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Минюста России по УР 18 ноября 2013 г. N RU18000201300861</w:t>
      </w:r>
    </w:p>
    <w:p w:rsidR="00EE74D5" w:rsidRDefault="00EE74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447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СТАВОК ДЛЯ РАСЧЕТА СУБСИДИИ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ОКАЗАНИЕ ПОДДЕРЖКИ СВИНОВОДСТВА И ПТИЦЕВОДСТВА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УДОРОЖАНИЕМ ПРИОБРЕТЕННЫХ КОРМОВ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Минсельхозпрода УР от 23.12.2013 N 519)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августа 2013 года N 742 "Об утверждении Правил предоставления и распределения в 2013 году субсидий из федерального бюджета бюджетам субъектов Российской Федерации на возмещение части затрат, связанных с поддержкой сельскохозяйственных товаропроизводителей, осуществляющих производство свинины, мяса птицы и яиц, в связи с удорожанием приобретенных кормов" и во исполнение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Удмуртской Республики</w:t>
      </w:r>
      <w:proofErr w:type="gramEnd"/>
      <w:r>
        <w:rPr>
          <w:rFonts w:ascii="Calibri" w:hAnsi="Calibri" w:cs="Calibri"/>
        </w:rPr>
        <w:t xml:space="preserve"> от 20 мая 2013 года N 211 "Об утверждении Положения о предоставлении в 2013 году субсидий на поддержку свиноводства и птицеводства в связи с удорожанием приобретенных кормов" приказываю: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ставки субсидии в 2013 году на оказание поддержки свиноводства и птицеводства в связи с удорожанием приобретенных кормов за счет средств федерального бюджета в следующих размерах: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35"/>
        <w:gridCol w:w="2721"/>
        <w:gridCol w:w="3402"/>
      </w:tblGrid>
      <w:tr w:rsidR="00EE74D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субсидии, рублей</w:t>
            </w:r>
          </w:p>
        </w:tc>
      </w:tr>
      <w:tr w:rsidR="00EE74D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возмещение части затрат на производство мяса свиней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тонну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10196,60</w:t>
            </w:r>
          </w:p>
        </w:tc>
      </w:tr>
      <w:tr w:rsidR="00EE74D5">
        <w:trPr>
          <w:trHeight w:val="539"/>
        </w:trPr>
        <w:tc>
          <w:tcPr>
            <w:tcW w:w="113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Минсельхозпрода УР от 23.12.2013 N 519)</w:t>
            </w:r>
          </w:p>
        </w:tc>
      </w:tr>
      <w:tr w:rsidR="00EE74D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возмещение части затрат на производство </w:t>
            </w:r>
            <w:r>
              <w:rPr>
                <w:rFonts w:ascii="Calibri" w:hAnsi="Calibri" w:cs="Calibri"/>
              </w:rPr>
              <w:lastRenderedPageBreak/>
              <w:t>мяса птицы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 1 тонну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3279,36</w:t>
            </w:r>
          </w:p>
        </w:tc>
      </w:tr>
      <w:tr w:rsidR="00EE74D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возмещение части затрат на производство яиц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десяток яиц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4D5" w:rsidRDefault="00EE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</w:tr>
    </w:tbl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Ушакову В.А.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74D5" w:rsidRDefault="00EE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74D5" w:rsidRDefault="00EE74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0" w:name="_GoBack"/>
      <w:bookmarkEnd w:id="0"/>
    </w:p>
    <w:sectPr w:rsidR="008E0E43" w:rsidSect="00BB2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D5"/>
    <w:rsid w:val="008E0E43"/>
    <w:rsid w:val="00E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20A89F37D50967F89A4562D364C60CED2B6766C43642563A76EEB3C5A0EF9C4p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E20A89F37D50967F89BA5B3B5A1268CCDCE9796E4268723FF835B66B5304AE0FBEEC195B85D6F7C2p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20A89F37D50967F89A4562D364C60CED2B6766C42642D6AA76EEB3C5A0EF948F1B55B1F88D7F624E6B9C2p8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20A89F37D50967F89A4562D364C60CED2B6766C42642D6AA76EEB3C5A0EF948F1B55B1F88D7F624E6B9C2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2014-09-16T11:41:00Z</dcterms:created>
  <dcterms:modified xsi:type="dcterms:W3CDTF">2014-09-16T11:41:00Z</dcterms:modified>
</cp:coreProperties>
</file>