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B" w:rsidRDefault="00242AE9" w:rsidP="00D572B8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559F">
        <w:rPr>
          <w:rFonts w:ascii="Times New Roman" w:hAnsi="Times New Roman" w:cs="Times New Roman"/>
          <w:b/>
          <w:sz w:val="40"/>
          <w:szCs w:val="40"/>
        </w:rPr>
        <w:t xml:space="preserve">Инвестиционный потенциал </w:t>
      </w:r>
    </w:p>
    <w:p w:rsidR="00242AE9" w:rsidRPr="008D559F" w:rsidRDefault="001D4AA5" w:rsidP="00D572B8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8D559F">
        <w:rPr>
          <w:rFonts w:ascii="Times New Roman" w:hAnsi="Times New Roman" w:cs="Times New Roman"/>
          <w:b/>
          <w:sz w:val="40"/>
          <w:szCs w:val="40"/>
        </w:rPr>
        <w:t xml:space="preserve">АПК </w:t>
      </w:r>
      <w:r w:rsidR="00242AE9" w:rsidRPr="008D559F">
        <w:rPr>
          <w:rFonts w:ascii="Times New Roman" w:hAnsi="Times New Roman" w:cs="Times New Roman"/>
          <w:b/>
          <w:sz w:val="40"/>
          <w:szCs w:val="40"/>
        </w:rPr>
        <w:t>Удмуртской Республики</w:t>
      </w:r>
    </w:p>
    <w:p w:rsidR="001D4AA5" w:rsidRDefault="001D4AA5" w:rsidP="00550633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D559F">
        <w:rPr>
          <w:rFonts w:ascii="Times New Roman" w:hAnsi="Times New Roman" w:cs="Times New Roman"/>
          <w:sz w:val="40"/>
          <w:szCs w:val="40"/>
        </w:rPr>
        <w:t>(</w:t>
      </w:r>
      <w:r w:rsidRPr="008D559F">
        <w:rPr>
          <w:rFonts w:ascii="Times New Roman" w:hAnsi="Times New Roman" w:cs="Times New Roman"/>
          <w:b/>
          <w:sz w:val="40"/>
          <w:szCs w:val="40"/>
        </w:rPr>
        <w:t>докладчик</w:t>
      </w:r>
      <w:r w:rsidRPr="008D559F">
        <w:rPr>
          <w:rFonts w:ascii="Times New Roman" w:hAnsi="Times New Roman" w:cs="Times New Roman"/>
          <w:sz w:val="40"/>
          <w:szCs w:val="40"/>
        </w:rPr>
        <w:t xml:space="preserve"> – министр сельского хозяйства и продовольствия УР Прохоров А</w:t>
      </w:r>
      <w:r w:rsidR="00550633" w:rsidRPr="008D559F">
        <w:rPr>
          <w:rFonts w:ascii="Times New Roman" w:hAnsi="Times New Roman" w:cs="Times New Roman"/>
          <w:sz w:val="40"/>
          <w:szCs w:val="40"/>
        </w:rPr>
        <w:t>лександр Аркадьевич)</w:t>
      </w:r>
    </w:p>
    <w:p w:rsidR="00CD07CD" w:rsidRPr="00336293" w:rsidRDefault="00CD07CD" w:rsidP="00550633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07CD">
        <w:rPr>
          <w:rFonts w:ascii="Times New Roman" w:hAnsi="Times New Roman" w:cs="Times New Roman"/>
          <w:b/>
          <w:sz w:val="40"/>
          <w:szCs w:val="40"/>
        </w:rPr>
        <w:t>Добрый день, уважаемые дамы и господа!</w:t>
      </w:r>
    </w:p>
    <w:p w:rsidR="00336293" w:rsidRDefault="00336293" w:rsidP="00550633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Уважаемый Александр Васильевич, </w:t>
      </w:r>
    </w:p>
    <w:p w:rsidR="00336293" w:rsidRPr="00336293" w:rsidRDefault="00336293" w:rsidP="00550633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Владимир Петрович, Сергей Николаевич!</w:t>
      </w:r>
    </w:p>
    <w:p w:rsidR="00242AE9" w:rsidRPr="008D559F" w:rsidRDefault="002E0E74" w:rsidP="00D572B8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D559F">
        <w:rPr>
          <w:rFonts w:ascii="Times New Roman" w:hAnsi="Times New Roman" w:cs="Times New Roman"/>
          <w:sz w:val="40"/>
          <w:szCs w:val="40"/>
        </w:rPr>
        <w:tab/>
      </w:r>
      <w:r w:rsidR="00C73539">
        <w:rPr>
          <w:rFonts w:ascii="Times New Roman" w:hAnsi="Times New Roman" w:cs="Times New Roman"/>
          <w:sz w:val="40"/>
          <w:szCs w:val="40"/>
        </w:rPr>
        <w:t xml:space="preserve">Современная политэкономия, изменения в силу известных причин, на новый уровень востребовали инвестиционную политику и практику как инструмент противопоставления тем вызовам, </w:t>
      </w:r>
      <w:r w:rsidR="003A489F">
        <w:rPr>
          <w:rFonts w:ascii="Times New Roman" w:hAnsi="Times New Roman" w:cs="Times New Roman"/>
          <w:sz w:val="40"/>
          <w:szCs w:val="40"/>
        </w:rPr>
        <w:t xml:space="preserve">которые </w:t>
      </w:r>
      <w:r w:rsidR="00C73539">
        <w:rPr>
          <w:rFonts w:ascii="Times New Roman" w:hAnsi="Times New Roman" w:cs="Times New Roman"/>
          <w:sz w:val="40"/>
          <w:szCs w:val="40"/>
        </w:rPr>
        <w:t xml:space="preserve">возникли перед нашей страной, особенно, в части продовольственной ее безопасности. </w:t>
      </w:r>
      <w:r w:rsidRPr="008D559F">
        <w:rPr>
          <w:rFonts w:ascii="Times New Roman" w:hAnsi="Times New Roman" w:cs="Times New Roman"/>
          <w:sz w:val="40"/>
          <w:szCs w:val="40"/>
        </w:rPr>
        <w:t>А</w:t>
      </w:r>
      <w:r w:rsidR="00242AE9" w:rsidRPr="008D559F">
        <w:rPr>
          <w:rFonts w:ascii="Times New Roman" w:hAnsi="Times New Roman" w:cs="Times New Roman"/>
          <w:sz w:val="40"/>
          <w:szCs w:val="40"/>
        </w:rPr>
        <w:t>гропромышленный комплекс</w:t>
      </w:r>
      <w:r w:rsidRPr="008D559F">
        <w:rPr>
          <w:rFonts w:ascii="Times New Roman" w:hAnsi="Times New Roman" w:cs="Times New Roman"/>
          <w:sz w:val="40"/>
          <w:szCs w:val="40"/>
        </w:rPr>
        <w:t xml:space="preserve"> не исключение.</w:t>
      </w:r>
      <w:r w:rsidR="00CA5B01" w:rsidRPr="008D559F">
        <w:rPr>
          <w:rFonts w:ascii="Times New Roman" w:hAnsi="Times New Roman" w:cs="Times New Roman"/>
          <w:sz w:val="40"/>
          <w:szCs w:val="40"/>
        </w:rPr>
        <w:t xml:space="preserve"> Направление его развития в настоящее время определяет </w:t>
      </w:r>
      <w:r w:rsidRPr="008D559F">
        <w:rPr>
          <w:rFonts w:ascii="Times New Roman" w:hAnsi="Times New Roman" w:cs="Times New Roman"/>
          <w:sz w:val="40"/>
          <w:szCs w:val="40"/>
        </w:rPr>
        <w:t>реализаци</w:t>
      </w:r>
      <w:r w:rsidR="00CA5B01" w:rsidRPr="008D559F">
        <w:rPr>
          <w:rFonts w:ascii="Times New Roman" w:hAnsi="Times New Roman" w:cs="Times New Roman"/>
          <w:sz w:val="40"/>
          <w:szCs w:val="40"/>
        </w:rPr>
        <w:t>я</w:t>
      </w:r>
      <w:r w:rsidRPr="008D559F">
        <w:rPr>
          <w:rFonts w:ascii="Times New Roman" w:hAnsi="Times New Roman" w:cs="Times New Roman"/>
          <w:sz w:val="40"/>
          <w:szCs w:val="40"/>
        </w:rPr>
        <w:t xml:space="preserve"> программы</w:t>
      </w:r>
      <w:r w:rsidR="00CA5B01" w:rsidRPr="008D559F">
        <w:rPr>
          <w:rFonts w:ascii="Times New Roman" w:hAnsi="Times New Roman" w:cs="Times New Roman"/>
          <w:sz w:val="40"/>
          <w:szCs w:val="40"/>
        </w:rPr>
        <w:t xml:space="preserve"> продовольственной безопасности и</w:t>
      </w:r>
      <w:r w:rsidRPr="008D559F">
        <w:rPr>
          <w:rFonts w:ascii="Times New Roman" w:hAnsi="Times New Roman" w:cs="Times New Roman"/>
          <w:sz w:val="40"/>
          <w:szCs w:val="40"/>
        </w:rPr>
        <w:t xml:space="preserve"> необходимость импортозамещения</w:t>
      </w:r>
      <w:r w:rsidR="00CA5B01" w:rsidRPr="008D559F">
        <w:rPr>
          <w:rFonts w:ascii="Times New Roman" w:hAnsi="Times New Roman" w:cs="Times New Roman"/>
          <w:sz w:val="40"/>
          <w:szCs w:val="40"/>
        </w:rPr>
        <w:t>.</w:t>
      </w:r>
      <w:r w:rsidRPr="008D559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E0E74" w:rsidRPr="008D559F" w:rsidRDefault="00242AE9" w:rsidP="00D572B8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D559F">
        <w:rPr>
          <w:rFonts w:ascii="Times New Roman" w:hAnsi="Times New Roman" w:cs="Times New Roman"/>
          <w:sz w:val="40"/>
          <w:szCs w:val="40"/>
        </w:rPr>
        <w:tab/>
        <w:t xml:space="preserve">Чтобы </w:t>
      </w:r>
      <w:r w:rsidR="00C73539">
        <w:rPr>
          <w:rFonts w:ascii="Times New Roman" w:hAnsi="Times New Roman" w:cs="Times New Roman"/>
          <w:sz w:val="40"/>
          <w:szCs w:val="40"/>
        </w:rPr>
        <w:t>присутствующие в</w:t>
      </w:r>
      <w:r w:rsidRPr="008D559F">
        <w:rPr>
          <w:rFonts w:ascii="Times New Roman" w:hAnsi="Times New Roman" w:cs="Times New Roman"/>
          <w:sz w:val="40"/>
          <w:szCs w:val="40"/>
        </w:rPr>
        <w:t xml:space="preserve"> полной мере смогли оценить </w:t>
      </w:r>
      <w:r w:rsidR="00C73539">
        <w:rPr>
          <w:rFonts w:ascii="Times New Roman" w:hAnsi="Times New Roman" w:cs="Times New Roman"/>
          <w:sz w:val="40"/>
          <w:szCs w:val="40"/>
        </w:rPr>
        <w:t>масштабы отрасли и</w:t>
      </w:r>
      <w:r w:rsidRPr="008D559F">
        <w:rPr>
          <w:rFonts w:ascii="Times New Roman" w:hAnsi="Times New Roman" w:cs="Times New Roman"/>
          <w:sz w:val="40"/>
          <w:szCs w:val="40"/>
        </w:rPr>
        <w:t xml:space="preserve"> потенциал </w:t>
      </w:r>
      <w:r w:rsidR="0076531C">
        <w:rPr>
          <w:rFonts w:ascii="Times New Roman" w:hAnsi="Times New Roman" w:cs="Times New Roman"/>
          <w:sz w:val="40"/>
          <w:szCs w:val="40"/>
        </w:rPr>
        <w:t>агропромышленного комплекса</w:t>
      </w:r>
      <w:r w:rsidRPr="008D559F">
        <w:rPr>
          <w:rFonts w:ascii="Times New Roman" w:hAnsi="Times New Roman" w:cs="Times New Roman"/>
          <w:sz w:val="40"/>
          <w:szCs w:val="40"/>
        </w:rPr>
        <w:t xml:space="preserve"> Удмуртской Республики </w:t>
      </w:r>
      <w:r w:rsidR="00C73539">
        <w:rPr>
          <w:rFonts w:ascii="Times New Roman" w:hAnsi="Times New Roman" w:cs="Times New Roman"/>
          <w:sz w:val="40"/>
          <w:szCs w:val="40"/>
        </w:rPr>
        <w:t>позвольте представить его некоторые параметры</w:t>
      </w:r>
      <w:r w:rsidRPr="008D559F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550633" w:rsidRPr="008D559F" w:rsidRDefault="00550633" w:rsidP="00550633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559F">
        <w:rPr>
          <w:rFonts w:ascii="Times New Roman" w:hAnsi="Times New Roman" w:cs="Times New Roman"/>
          <w:b/>
          <w:sz w:val="40"/>
          <w:szCs w:val="40"/>
        </w:rPr>
        <w:lastRenderedPageBreak/>
        <w:t>Слайд № 2</w:t>
      </w:r>
    </w:p>
    <w:p w:rsidR="00CB5121" w:rsidRPr="008D559F" w:rsidRDefault="00CB5121" w:rsidP="00D572B8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D559F">
        <w:rPr>
          <w:rFonts w:ascii="Times New Roman" w:hAnsi="Times New Roman" w:cs="Times New Roman"/>
          <w:sz w:val="40"/>
          <w:szCs w:val="40"/>
        </w:rPr>
        <w:t xml:space="preserve">Агропромышленный комплекс Удмуртии сегодня включает в себя более </w:t>
      </w:r>
      <w:r w:rsidRPr="008D559F">
        <w:rPr>
          <w:rFonts w:ascii="Times New Roman" w:hAnsi="Times New Roman" w:cs="Times New Roman"/>
          <w:b/>
          <w:sz w:val="40"/>
          <w:szCs w:val="40"/>
        </w:rPr>
        <w:t>тысячи трехсот</w:t>
      </w:r>
      <w:r w:rsidRPr="008D559F">
        <w:rPr>
          <w:rFonts w:ascii="Times New Roman" w:hAnsi="Times New Roman" w:cs="Times New Roman"/>
          <w:sz w:val="40"/>
          <w:szCs w:val="40"/>
        </w:rPr>
        <w:t xml:space="preserve"> предприятий различных организационных форм: из них свыше </w:t>
      </w:r>
      <w:r w:rsidR="006A66B7" w:rsidRPr="008D559F">
        <w:rPr>
          <w:rFonts w:ascii="Times New Roman" w:hAnsi="Times New Roman" w:cs="Times New Roman"/>
          <w:b/>
          <w:sz w:val="40"/>
          <w:szCs w:val="40"/>
        </w:rPr>
        <w:t>трехсот</w:t>
      </w:r>
      <w:r w:rsidRPr="008D559F">
        <w:rPr>
          <w:rFonts w:ascii="Times New Roman" w:hAnsi="Times New Roman" w:cs="Times New Roman"/>
          <w:sz w:val="40"/>
          <w:szCs w:val="40"/>
        </w:rPr>
        <w:t xml:space="preserve"> –</w:t>
      </w:r>
      <w:r w:rsidR="001B6476" w:rsidRPr="008D559F">
        <w:rPr>
          <w:rFonts w:ascii="Times New Roman" w:hAnsi="Times New Roman" w:cs="Times New Roman"/>
          <w:sz w:val="40"/>
          <w:szCs w:val="40"/>
        </w:rPr>
        <w:t xml:space="preserve"> </w:t>
      </w:r>
      <w:r w:rsidRPr="008D559F">
        <w:rPr>
          <w:rFonts w:ascii="Times New Roman" w:hAnsi="Times New Roman" w:cs="Times New Roman"/>
          <w:sz w:val="40"/>
          <w:szCs w:val="40"/>
        </w:rPr>
        <w:t xml:space="preserve">организации сельскохозяйственного производства, свыше </w:t>
      </w:r>
      <w:r w:rsidR="006A66B7" w:rsidRPr="008D559F">
        <w:rPr>
          <w:rFonts w:ascii="Times New Roman" w:hAnsi="Times New Roman" w:cs="Times New Roman"/>
          <w:b/>
          <w:sz w:val="40"/>
          <w:szCs w:val="40"/>
        </w:rPr>
        <w:t>шестисот пятидесяти</w:t>
      </w:r>
      <w:r w:rsidRPr="008D559F">
        <w:rPr>
          <w:rFonts w:ascii="Times New Roman" w:hAnsi="Times New Roman" w:cs="Times New Roman"/>
          <w:sz w:val="40"/>
          <w:szCs w:val="40"/>
        </w:rPr>
        <w:t xml:space="preserve"> –</w:t>
      </w:r>
      <w:r w:rsidR="001B6476" w:rsidRPr="008D559F">
        <w:rPr>
          <w:rFonts w:ascii="Times New Roman" w:hAnsi="Times New Roman" w:cs="Times New Roman"/>
          <w:sz w:val="40"/>
          <w:szCs w:val="40"/>
        </w:rPr>
        <w:t xml:space="preserve"> </w:t>
      </w:r>
      <w:r w:rsidRPr="008D559F">
        <w:rPr>
          <w:rFonts w:ascii="Times New Roman" w:hAnsi="Times New Roman" w:cs="Times New Roman"/>
          <w:sz w:val="40"/>
          <w:szCs w:val="40"/>
        </w:rPr>
        <w:t>крестьянские фермерские хозяйства</w:t>
      </w:r>
      <w:r w:rsidR="001B6476" w:rsidRPr="008D559F">
        <w:rPr>
          <w:rFonts w:ascii="Times New Roman" w:hAnsi="Times New Roman" w:cs="Times New Roman"/>
          <w:sz w:val="40"/>
          <w:szCs w:val="40"/>
        </w:rPr>
        <w:t xml:space="preserve">, более </w:t>
      </w:r>
      <w:r w:rsidR="006A66B7" w:rsidRPr="008D559F">
        <w:rPr>
          <w:rFonts w:ascii="Times New Roman" w:hAnsi="Times New Roman" w:cs="Times New Roman"/>
          <w:b/>
          <w:sz w:val="40"/>
          <w:szCs w:val="40"/>
        </w:rPr>
        <w:t>трехсот пятидесяти</w:t>
      </w:r>
      <w:r w:rsidR="001B6476" w:rsidRPr="008D559F">
        <w:rPr>
          <w:rFonts w:ascii="Times New Roman" w:hAnsi="Times New Roman" w:cs="Times New Roman"/>
          <w:sz w:val="40"/>
          <w:szCs w:val="40"/>
        </w:rPr>
        <w:t xml:space="preserve"> – предприятия перерабатывающей промышленности</w:t>
      </w:r>
      <w:r w:rsidRPr="008D559F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2E0E74" w:rsidRPr="008D559F" w:rsidRDefault="007674AD" w:rsidP="00D572B8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CB5121" w:rsidRPr="008D559F">
        <w:rPr>
          <w:rFonts w:ascii="Times New Roman" w:hAnsi="Times New Roman" w:cs="Times New Roman"/>
          <w:sz w:val="40"/>
          <w:szCs w:val="40"/>
        </w:rPr>
        <w:t xml:space="preserve">Общая численность работников </w:t>
      </w:r>
      <w:r w:rsidR="005B3DDB" w:rsidRPr="008D559F">
        <w:rPr>
          <w:rFonts w:ascii="Times New Roman" w:hAnsi="Times New Roman" w:cs="Times New Roman"/>
          <w:sz w:val="40"/>
          <w:szCs w:val="40"/>
        </w:rPr>
        <w:t>агропромышленного комплекса</w:t>
      </w:r>
      <w:r w:rsidR="00242AE9" w:rsidRPr="008D559F">
        <w:rPr>
          <w:rFonts w:ascii="Times New Roman" w:hAnsi="Times New Roman" w:cs="Times New Roman"/>
          <w:sz w:val="40"/>
          <w:szCs w:val="40"/>
        </w:rPr>
        <w:t xml:space="preserve"> Удмуртии</w:t>
      </w:r>
      <w:r w:rsidR="00CB5121" w:rsidRPr="008D559F">
        <w:rPr>
          <w:rFonts w:ascii="Times New Roman" w:hAnsi="Times New Roman" w:cs="Times New Roman"/>
          <w:sz w:val="40"/>
          <w:szCs w:val="40"/>
        </w:rPr>
        <w:t xml:space="preserve"> </w:t>
      </w:r>
      <w:r w:rsidR="00CA5B01" w:rsidRPr="008D559F">
        <w:rPr>
          <w:rFonts w:ascii="Times New Roman" w:hAnsi="Times New Roman" w:cs="Times New Roman"/>
          <w:sz w:val="40"/>
          <w:szCs w:val="40"/>
        </w:rPr>
        <w:t>около</w:t>
      </w:r>
      <w:r w:rsidR="00CB5121" w:rsidRPr="008D559F">
        <w:rPr>
          <w:rFonts w:ascii="Times New Roman" w:hAnsi="Times New Roman" w:cs="Times New Roman"/>
          <w:sz w:val="40"/>
          <w:szCs w:val="40"/>
        </w:rPr>
        <w:t xml:space="preserve"> </w:t>
      </w:r>
      <w:r w:rsidR="00CB5121" w:rsidRPr="008D559F">
        <w:rPr>
          <w:rFonts w:ascii="Times New Roman" w:hAnsi="Times New Roman" w:cs="Times New Roman"/>
          <w:b/>
          <w:sz w:val="40"/>
          <w:szCs w:val="40"/>
        </w:rPr>
        <w:t>пятидесяти тысяч</w:t>
      </w:r>
      <w:r w:rsidR="00CB5121" w:rsidRPr="008D559F">
        <w:rPr>
          <w:rFonts w:ascii="Times New Roman" w:hAnsi="Times New Roman" w:cs="Times New Roman"/>
          <w:sz w:val="40"/>
          <w:szCs w:val="40"/>
        </w:rPr>
        <w:t xml:space="preserve"> человек</w:t>
      </w:r>
      <w:r w:rsidR="005B3DDB" w:rsidRPr="008D559F">
        <w:rPr>
          <w:rFonts w:ascii="Times New Roman" w:hAnsi="Times New Roman" w:cs="Times New Roman"/>
          <w:sz w:val="40"/>
          <w:szCs w:val="40"/>
        </w:rPr>
        <w:t xml:space="preserve">, из них свыше </w:t>
      </w:r>
      <w:r w:rsidR="005B3DDB" w:rsidRPr="008D559F">
        <w:rPr>
          <w:rFonts w:ascii="Times New Roman" w:hAnsi="Times New Roman" w:cs="Times New Roman"/>
          <w:b/>
          <w:sz w:val="40"/>
          <w:szCs w:val="40"/>
        </w:rPr>
        <w:t>тридцати трех тысяч</w:t>
      </w:r>
      <w:r w:rsidR="005B3DDB" w:rsidRPr="008D559F">
        <w:rPr>
          <w:rFonts w:ascii="Times New Roman" w:hAnsi="Times New Roman" w:cs="Times New Roman"/>
          <w:sz w:val="40"/>
          <w:szCs w:val="40"/>
        </w:rPr>
        <w:t xml:space="preserve"> – работники </w:t>
      </w:r>
      <w:r w:rsidR="00CB5121" w:rsidRPr="008D559F">
        <w:rPr>
          <w:rFonts w:ascii="Times New Roman" w:hAnsi="Times New Roman" w:cs="Times New Roman"/>
          <w:sz w:val="40"/>
          <w:szCs w:val="40"/>
        </w:rPr>
        <w:t>предприятий</w:t>
      </w:r>
      <w:r w:rsidR="00CA5B01" w:rsidRPr="008D559F">
        <w:rPr>
          <w:rFonts w:ascii="Times New Roman" w:hAnsi="Times New Roman" w:cs="Times New Roman"/>
          <w:sz w:val="40"/>
          <w:szCs w:val="40"/>
        </w:rPr>
        <w:t xml:space="preserve"> сельхозпроизводства</w:t>
      </w:r>
      <w:r w:rsidR="005B3DDB" w:rsidRPr="008D559F">
        <w:rPr>
          <w:rFonts w:ascii="Times New Roman" w:hAnsi="Times New Roman" w:cs="Times New Roman"/>
          <w:sz w:val="40"/>
          <w:szCs w:val="40"/>
        </w:rPr>
        <w:t xml:space="preserve">, более </w:t>
      </w:r>
      <w:r w:rsidR="005B3DDB" w:rsidRPr="008D559F">
        <w:rPr>
          <w:rFonts w:ascii="Times New Roman" w:hAnsi="Times New Roman" w:cs="Times New Roman"/>
          <w:b/>
          <w:sz w:val="40"/>
          <w:szCs w:val="40"/>
        </w:rPr>
        <w:t>шестнадцати тысяч</w:t>
      </w:r>
      <w:r w:rsidR="005B3DDB" w:rsidRPr="008D559F">
        <w:rPr>
          <w:rFonts w:ascii="Times New Roman" w:hAnsi="Times New Roman" w:cs="Times New Roman"/>
          <w:sz w:val="40"/>
          <w:szCs w:val="40"/>
        </w:rPr>
        <w:t xml:space="preserve"> – работники перерабатывающей промышленности.</w:t>
      </w:r>
    </w:p>
    <w:p w:rsidR="00CA5B01" w:rsidRPr="008D559F" w:rsidRDefault="00242AE9" w:rsidP="00D572B8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D559F">
        <w:rPr>
          <w:rFonts w:ascii="Times New Roman" w:hAnsi="Times New Roman" w:cs="Times New Roman"/>
          <w:sz w:val="40"/>
          <w:szCs w:val="40"/>
        </w:rPr>
        <w:t>П</w:t>
      </w:r>
      <w:r w:rsidR="00CA5B01" w:rsidRPr="008D559F">
        <w:rPr>
          <w:rFonts w:ascii="Times New Roman" w:hAnsi="Times New Roman" w:cs="Times New Roman"/>
          <w:sz w:val="40"/>
          <w:szCs w:val="40"/>
        </w:rPr>
        <w:t xml:space="preserve">лощадь земель сельскохозяйственного назначения Удмуртии – </w:t>
      </w:r>
      <w:r w:rsidR="00CA5B01" w:rsidRPr="00AE6CC7">
        <w:rPr>
          <w:rFonts w:ascii="Times New Roman" w:hAnsi="Times New Roman" w:cs="Times New Roman"/>
          <w:b/>
          <w:sz w:val="40"/>
          <w:szCs w:val="40"/>
        </w:rPr>
        <w:t>один миллион восемьсот сорок две</w:t>
      </w:r>
      <w:r w:rsidR="00CA5B01" w:rsidRPr="008D559F">
        <w:rPr>
          <w:rFonts w:ascii="Times New Roman" w:hAnsi="Times New Roman" w:cs="Times New Roman"/>
          <w:sz w:val="40"/>
          <w:szCs w:val="40"/>
        </w:rPr>
        <w:t xml:space="preserve"> тысячи гектаров, из них 7</w:t>
      </w:r>
      <w:r w:rsidR="001637B4" w:rsidRPr="008D559F">
        <w:rPr>
          <w:rFonts w:ascii="Times New Roman" w:hAnsi="Times New Roman" w:cs="Times New Roman"/>
          <w:sz w:val="40"/>
          <w:szCs w:val="40"/>
        </w:rPr>
        <w:t>5</w:t>
      </w:r>
      <w:r w:rsidR="00CA5B01" w:rsidRPr="008D559F">
        <w:rPr>
          <w:rFonts w:ascii="Times New Roman" w:hAnsi="Times New Roman" w:cs="Times New Roman"/>
          <w:sz w:val="40"/>
          <w:szCs w:val="40"/>
        </w:rPr>
        <w:t xml:space="preserve"> процент</w:t>
      </w:r>
      <w:r w:rsidR="001637B4" w:rsidRPr="008D559F">
        <w:rPr>
          <w:rFonts w:ascii="Times New Roman" w:hAnsi="Times New Roman" w:cs="Times New Roman"/>
          <w:sz w:val="40"/>
          <w:szCs w:val="40"/>
        </w:rPr>
        <w:t>ов</w:t>
      </w:r>
      <w:r w:rsidR="00CA5B01" w:rsidRPr="008D559F">
        <w:rPr>
          <w:rFonts w:ascii="Times New Roman" w:hAnsi="Times New Roman" w:cs="Times New Roman"/>
          <w:sz w:val="40"/>
          <w:szCs w:val="40"/>
        </w:rPr>
        <w:t xml:space="preserve"> – пахотные земли.</w:t>
      </w:r>
    </w:p>
    <w:p w:rsidR="00CA5B01" w:rsidRPr="008D559F" w:rsidRDefault="00CA5B01" w:rsidP="00D572B8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D559F">
        <w:rPr>
          <w:rFonts w:ascii="Times New Roman" w:hAnsi="Times New Roman" w:cs="Times New Roman"/>
          <w:sz w:val="40"/>
          <w:szCs w:val="40"/>
        </w:rPr>
        <w:t>Объём производства сельскохозяйственной продукции всеми сельхоз</w:t>
      </w:r>
      <w:r w:rsidR="007A76C8" w:rsidRPr="008D559F">
        <w:rPr>
          <w:rFonts w:ascii="Times New Roman" w:hAnsi="Times New Roman" w:cs="Times New Roman"/>
          <w:sz w:val="40"/>
          <w:szCs w:val="40"/>
        </w:rPr>
        <w:t>товаро</w:t>
      </w:r>
      <w:r w:rsidRPr="008D559F">
        <w:rPr>
          <w:rFonts w:ascii="Times New Roman" w:hAnsi="Times New Roman" w:cs="Times New Roman"/>
          <w:sz w:val="40"/>
          <w:szCs w:val="40"/>
        </w:rPr>
        <w:t xml:space="preserve">производителями, </w:t>
      </w:r>
      <w:r w:rsidRPr="008D559F">
        <w:rPr>
          <w:rFonts w:ascii="Times New Roman" w:hAnsi="Times New Roman" w:cs="Times New Roman"/>
          <w:sz w:val="40"/>
          <w:szCs w:val="40"/>
        </w:rPr>
        <w:lastRenderedPageBreak/>
        <w:t xml:space="preserve">включая личные подсобные хозяйства, составил </w:t>
      </w:r>
      <w:r w:rsidR="00242AE9" w:rsidRPr="008D559F">
        <w:rPr>
          <w:rFonts w:ascii="Times New Roman" w:hAnsi="Times New Roman" w:cs="Times New Roman"/>
          <w:sz w:val="40"/>
          <w:szCs w:val="40"/>
        </w:rPr>
        <w:t xml:space="preserve">в 2014-ом году </w:t>
      </w:r>
      <w:r w:rsidRPr="008D559F">
        <w:rPr>
          <w:rFonts w:ascii="Times New Roman" w:hAnsi="Times New Roman" w:cs="Times New Roman"/>
          <w:sz w:val="40"/>
          <w:szCs w:val="40"/>
        </w:rPr>
        <w:t xml:space="preserve">свыше </w:t>
      </w:r>
      <w:r w:rsidRPr="00A26438">
        <w:rPr>
          <w:rFonts w:ascii="Times New Roman" w:hAnsi="Times New Roman" w:cs="Times New Roman"/>
          <w:b/>
          <w:sz w:val="40"/>
          <w:szCs w:val="40"/>
        </w:rPr>
        <w:t>шестидесяти одного миллиарда</w:t>
      </w:r>
      <w:r w:rsidRPr="008D559F">
        <w:rPr>
          <w:rFonts w:ascii="Times New Roman" w:hAnsi="Times New Roman" w:cs="Times New Roman"/>
          <w:sz w:val="40"/>
          <w:szCs w:val="40"/>
        </w:rPr>
        <w:t xml:space="preserve"> рублей, ч</w:t>
      </w:r>
      <w:r w:rsidR="007A76C8" w:rsidRPr="008D559F">
        <w:rPr>
          <w:rFonts w:ascii="Times New Roman" w:hAnsi="Times New Roman" w:cs="Times New Roman"/>
          <w:sz w:val="40"/>
          <w:szCs w:val="40"/>
        </w:rPr>
        <w:t xml:space="preserve">то на </w:t>
      </w:r>
      <w:r w:rsidR="007A76C8" w:rsidRPr="004D5CA8">
        <w:rPr>
          <w:rFonts w:ascii="Times New Roman" w:hAnsi="Times New Roman" w:cs="Times New Roman"/>
          <w:b/>
          <w:sz w:val="40"/>
          <w:szCs w:val="40"/>
        </w:rPr>
        <w:t>13 с половиной</w:t>
      </w:r>
      <w:r w:rsidR="007A76C8" w:rsidRPr="008D559F">
        <w:rPr>
          <w:rFonts w:ascii="Times New Roman" w:hAnsi="Times New Roman" w:cs="Times New Roman"/>
          <w:sz w:val="40"/>
          <w:szCs w:val="40"/>
        </w:rPr>
        <w:t xml:space="preserve"> процентов </w:t>
      </w:r>
      <w:r w:rsidRPr="008D559F">
        <w:rPr>
          <w:rFonts w:ascii="Times New Roman" w:hAnsi="Times New Roman" w:cs="Times New Roman"/>
          <w:sz w:val="40"/>
          <w:szCs w:val="40"/>
        </w:rPr>
        <w:t>превы</w:t>
      </w:r>
      <w:r w:rsidR="007A76C8" w:rsidRPr="008D559F">
        <w:rPr>
          <w:rFonts w:ascii="Times New Roman" w:hAnsi="Times New Roman" w:cs="Times New Roman"/>
          <w:sz w:val="40"/>
          <w:szCs w:val="40"/>
        </w:rPr>
        <w:t>шает</w:t>
      </w:r>
      <w:r w:rsidRPr="008D559F">
        <w:rPr>
          <w:rFonts w:ascii="Times New Roman" w:hAnsi="Times New Roman" w:cs="Times New Roman"/>
          <w:sz w:val="40"/>
          <w:szCs w:val="40"/>
        </w:rPr>
        <w:t xml:space="preserve"> показатель </w:t>
      </w:r>
      <w:r w:rsidR="00486818" w:rsidRPr="00486818">
        <w:rPr>
          <w:rFonts w:ascii="Times New Roman" w:hAnsi="Times New Roman" w:cs="Times New Roman"/>
          <w:b/>
          <w:sz w:val="40"/>
          <w:szCs w:val="40"/>
        </w:rPr>
        <w:t>две тысячи тринадцатого</w:t>
      </w:r>
      <w:r w:rsidR="00486818">
        <w:rPr>
          <w:rFonts w:ascii="Times New Roman" w:hAnsi="Times New Roman" w:cs="Times New Roman"/>
          <w:sz w:val="40"/>
          <w:szCs w:val="40"/>
        </w:rPr>
        <w:t xml:space="preserve"> </w:t>
      </w:r>
      <w:r w:rsidRPr="008D559F">
        <w:rPr>
          <w:rFonts w:ascii="Times New Roman" w:hAnsi="Times New Roman" w:cs="Times New Roman"/>
          <w:sz w:val="40"/>
          <w:szCs w:val="40"/>
        </w:rPr>
        <w:t xml:space="preserve">года. </w:t>
      </w:r>
    </w:p>
    <w:p w:rsidR="007A76C8" w:rsidRPr="008D559F" w:rsidRDefault="00CA5B01" w:rsidP="00D572B8">
      <w:pPr>
        <w:widowControl w:val="0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hAnsi="Times New Roman" w:cs="Times New Roman"/>
          <w:sz w:val="40"/>
          <w:szCs w:val="40"/>
          <w:shd w:val="clear" w:color="auto" w:fill="FFFFFF" w:themeFill="background1"/>
        </w:rPr>
        <w:t>По данным Росстата</w:t>
      </w:r>
      <w:r w:rsidRPr="008D559F">
        <w:rPr>
          <w:rFonts w:ascii="Times New Roman" w:hAnsi="Times New Roman" w:cs="Times New Roman"/>
          <w:sz w:val="40"/>
          <w:szCs w:val="40"/>
        </w:rPr>
        <w:t xml:space="preserve"> за </w:t>
      </w:r>
      <w:r w:rsidR="00E77DBD" w:rsidRPr="00486818">
        <w:rPr>
          <w:rFonts w:ascii="Times New Roman" w:hAnsi="Times New Roman" w:cs="Times New Roman"/>
          <w:b/>
          <w:sz w:val="40"/>
          <w:szCs w:val="40"/>
        </w:rPr>
        <w:t xml:space="preserve">две тысячи </w:t>
      </w:r>
      <w:r w:rsidR="00E77DBD">
        <w:rPr>
          <w:rFonts w:ascii="Times New Roman" w:hAnsi="Times New Roman" w:cs="Times New Roman"/>
          <w:b/>
          <w:sz w:val="40"/>
          <w:szCs w:val="40"/>
        </w:rPr>
        <w:t>четырнадцатый</w:t>
      </w:r>
      <w:r w:rsidRPr="008D559F">
        <w:rPr>
          <w:rFonts w:ascii="Times New Roman" w:hAnsi="Times New Roman" w:cs="Times New Roman"/>
          <w:sz w:val="40"/>
          <w:szCs w:val="40"/>
        </w:rPr>
        <w:t xml:space="preserve"> год, доля отрасли в структуре формирования валового регионального продукта</w:t>
      </w:r>
      <w:r w:rsidR="004A77AB">
        <w:rPr>
          <w:rFonts w:ascii="Times New Roman" w:hAnsi="Times New Roman" w:cs="Times New Roman"/>
          <w:sz w:val="40"/>
          <w:szCs w:val="40"/>
        </w:rPr>
        <w:t xml:space="preserve"> составила</w:t>
      </w:r>
      <w:r w:rsidRPr="008D559F">
        <w:rPr>
          <w:rFonts w:ascii="Times New Roman" w:hAnsi="Times New Roman" w:cs="Times New Roman"/>
          <w:sz w:val="40"/>
          <w:szCs w:val="40"/>
        </w:rPr>
        <w:t xml:space="preserve"> более </w:t>
      </w:r>
      <w:r w:rsidR="00512624" w:rsidRPr="00512624">
        <w:rPr>
          <w:rFonts w:ascii="Times New Roman" w:hAnsi="Times New Roman" w:cs="Times New Roman"/>
          <w:b/>
          <w:sz w:val="40"/>
          <w:szCs w:val="40"/>
        </w:rPr>
        <w:t>шести</w:t>
      </w:r>
      <w:r w:rsidRPr="008D559F">
        <w:rPr>
          <w:rFonts w:ascii="Times New Roman" w:hAnsi="Times New Roman" w:cs="Times New Roman"/>
          <w:sz w:val="40"/>
          <w:szCs w:val="40"/>
        </w:rPr>
        <w:t xml:space="preserve"> процентов, а в доле продукции сельского хозяйства Российской Федерации продукция Удмуртии составляет </w:t>
      </w:r>
      <w:r w:rsidRPr="00CC277C">
        <w:rPr>
          <w:rFonts w:ascii="Times New Roman" w:hAnsi="Times New Roman" w:cs="Times New Roman"/>
          <w:b/>
          <w:sz w:val="40"/>
          <w:szCs w:val="40"/>
        </w:rPr>
        <w:t>полтора</w:t>
      </w:r>
      <w:r w:rsidRPr="008D559F">
        <w:rPr>
          <w:rFonts w:ascii="Times New Roman" w:hAnsi="Times New Roman" w:cs="Times New Roman"/>
          <w:sz w:val="40"/>
          <w:szCs w:val="40"/>
        </w:rPr>
        <w:t xml:space="preserve"> процента. </w:t>
      </w:r>
      <w:r w:rsidR="007A76C8" w:rsidRPr="008D559F">
        <w:rPr>
          <w:rFonts w:ascii="Times New Roman" w:eastAsia="Times New Roman" w:hAnsi="Times New Roman" w:cs="Times New Roman"/>
          <w:sz w:val="40"/>
          <w:szCs w:val="40"/>
        </w:rPr>
        <w:t>Развитие основных производственных отраслей агропромышленного комплекса Удмуртской Республики нацелено на производство конечного п</w:t>
      </w:r>
      <w:r w:rsidR="00016869" w:rsidRPr="008D559F">
        <w:rPr>
          <w:rFonts w:ascii="Times New Roman" w:eastAsia="Times New Roman" w:hAnsi="Times New Roman" w:cs="Times New Roman"/>
          <w:sz w:val="40"/>
          <w:szCs w:val="40"/>
        </w:rPr>
        <w:t xml:space="preserve">родукта внутри региона. </w:t>
      </w:r>
    </w:p>
    <w:p w:rsidR="00CA5B01" w:rsidRPr="008D559F" w:rsidRDefault="00CA5B01" w:rsidP="00D572B8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D559F">
        <w:rPr>
          <w:rFonts w:ascii="Times New Roman" w:hAnsi="Times New Roman" w:cs="Times New Roman"/>
          <w:sz w:val="40"/>
          <w:szCs w:val="40"/>
        </w:rPr>
        <w:t>Республика полностью обеспечи</w:t>
      </w:r>
      <w:r w:rsidR="00EA37EF" w:rsidRPr="008D559F">
        <w:rPr>
          <w:rFonts w:ascii="Times New Roman" w:hAnsi="Times New Roman" w:cs="Times New Roman"/>
          <w:sz w:val="40"/>
          <w:szCs w:val="40"/>
        </w:rPr>
        <w:t xml:space="preserve">вает себя основными продуктами </w:t>
      </w:r>
      <w:r w:rsidRPr="008D559F">
        <w:rPr>
          <w:rFonts w:ascii="Times New Roman" w:hAnsi="Times New Roman" w:cs="Times New Roman"/>
          <w:sz w:val="40"/>
          <w:szCs w:val="40"/>
        </w:rPr>
        <w:t>питания (молочной и мясной продукцией, яйцом, овощами, картофелем).</w:t>
      </w:r>
    </w:p>
    <w:p w:rsidR="007A76C8" w:rsidRPr="008D559F" w:rsidRDefault="00242AE9" w:rsidP="00D572B8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hAnsi="Times New Roman" w:cs="Times New Roman"/>
          <w:sz w:val="40"/>
          <w:szCs w:val="40"/>
        </w:rPr>
        <w:t>П</w:t>
      </w:r>
      <w:r w:rsidR="007A76C8" w:rsidRPr="008D559F">
        <w:rPr>
          <w:rFonts w:ascii="Times New Roman" w:hAnsi="Times New Roman" w:cs="Times New Roman"/>
          <w:sz w:val="40"/>
          <w:szCs w:val="40"/>
        </w:rPr>
        <w:t xml:space="preserve">о итогам </w:t>
      </w:r>
      <w:r w:rsidR="003B70ED" w:rsidRPr="00486818">
        <w:rPr>
          <w:rFonts w:ascii="Times New Roman" w:hAnsi="Times New Roman" w:cs="Times New Roman"/>
          <w:b/>
          <w:sz w:val="40"/>
          <w:szCs w:val="40"/>
        </w:rPr>
        <w:t xml:space="preserve">две тысячи </w:t>
      </w:r>
      <w:r w:rsidR="003B70ED">
        <w:rPr>
          <w:rFonts w:ascii="Times New Roman" w:hAnsi="Times New Roman" w:cs="Times New Roman"/>
          <w:b/>
          <w:sz w:val="40"/>
          <w:szCs w:val="40"/>
        </w:rPr>
        <w:t>четырнад</w:t>
      </w:r>
      <w:r w:rsidR="003B70ED" w:rsidRPr="00486818">
        <w:rPr>
          <w:rFonts w:ascii="Times New Roman" w:hAnsi="Times New Roman" w:cs="Times New Roman"/>
          <w:b/>
          <w:sz w:val="40"/>
          <w:szCs w:val="40"/>
        </w:rPr>
        <w:t>цатого</w:t>
      </w:r>
      <w:r w:rsidR="003B70ED">
        <w:rPr>
          <w:rFonts w:ascii="Times New Roman" w:hAnsi="Times New Roman" w:cs="Times New Roman"/>
          <w:sz w:val="40"/>
          <w:szCs w:val="40"/>
        </w:rPr>
        <w:t xml:space="preserve"> </w:t>
      </w:r>
      <w:r w:rsidR="007A76C8" w:rsidRPr="008D559F">
        <w:rPr>
          <w:rFonts w:ascii="Times New Roman" w:hAnsi="Times New Roman" w:cs="Times New Roman"/>
          <w:sz w:val="40"/>
          <w:szCs w:val="40"/>
        </w:rPr>
        <w:t xml:space="preserve">года было </w:t>
      </w:r>
      <w:r w:rsidR="007A76C8" w:rsidRPr="008D559F">
        <w:rPr>
          <w:rFonts w:ascii="Times New Roman" w:eastAsia="Times New Roman" w:hAnsi="Times New Roman" w:cs="Times New Roman"/>
          <w:sz w:val="40"/>
          <w:szCs w:val="40"/>
        </w:rPr>
        <w:t>произведено зерновых и зернобобовых культур 610 тысяч тонн</w:t>
      </w:r>
      <w:r w:rsidR="00742CB4" w:rsidRPr="008D559F">
        <w:rPr>
          <w:rFonts w:ascii="Times New Roman" w:eastAsia="Times New Roman" w:hAnsi="Times New Roman" w:cs="Times New Roman"/>
          <w:sz w:val="40"/>
          <w:szCs w:val="40"/>
        </w:rPr>
        <w:t xml:space="preserve"> – в 2 раза больше, чем в</w:t>
      </w:r>
      <w:r w:rsidR="007A76C8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FA60BB" w:rsidRPr="00486818">
        <w:rPr>
          <w:rFonts w:ascii="Times New Roman" w:hAnsi="Times New Roman" w:cs="Times New Roman"/>
          <w:b/>
          <w:sz w:val="40"/>
          <w:szCs w:val="40"/>
        </w:rPr>
        <w:t>две тысячи тринадца</w:t>
      </w:r>
      <w:r w:rsidR="00FA60BB">
        <w:rPr>
          <w:rFonts w:ascii="Times New Roman" w:hAnsi="Times New Roman" w:cs="Times New Roman"/>
          <w:b/>
          <w:sz w:val="40"/>
          <w:szCs w:val="40"/>
        </w:rPr>
        <w:t>том</w:t>
      </w:r>
      <w:r w:rsidR="00FA60BB">
        <w:rPr>
          <w:rFonts w:ascii="Times New Roman" w:hAnsi="Times New Roman" w:cs="Times New Roman"/>
          <w:sz w:val="40"/>
          <w:szCs w:val="40"/>
        </w:rPr>
        <w:t xml:space="preserve"> </w:t>
      </w:r>
      <w:r w:rsidR="007A76C8" w:rsidRPr="008D559F">
        <w:rPr>
          <w:rFonts w:ascii="Times New Roman" w:eastAsia="Times New Roman" w:hAnsi="Times New Roman" w:cs="Times New Roman"/>
          <w:sz w:val="40"/>
          <w:szCs w:val="40"/>
        </w:rPr>
        <w:t>год</w:t>
      </w:r>
      <w:r w:rsidR="00742CB4" w:rsidRPr="008D559F">
        <w:rPr>
          <w:rFonts w:ascii="Times New Roman" w:eastAsia="Times New Roman" w:hAnsi="Times New Roman" w:cs="Times New Roman"/>
          <w:sz w:val="40"/>
          <w:szCs w:val="40"/>
        </w:rPr>
        <w:t>у</w:t>
      </w:r>
      <w:r w:rsidR="007A76C8" w:rsidRPr="008D559F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7A76C8" w:rsidRPr="008D559F" w:rsidRDefault="007A76C8" w:rsidP="00D572B8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Производство картофеля в </w:t>
      </w:r>
      <w:r w:rsidR="007A247C" w:rsidRPr="00486818">
        <w:rPr>
          <w:rFonts w:ascii="Times New Roman" w:hAnsi="Times New Roman" w:cs="Times New Roman"/>
          <w:b/>
          <w:sz w:val="40"/>
          <w:szCs w:val="40"/>
        </w:rPr>
        <w:t xml:space="preserve">две тысячи </w:t>
      </w:r>
      <w:r w:rsidR="007A247C">
        <w:rPr>
          <w:rFonts w:ascii="Times New Roman" w:hAnsi="Times New Roman" w:cs="Times New Roman"/>
          <w:b/>
          <w:sz w:val="40"/>
          <w:szCs w:val="40"/>
        </w:rPr>
        <w:t>четырнад</w:t>
      </w:r>
      <w:r w:rsidR="007A247C" w:rsidRPr="00486818">
        <w:rPr>
          <w:rFonts w:ascii="Times New Roman" w:hAnsi="Times New Roman" w:cs="Times New Roman"/>
          <w:b/>
          <w:sz w:val="40"/>
          <w:szCs w:val="40"/>
        </w:rPr>
        <w:t>цато</w:t>
      </w:r>
      <w:r w:rsidR="007A247C">
        <w:rPr>
          <w:rFonts w:ascii="Times New Roman" w:hAnsi="Times New Roman" w:cs="Times New Roman"/>
          <w:b/>
          <w:sz w:val="40"/>
          <w:szCs w:val="40"/>
        </w:rPr>
        <w:t xml:space="preserve">м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году составило 503 тыс</w:t>
      </w:r>
      <w:r w:rsidR="00242AE9" w:rsidRPr="008D559F">
        <w:rPr>
          <w:rFonts w:ascii="Times New Roman" w:eastAsia="Times New Roman" w:hAnsi="Times New Roman" w:cs="Times New Roman"/>
          <w:sz w:val="40"/>
          <w:szCs w:val="40"/>
        </w:rPr>
        <w:t>ячи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тонн</w:t>
      </w:r>
      <w:r w:rsidR="00242AE9" w:rsidRPr="008D559F">
        <w:rPr>
          <w:rFonts w:ascii="Times New Roman" w:eastAsia="Times New Roman" w:hAnsi="Times New Roman" w:cs="Times New Roman"/>
          <w:sz w:val="40"/>
          <w:szCs w:val="40"/>
        </w:rPr>
        <w:t xml:space="preserve">, это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на </w:t>
      </w:r>
      <w:r w:rsidR="007A247C">
        <w:rPr>
          <w:rFonts w:ascii="Times New Roman" w:eastAsia="Times New Roman" w:hAnsi="Times New Roman" w:cs="Times New Roman"/>
          <w:b/>
          <w:sz w:val="40"/>
          <w:szCs w:val="40"/>
        </w:rPr>
        <w:t>двенадцать целых четыре десятых процента (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12,4%</w:t>
      </w:r>
      <w:r w:rsidR="007A247C">
        <w:rPr>
          <w:rFonts w:ascii="Times New Roman" w:eastAsia="Times New Roman" w:hAnsi="Times New Roman" w:cs="Times New Roman"/>
          <w:sz w:val="40"/>
          <w:szCs w:val="40"/>
        </w:rPr>
        <w:t>)</w:t>
      </w:r>
      <w:r w:rsidR="00242AE9" w:rsidRPr="008D559F">
        <w:rPr>
          <w:rFonts w:ascii="Times New Roman" w:eastAsia="Times New Roman" w:hAnsi="Times New Roman" w:cs="Times New Roman"/>
          <w:sz w:val="40"/>
          <w:szCs w:val="40"/>
        </w:rPr>
        <w:t xml:space="preserve"> больше, чем в </w:t>
      </w:r>
      <w:r w:rsidR="007A247C" w:rsidRPr="00486818">
        <w:rPr>
          <w:rFonts w:ascii="Times New Roman" w:hAnsi="Times New Roman" w:cs="Times New Roman"/>
          <w:b/>
          <w:sz w:val="40"/>
          <w:szCs w:val="40"/>
        </w:rPr>
        <w:t>две тысячи тринадца</w:t>
      </w:r>
      <w:r w:rsidR="007A247C">
        <w:rPr>
          <w:rFonts w:ascii="Times New Roman" w:hAnsi="Times New Roman" w:cs="Times New Roman"/>
          <w:b/>
          <w:sz w:val="40"/>
          <w:szCs w:val="40"/>
        </w:rPr>
        <w:t>том</w:t>
      </w:r>
      <w:r w:rsidR="00D07F67">
        <w:rPr>
          <w:rFonts w:ascii="Times New Roman" w:eastAsia="Times New Roman" w:hAnsi="Times New Roman" w:cs="Times New Roman"/>
          <w:sz w:val="40"/>
          <w:szCs w:val="40"/>
        </w:rPr>
        <w:t>. Производство овощей в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D07F67" w:rsidRPr="00486818">
        <w:rPr>
          <w:rFonts w:ascii="Times New Roman" w:hAnsi="Times New Roman" w:cs="Times New Roman"/>
          <w:b/>
          <w:sz w:val="40"/>
          <w:szCs w:val="40"/>
        </w:rPr>
        <w:t xml:space="preserve">две тысячи </w:t>
      </w:r>
      <w:r w:rsidR="00D07F67">
        <w:rPr>
          <w:rFonts w:ascii="Times New Roman" w:hAnsi="Times New Roman" w:cs="Times New Roman"/>
          <w:b/>
          <w:sz w:val="40"/>
          <w:szCs w:val="40"/>
        </w:rPr>
        <w:t>четырнад</w:t>
      </w:r>
      <w:r w:rsidR="00D07F67" w:rsidRPr="00486818">
        <w:rPr>
          <w:rFonts w:ascii="Times New Roman" w:hAnsi="Times New Roman" w:cs="Times New Roman"/>
          <w:b/>
          <w:sz w:val="40"/>
          <w:szCs w:val="40"/>
        </w:rPr>
        <w:t>цато</w:t>
      </w:r>
      <w:r w:rsidR="00D07F67">
        <w:rPr>
          <w:rFonts w:ascii="Times New Roman" w:hAnsi="Times New Roman" w:cs="Times New Roman"/>
          <w:b/>
          <w:sz w:val="40"/>
          <w:szCs w:val="40"/>
        </w:rPr>
        <w:t>м</w:t>
      </w:r>
      <w:r w:rsidR="00D07F67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году </w:t>
      </w:r>
      <w:r w:rsidR="00242AE9" w:rsidRPr="008D559F">
        <w:rPr>
          <w:rFonts w:ascii="Times New Roman" w:eastAsia="Times New Roman" w:hAnsi="Times New Roman" w:cs="Times New Roman"/>
          <w:sz w:val="40"/>
          <w:szCs w:val="40"/>
        </w:rPr>
        <w:t xml:space="preserve">увеличилось по отношению к </w:t>
      </w:r>
      <w:r w:rsidR="00D07F67">
        <w:rPr>
          <w:rFonts w:ascii="Times New Roman" w:eastAsia="Times New Roman" w:hAnsi="Times New Roman" w:cs="Times New Roman"/>
          <w:sz w:val="40"/>
          <w:szCs w:val="40"/>
        </w:rPr>
        <w:t>предыдущему</w:t>
      </w:r>
      <w:r w:rsidR="00242AE9" w:rsidRPr="008D559F">
        <w:rPr>
          <w:rFonts w:ascii="Times New Roman" w:eastAsia="Times New Roman" w:hAnsi="Times New Roman" w:cs="Times New Roman"/>
          <w:sz w:val="40"/>
          <w:szCs w:val="40"/>
        </w:rPr>
        <w:t xml:space="preserve"> году на </w:t>
      </w:r>
      <w:r w:rsidR="00D07F67">
        <w:rPr>
          <w:rFonts w:ascii="Times New Roman" w:eastAsia="Times New Roman" w:hAnsi="Times New Roman" w:cs="Times New Roman"/>
          <w:sz w:val="40"/>
          <w:szCs w:val="40"/>
        </w:rPr>
        <w:t>10 (</w:t>
      </w:r>
      <w:r w:rsidR="00242AE9" w:rsidRPr="008D559F">
        <w:rPr>
          <w:rFonts w:ascii="Times New Roman" w:eastAsia="Times New Roman" w:hAnsi="Times New Roman" w:cs="Times New Roman"/>
          <w:sz w:val="40"/>
          <w:szCs w:val="40"/>
        </w:rPr>
        <w:t>9,7</w:t>
      </w:r>
      <w:r w:rsidR="00D07F67">
        <w:rPr>
          <w:rFonts w:ascii="Times New Roman" w:eastAsia="Times New Roman" w:hAnsi="Times New Roman" w:cs="Times New Roman"/>
          <w:sz w:val="40"/>
          <w:szCs w:val="40"/>
        </w:rPr>
        <w:t>) процентов</w:t>
      </w:r>
      <w:r w:rsidR="00242AE9" w:rsidRPr="008D559F">
        <w:rPr>
          <w:rFonts w:ascii="Times New Roman" w:eastAsia="Times New Roman" w:hAnsi="Times New Roman" w:cs="Times New Roman"/>
          <w:sz w:val="40"/>
          <w:szCs w:val="40"/>
        </w:rPr>
        <w:t xml:space="preserve"> и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составило 194 тыс</w:t>
      </w:r>
      <w:r w:rsidR="00242AE9" w:rsidRPr="008D559F">
        <w:rPr>
          <w:rFonts w:ascii="Times New Roman" w:eastAsia="Times New Roman" w:hAnsi="Times New Roman" w:cs="Times New Roman"/>
          <w:sz w:val="40"/>
          <w:szCs w:val="40"/>
        </w:rPr>
        <w:t>ячи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тонн. По производству овощей </w:t>
      </w:r>
      <w:r w:rsidR="00DD064D" w:rsidRPr="008D559F">
        <w:rPr>
          <w:rFonts w:ascii="Times New Roman" w:eastAsia="Times New Roman" w:hAnsi="Times New Roman" w:cs="Times New Roman"/>
          <w:sz w:val="40"/>
          <w:szCs w:val="40"/>
        </w:rPr>
        <w:t xml:space="preserve">и картофеля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на душу населения республика занимает </w:t>
      </w:r>
      <w:r w:rsidR="00A47974">
        <w:rPr>
          <w:rFonts w:ascii="Times New Roman" w:eastAsia="Times New Roman" w:hAnsi="Times New Roman" w:cs="Times New Roman"/>
          <w:b/>
          <w:sz w:val="40"/>
          <w:szCs w:val="40"/>
        </w:rPr>
        <w:t xml:space="preserve">двадцать первое </w:t>
      </w:r>
      <w:r w:rsidR="00DD064D" w:rsidRPr="008D559F">
        <w:rPr>
          <w:rFonts w:ascii="Times New Roman" w:eastAsia="Times New Roman" w:hAnsi="Times New Roman" w:cs="Times New Roman"/>
          <w:sz w:val="40"/>
          <w:szCs w:val="40"/>
        </w:rPr>
        <w:t xml:space="preserve">место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в РФ.</w:t>
      </w:r>
    </w:p>
    <w:p w:rsidR="00B22013" w:rsidRPr="008D559F" w:rsidRDefault="00B22013" w:rsidP="00DD064D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Особенности географического положения Удмуртии определили специализацию сельскохозяйственного производства региона. Около </w:t>
      </w:r>
      <w:r w:rsidR="00DE59D9">
        <w:rPr>
          <w:rFonts w:ascii="Times New Roman" w:eastAsia="Times New Roman" w:hAnsi="Times New Roman" w:cs="Times New Roman"/>
          <w:b/>
          <w:sz w:val="40"/>
          <w:szCs w:val="40"/>
        </w:rPr>
        <w:t xml:space="preserve">шестидесяти </w:t>
      </w:r>
      <w:r w:rsidR="00DE59D9" w:rsidRPr="00DE59D9">
        <w:rPr>
          <w:rFonts w:ascii="Times New Roman" w:eastAsia="Times New Roman" w:hAnsi="Times New Roman" w:cs="Times New Roman"/>
          <w:sz w:val="40"/>
          <w:szCs w:val="40"/>
        </w:rPr>
        <w:t xml:space="preserve">процентов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продукции сельского хозяйства</w:t>
      </w:r>
      <w:r w:rsidR="00681CA3" w:rsidRPr="008D559F">
        <w:rPr>
          <w:rFonts w:ascii="Times New Roman" w:eastAsia="Times New Roman" w:hAnsi="Times New Roman" w:cs="Times New Roman"/>
          <w:sz w:val="40"/>
          <w:szCs w:val="40"/>
        </w:rPr>
        <w:t>, производимой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в Удмуртии – продукция животноводства. В республике успешно функционируют и продолжают динамично развиваться </w:t>
      </w:r>
      <w:r w:rsidRPr="008D559F">
        <w:rPr>
          <w:rFonts w:ascii="Times New Roman" w:hAnsi="Times New Roman" w:cs="Times New Roman"/>
          <w:sz w:val="40"/>
          <w:szCs w:val="40"/>
        </w:rPr>
        <w:t xml:space="preserve">молочное скотоводство, свиноводство, птицеводство, рыбоводство и звероводство. </w:t>
      </w:r>
    </w:p>
    <w:p w:rsidR="00241C1B" w:rsidRPr="008D559F" w:rsidRDefault="00F45C68" w:rsidP="00241C1B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>В</w:t>
      </w:r>
      <w:r w:rsidR="008B29B2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A3EEE" w:rsidRPr="00486818">
        <w:rPr>
          <w:rFonts w:ascii="Times New Roman" w:hAnsi="Times New Roman" w:cs="Times New Roman"/>
          <w:b/>
          <w:sz w:val="40"/>
          <w:szCs w:val="40"/>
        </w:rPr>
        <w:t xml:space="preserve">две тысячи </w:t>
      </w:r>
      <w:r w:rsidR="000A3EEE">
        <w:rPr>
          <w:rFonts w:ascii="Times New Roman" w:hAnsi="Times New Roman" w:cs="Times New Roman"/>
          <w:b/>
          <w:sz w:val="40"/>
          <w:szCs w:val="40"/>
        </w:rPr>
        <w:t>четырнад</w:t>
      </w:r>
      <w:r w:rsidR="000A3EEE" w:rsidRPr="00486818">
        <w:rPr>
          <w:rFonts w:ascii="Times New Roman" w:hAnsi="Times New Roman" w:cs="Times New Roman"/>
          <w:b/>
          <w:sz w:val="40"/>
          <w:szCs w:val="40"/>
        </w:rPr>
        <w:t>цато</w:t>
      </w:r>
      <w:r w:rsidR="000A3EEE">
        <w:rPr>
          <w:rFonts w:ascii="Times New Roman" w:hAnsi="Times New Roman" w:cs="Times New Roman"/>
          <w:b/>
          <w:sz w:val="40"/>
          <w:szCs w:val="40"/>
        </w:rPr>
        <w:t>м</w:t>
      </w:r>
      <w:r w:rsidR="000A3EEE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B29B2" w:rsidRPr="008D559F">
        <w:rPr>
          <w:rFonts w:ascii="Times New Roman" w:eastAsia="Times New Roman" w:hAnsi="Times New Roman" w:cs="Times New Roman"/>
          <w:sz w:val="40"/>
          <w:szCs w:val="40"/>
        </w:rPr>
        <w:t>году в Удмуртии произведено свыше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B29B2" w:rsidRPr="008D559F">
        <w:rPr>
          <w:rFonts w:ascii="Times New Roman" w:eastAsia="Times New Roman" w:hAnsi="Times New Roman" w:cs="Times New Roman"/>
          <w:b/>
          <w:sz w:val="40"/>
          <w:szCs w:val="40"/>
        </w:rPr>
        <w:t>семисот двадцати четырех</w:t>
      </w:r>
      <w:r w:rsidR="008B29B2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тысяч тонн</w:t>
      </w:r>
      <w:r w:rsidR="008B29B2" w:rsidRPr="008D559F">
        <w:rPr>
          <w:rFonts w:ascii="Times New Roman" w:eastAsia="Times New Roman" w:hAnsi="Times New Roman" w:cs="Times New Roman"/>
          <w:sz w:val="40"/>
          <w:szCs w:val="40"/>
        </w:rPr>
        <w:t xml:space="preserve"> молока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, из них </w:t>
      </w:r>
      <w:r w:rsidR="00DF7AD1" w:rsidRPr="008D559F">
        <w:rPr>
          <w:rFonts w:ascii="Times New Roman" w:eastAsia="Times New Roman" w:hAnsi="Times New Roman" w:cs="Times New Roman"/>
          <w:sz w:val="40"/>
          <w:szCs w:val="40"/>
        </w:rPr>
        <w:t>603</w:t>
      </w:r>
      <w:r w:rsidR="00681CA3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A76C8" w:rsidRPr="008D559F">
        <w:rPr>
          <w:rFonts w:ascii="Times New Roman" w:eastAsia="Times New Roman" w:hAnsi="Times New Roman" w:cs="Times New Roman"/>
          <w:sz w:val="40"/>
          <w:szCs w:val="40"/>
        </w:rPr>
        <w:t>тысяч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и</w:t>
      </w:r>
      <w:r w:rsidR="007A76C8" w:rsidRPr="008D559F">
        <w:rPr>
          <w:rFonts w:ascii="Times New Roman" w:eastAsia="Times New Roman" w:hAnsi="Times New Roman" w:cs="Times New Roman"/>
          <w:sz w:val="40"/>
          <w:szCs w:val="40"/>
        </w:rPr>
        <w:t xml:space="preserve"> тонн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B29B2" w:rsidRPr="008D559F">
        <w:rPr>
          <w:rFonts w:ascii="Times New Roman" w:eastAsia="Times New Roman" w:hAnsi="Times New Roman" w:cs="Times New Roman"/>
          <w:sz w:val="40"/>
          <w:szCs w:val="40"/>
        </w:rPr>
        <w:t xml:space="preserve">–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в активном секторе экономики сельского хозяйства</w:t>
      </w:r>
      <w:r w:rsidR="008B29B2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–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lastRenderedPageBreak/>
        <w:t>сельскохозяйственных организациях и крестьянских фермерских хозяйствах</w:t>
      </w:r>
      <w:r w:rsidR="007A76C8" w:rsidRPr="008D559F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  <w:r w:rsidR="00681CA3" w:rsidRPr="008D559F">
        <w:rPr>
          <w:rFonts w:ascii="Times New Roman" w:eastAsia="Times New Roman" w:hAnsi="Times New Roman" w:cs="Times New Roman"/>
          <w:sz w:val="40"/>
          <w:szCs w:val="40"/>
        </w:rPr>
        <w:t xml:space="preserve">Темы роста валового производства молока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по всем категориям хозяйств </w:t>
      </w:r>
      <w:r w:rsidR="00681CA3" w:rsidRPr="008D559F">
        <w:rPr>
          <w:rFonts w:ascii="Times New Roman" w:eastAsia="Times New Roman" w:hAnsi="Times New Roman" w:cs="Times New Roman"/>
          <w:sz w:val="40"/>
          <w:szCs w:val="40"/>
        </w:rPr>
        <w:t xml:space="preserve">в прошлом году в Удмуртии превысили этот показатель по России почти в 2 раза: валовое производство молока в Удмуртии увеличилось на </w:t>
      </w:r>
      <w:r w:rsidR="00702EF8">
        <w:rPr>
          <w:rFonts w:ascii="Times New Roman" w:eastAsia="Times New Roman" w:hAnsi="Times New Roman" w:cs="Times New Roman"/>
          <w:b/>
          <w:sz w:val="40"/>
          <w:szCs w:val="40"/>
        </w:rPr>
        <w:t xml:space="preserve">одну целую семь десятых </w:t>
      </w:r>
      <w:r w:rsidR="00681CA3" w:rsidRPr="008D559F">
        <w:rPr>
          <w:rFonts w:ascii="Times New Roman" w:eastAsia="Times New Roman" w:hAnsi="Times New Roman" w:cs="Times New Roman"/>
          <w:sz w:val="40"/>
          <w:szCs w:val="40"/>
        </w:rPr>
        <w:t>процента, а в России – на 1</w:t>
      </w:r>
      <w:r w:rsidR="007A76C8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81CA3" w:rsidRPr="008D559F">
        <w:rPr>
          <w:rFonts w:ascii="Times New Roman" w:eastAsia="Times New Roman" w:hAnsi="Times New Roman" w:cs="Times New Roman"/>
          <w:sz w:val="40"/>
          <w:szCs w:val="40"/>
        </w:rPr>
        <w:t>процент.</w:t>
      </w:r>
      <w:r w:rsidR="007A76C8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681CA3" w:rsidRPr="008D559F" w:rsidRDefault="007A76C8" w:rsidP="007674AD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По объемам производства молока в </w:t>
      </w:r>
      <w:r w:rsidR="00471B5C">
        <w:rPr>
          <w:rFonts w:ascii="Times New Roman" w:eastAsia="Times New Roman" w:hAnsi="Times New Roman" w:cs="Times New Roman"/>
          <w:sz w:val="40"/>
          <w:szCs w:val="40"/>
        </w:rPr>
        <w:t>сел</w:t>
      </w:r>
      <w:r w:rsidR="00F550F7">
        <w:rPr>
          <w:rFonts w:ascii="Times New Roman" w:eastAsia="Times New Roman" w:hAnsi="Times New Roman" w:cs="Times New Roman"/>
          <w:sz w:val="40"/>
          <w:szCs w:val="40"/>
        </w:rPr>
        <w:t>ь</w:t>
      </w:r>
      <w:r w:rsidR="00471B5C">
        <w:rPr>
          <w:rFonts w:ascii="Times New Roman" w:eastAsia="Times New Roman" w:hAnsi="Times New Roman" w:cs="Times New Roman"/>
          <w:sz w:val="40"/>
          <w:szCs w:val="40"/>
        </w:rPr>
        <w:t>хозорганизациях и фермерских хозяйствах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Удмуртия занимает </w:t>
      </w:r>
      <w:r w:rsidR="00352205">
        <w:rPr>
          <w:rFonts w:ascii="Times New Roman" w:eastAsia="Times New Roman" w:hAnsi="Times New Roman" w:cs="Times New Roman"/>
          <w:b/>
          <w:sz w:val="40"/>
          <w:szCs w:val="40"/>
        </w:rPr>
        <w:t xml:space="preserve">четвертое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место в России</w:t>
      </w:r>
      <w:r w:rsidR="00DD064D" w:rsidRPr="008D559F">
        <w:rPr>
          <w:rFonts w:ascii="Times New Roman" w:eastAsia="Times New Roman" w:hAnsi="Times New Roman" w:cs="Times New Roman"/>
          <w:sz w:val="40"/>
          <w:szCs w:val="40"/>
        </w:rPr>
        <w:t>, а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по производству молока на душу населения</w:t>
      </w:r>
      <w:r w:rsidR="00681CA3" w:rsidRPr="008D559F">
        <w:rPr>
          <w:rFonts w:ascii="Times New Roman" w:eastAsia="Times New Roman" w:hAnsi="Times New Roman" w:cs="Times New Roman"/>
          <w:sz w:val="40"/>
          <w:szCs w:val="40"/>
        </w:rPr>
        <w:t xml:space="preserve"> –</w:t>
      </w:r>
      <w:r w:rsidR="004C5B5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5C3E64">
        <w:rPr>
          <w:rFonts w:ascii="Times New Roman" w:eastAsia="Times New Roman" w:hAnsi="Times New Roman" w:cs="Times New Roman"/>
          <w:sz w:val="40"/>
          <w:szCs w:val="40"/>
        </w:rPr>
        <w:t>пят</w:t>
      </w:r>
      <w:r w:rsidR="00DD064D" w:rsidRPr="008D559F">
        <w:rPr>
          <w:rFonts w:ascii="Times New Roman" w:eastAsia="Times New Roman" w:hAnsi="Times New Roman" w:cs="Times New Roman"/>
          <w:sz w:val="40"/>
          <w:szCs w:val="40"/>
        </w:rPr>
        <w:t>ое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7A76C8" w:rsidRPr="008D559F" w:rsidRDefault="007A76C8" w:rsidP="00D572B8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Производство скота и птицы на убой в хозяйствах всех категорий, в живом весе составило </w:t>
      </w:r>
      <w:r w:rsidR="00AA73E8" w:rsidRPr="008D559F">
        <w:rPr>
          <w:rFonts w:ascii="Times New Roman" w:eastAsia="Times New Roman" w:hAnsi="Times New Roman" w:cs="Times New Roman"/>
          <w:b/>
          <w:sz w:val="40"/>
          <w:szCs w:val="40"/>
        </w:rPr>
        <w:t>сто семьдесят одн</w:t>
      </w:r>
      <w:r w:rsidR="00A57D3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="00AA73E8" w:rsidRPr="008D559F">
        <w:rPr>
          <w:rFonts w:ascii="Times New Roman" w:eastAsia="Times New Roman" w:hAnsi="Times New Roman" w:cs="Times New Roman"/>
          <w:b/>
          <w:sz w:val="40"/>
          <w:szCs w:val="40"/>
        </w:rPr>
        <w:t xml:space="preserve"> цел</w:t>
      </w:r>
      <w:r w:rsidR="00A57D34">
        <w:rPr>
          <w:rFonts w:ascii="Times New Roman" w:eastAsia="Times New Roman" w:hAnsi="Times New Roman" w:cs="Times New Roman"/>
          <w:b/>
          <w:sz w:val="40"/>
          <w:szCs w:val="40"/>
        </w:rPr>
        <w:t>ая</w:t>
      </w:r>
      <w:r w:rsidR="00AA73E8" w:rsidRPr="008D559F">
        <w:rPr>
          <w:rFonts w:ascii="Times New Roman" w:eastAsia="Times New Roman" w:hAnsi="Times New Roman" w:cs="Times New Roman"/>
          <w:b/>
          <w:sz w:val="40"/>
          <w:szCs w:val="40"/>
        </w:rPr>
        <w:t xml:space="preserve"> две десятых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тыс</w:t>
      </w:r>
      <w:r w:rsidR="00AA73E8" w:rsidRPr="008D559F">
        <w:rPr>
          <w:rFonts w:ascii="Times New Roman" w:eastAsia="Times New Roman" w:hAnsi="Times New Roman" w:cs="Times New Roman"/>
          <w:sz w:val="40"/>
          <w:szCs w:val="40"/>
        </w:rPr>
        <w:t>ячи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тонн. По производству скота и птицы на убой в живом весе на душу населения Удмуртия занимает </w:t>
      </w:r>
      <w:r w:rsidR="00D10964">
        <w:rPr>
          <w:rFonts w:ascii="Times New Roman" w:eastAsia="Times New Roman" w:hAnsi="Times New Roman" w:cs="Times New Roman"/>
          <w:b/>
          <w:sz w:val="40"/>
          <w:szCs w:val="40"/>
        </w:rPr>
        <w:t xml:space="preserve">двадцать шестое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место в России. </w:t>
      </w:r>
    </w:p>
    <w:p w:rsidR="007A76C8" w:rsidRPr="008D559F" w:rsidRDefault="007A76C8" w:rsidP="00D572B8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Производство яиц по итогам </w:t>
      </w:r>
      <w:r w:rsidR="0063488E" w:rsidRPr="00486818">
        <w:rPr>
          <w:rFonts w:ascii="Times New Roman" w:hAnsi="Times New Roman" w:cs="Times New Roman"/>
          <w:b/>
          <w:sz w:val="40"/>
          <w:szCs w:val="40"/>
        </w:rPr>
        <w:t xml:space="preserve">две тысячи </w:t>
      </w:r>
      <w:r w:rsidR="0063488E">
        <w:rPr>
          <w:rFonts w:ascii="Times New Roman" w:hAnsi="Times New Roman" w:cs="Times New Roman"/>
          <w:b/>
          <w:sz w:val="40"/>
          <w:szCs w:val="40"/>
        </w:rPr>
        <w:t>четырнад</w:t>
      </w:r>
      <w:r w:rsidR="0063488E" w:rsidRPr="00486818">
        <w:rPr>
          <w:rFonts w:ascii="Times New Roman" w:hAnsi="Times New Roman" w:cs="Times New Roman"/>
          <w:b/>
          <w:sz w:val="40"/>
          <w:szCs w:val="40"/>
        </w:rPr>
        <w:t>цато</w:t>
      </w:r>
      <w:r w:rsidR="005F4BCC">
        <w:rPr>
          <w:rFonts w:ascii="Times New Roman" w:hAnsi="Times New Roman" w:cs="Times New Roman"/>
          <w:b/>
          <w:sz w:val="40"/>
          <w:szCs w:val="40"/>
        </w:rPr>
        <w:t>го</w:t>
      </w:r>
      <w:r w:rsidR="0063488E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года увеличилось </w:t>
      </w:r>
      <w:r w:rsidR="00CA2ACD">
        <w:rPr>
          <w:rFonts w:ascii="Times New Roman" w:eastAsia="Times New Roman" w:hAnsi="Times New Roman" w:cs="Times New Roman"/>
          <w:sz w:val="40"/>
          <w:szCs w:val="40"/>
        </w:rPr>
        <w:t xml:space="preserve">почти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на </w:t>
      </w:r>
      <w:r w:rsidR="00CA2ACD">
        <w:rPr>
          <w:rFonts w:ascii="Times New Roman" w:eastAsia="Times New Roman" w:hAnsi="Times New Roman" w:cs="Times New Roman"/>
          <w:sz w:val="40"/>
          <w:szCs w:val="40"/>
        </w:rPr>
        <w:t xml:space="preserve">4 процента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и составило </w:t>
      </w:r>
      <w:r w:rsidR="00CA2ACD">
        <w:rPr>
          <w:rFonts w:ascii="Times New Roman" w:eastAsia="Times New Roman" w:hAnsi="Times New Roman" w:cs="Times New Roman"/>
          <w:sz w:val="40"/>
          <w:szCs w:val="40"/>
        </w:rPr>
        <w:t xml:space="preserve">около </w:t>
      </w:r>
      <w:r w:rsidR="00CA2ACD" w:rsidRPr="00CA2ACD">
        <w:rPr>
          <w:rFonts w:ascii="Times New Roman" w:eastAsia="Times New Roman" w:hAnsi="Times New Roman" w:cs="Times New Roman"/>
          <w:b/>
          <w:sz w:val="40"/>
          <w:szCs w:val="40"/>
        </w:rPr>
        <w:t>девятисот сорока</w:t>
      </w:r>
      <w:r w:rsidR="00CA2ACD">
        <w:rPr>
          <w:rFonts w:ascii="Times New Roman" w:eastAsia="Times New Roman" w:hAnsi="Times New Roman" w:cs="Times New Roman"/>
          <w:sz w:val="40"/>
          <w:szCs w:val="40"/>
        </w:rPr>
        <w:t xml:space="preserve"> миллионов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штук. По </w:t>
      </w:r>
      <w:r w:rsidR="009F76C7" w:rsidRPr="008D559F">
        <w:rPr>
          <w:rFonts w:ascii="Times New Roman" w:eastAsia="Times New Roman" w:hAnsi="Times New Roman" w:cs="Times New Roman"/>
          <w:sz w:val="40"/>
          <w:szCs w:val="40"/>
        </w:rPr>
        <w:t xml:space="preserve">валовому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производству яиц Удмуртия занимает 19</w:t>
      </w:r>
      <w:r w:rsidR="000B1699">
        <w:rPr>
          <w:rFonts w:ascii="Times New Roman" w:eastAsia="Times New Roman" w:hAnsi="Times New Roman" w:cs="Times New Roman"/>
          <w:sz w:val="40"/>
          <w:szCs w:val="40"/>
        </w:rPr>
        <w:t>-ое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место </w:t>
      </w:r>
      <w:r w:rsidR="00AA73E8" w:rsidRPr="008D559F">
        <w:rPr>
          <w:rFonts w:ascii="Times New Roman" w:eastAsia="Times New Roman" w:hAnsi="Times New Roman" w:cs="Times New Roman"/>
          <w:sz w:val="40"/>
          <w:szCs w:val="40"/>
        </w:rPr>
        <w:t>среди регионов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РФ, а по производству яиц на душу населения </w:t>
      </w:r>
      <w:r w:rsidR="00AA73E8" w:rsidRPr="008D559F">
        <w:rPr>
          <w:rFonts w:ascii="Times New Roman" w:eastAsia="Times New Roman" w:hAnsi="Times New Roman" w:cs="Times New Roman"/>
          <w:sz w:val="40"/>
          <w:szCs w:val="40"/>
        </w:rPr>
        <w:t xml:space="preserve">–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7</w:t>
      </w:r>
      <w:r w:rsidR="000B1699">
        <w:rPr>
          <w:rFonts w:ascii="Times New Roman" w:eastAsia="Times New Roman" w:hAnsi="Times New Roman" w:cs="Times New Roman"/>
          <w:sz w:val="40"/>
          <w:szCs w:val="40"/>
        </w:rPr>
        <w:t>-ое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место.</w:t>
      </w:r>
    </w:p>
    <w:p w:rsidR="00CA5B01" w:rsidRPr="008D559F" w:rsidRDefault="00CA5B01" w:rsidP="00D572B8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D559F">
        <w:rPr>
          <w:rFonts w:ascii="Times New Roman" w:hAnsi="Times New Roman" w:cs="Times New Roman"/>
          <w:sz w:val="40"/>
          <w:szCs w:val="40"/>
        </w:rPr>
        <w:t xml:space="preserve">За последние 5 лет в основной капитал сельхозпредприятий республики вложены 15 миллиардов рублей инвестиций. </w:t>
      </w:r>
    </w:p>
    <w:p w:rsidR="00CA5B01" w:rsidRPr="008D559F" w:rsidRDefault="00CA5B01" w:rsidP="00D572B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D559F">
        <w:rPr>
          <w:rFonts w:ascii="Times New Roman" w:hAnsi="Times New Roman" w:cs="Times New Roman"/>
          <w:sz w:val="40"/>
          <w:szCs w:val="40"/>
        </w:rPr>
        <w:t xml:space="preserve"> </w:t>
      </w:r>
      <w:r w:rsidRPr="008D559F">
        <w:rPr>
          <w:rFonts w:ascii="Times New Roman" w:hAnsi="Times New Roman" w:cs="Times New Roman"/>
          <w:sz w:val="40"/>
          <w:szCs w:val="40"/>
        </w:rPr>
        <w:tab/>
        <w:t xml:space="preserve">По итогам </w:t>
      </w:r>
      <w:r w:rsidR="00A23DE6" w:rsidRPr="00486818">
        <w:rPr>
          <w:rFonts w:ascii="Times New Roman" w:hAnsi="Times New Roman" w:cs="Times New Roman"/>
          <w:b/>
          <w:sz w:val="40"/>
          <w:szCs w:val="40"/>
        </w:rPr>
        <w:t xml:space="preserve">две тысячи </w:t>
      </w:r>
      <w:r w:rsidR="00A23DE6">
        <w:rPr>
          <w:rFonts w:ascii="Times New Roman" w:hAnsi="Times New Roman" w:cs="Times New Roman"/>
          <w:b/>
          <w:sz w:val="40"/>
          <w:szCs w:val="40"/>
        </w:rPr>
        <w:t>четырнад</w:t>
      </w:r>
      <w:r w:rsidR="00A23DE6" w:rsidRPr="00486818">
        <w:rPr>
          <w:rFonts w:ascii="Times New Roman" w:hAnsi="Times New Roman" w:cs="Times New Roman"/>
          <w:b/>
          <w:sz w:val="40"/>
          <w:szCs w:val="40"/>
        </w:rPr>
        <w:t>цато</w:t>
      </w:r>
      <w:r w:rsidR="00A23DE6">
        <w:rPr>
          <w:rFonts w:ascii="Times New Roman" w:hAnsi="Times New Roman" w:cs="Times New Roman"/>
          <w:b/>
          <w:sz w:val="40"/>
          <w:szCs w:val="40"/>
        </w:rPr>
        <w:t>го</w:t>
      </w:r>
      <w:r w:rsidR="00A23DE6" w:rsidRPr="008D559F">
        <w:rPr>
          <w:rFonts w:ascii="Times New Roman" w:hAnsi="Times New Roman" w:cs="Times New Roman"/>
          <w:sz w:val="40"/>
          <w:szCs w:val="40"/>
        </w:rPr>
        <w:t xml:space="preserve"> </w:t>
      </w:r>
      <w:r w:rsidRPr="008D559F">
        <w:rPr>
          <w:rFonts w:ascii="Times New Roman" w:hAnsi="Times New Roman" w:cs="Times New Roman"/>
          <w:sz w:val="40"/>
          <w:szCs w:val="40"/>
        </w:rPr>
        <w:t xml:space="preserve">года индекс роста инвестиций в основной капитал в сельском хозяйстве составил </w:t>
      </w:r>
      <w:r w:rsidR="007A76C8" w:rsidRPr="008D559F">
        <w:rPr>
          <w:rFonts w:ascii="Times New Roman" w:hAnsi="Times New Roman" w:cs="Times New Roman"/>
          <w:sz w:val="40"/>
          <w:szCs w:val="40"/>
        </w:rPr>
        <w:t>122</w:t>
      </w:r>
      <w:r w:rsidRPr="008D559F">
        <w:rPr>
          <w:rFonts w:ascii="Times New Roman" w:hAnsi="Times New Roman" w:cs="Times New Roman"/>
          <w:sz w:val="40"/>
          <w:szCs w:val="40"/>
        </w:rPr>
        <w:t xml:space="preserve"> процент</w:t>
      </w:r>
      <w:r w:rsidR="007A76C8" w:rsidRPr="008D559F">
        <w:rPr>
          <w:rFonts w:ascii="Times New Roman" w:hAnsi="Times New Roman" w:cs="Times New Roman"/>
          <w:sz w:val="40"/>
          <w:szCs w:val="40"/>
        </w:rPr>
        <w:t>а</w:t>
      </w:r>
      <w:r w:rsidRPr="008D559F">
        <w:rPr>
          <w:rFonts w:ascii="Times New Roman" w:hAnsi="Times New Roman" w:cs="Times New Roman"/>
          <w:sz w:val="40"/>
          <w:szCs w:val="40"/>
        </w:rPr>
        <w:t xml:space="preserve"> к уровню </w:t>
      </w:r>
      <w:r w:rsidR="00A23DE6" w:rsidRPr="00486818">
        <w:rPr>
          <w:rFonts w:ascii="Times New Roman" w:hAnsi="Times New Roman" w:cs="Times New Roman"/>
          <w:b/>
          <w:sz w:val="40"/>
          <w:szCs w:val="40"/>
        </w:rPr>
        <w:t xml:space="preserve">две тысячи </w:t>
      </w:r>
      <w:r w:rsidR="00A23DE6">
        <w:rPr>
          <w:rFonts w:ascii="Times New Roman" w:hAnsi="Times New Roman" w:cs="Times New Roman"/>
          <w:b/>
          <w:sz w:val="40"/>
          <w:szCs w:val="40"/>
        </w:rPr>
        <w:t>тринад</w:t>
      </w:r>
      <w:r w:rsidR="00A23DE6" w:rsidRPr="00486818">
        <w:rPr>
          <w:rFonts w:ascii="Times New Roman" w:hAnsi="Times New Roman" w:cs="Times New Roman"/>
          <w:b/>
          <w:sz w:val="40"/>
          <w:szCs w:val="40"/>
        </w:rPr>
        <w:t>цато</w:t>
      </w:r>
      <w:r w:rsidR="00A23DE6">
        <w:rPr>
          <w:rFonts w:ascii="Times New Roman" w:hAnsi="Times New Roman" w:cs="Times New Roman"/>
          <w:b/>
          <w:sz w:val="40"/>
          <w:szCs w:val="40"/>
        </w:rPr>
        <w:t>го</w:t>
      </w:r>
      <w:r w:rsidR="00A23DE6" w:rsidRPr="008D559F">
        <w:rPr>
          <w:rFonts w:ascii="Times New Roman" w:hAnsi="Times New Roman" w:cs="Times New Roman"/>
          <w:sz w:val="40"/>
          <w:szCs w:val="40"/>
        </w:rPr>
        <w:t xml:space="preserve"> </w:t>
      </w:r>
      <w:r w:rsidRPr="008D559F">
        <w:rPr>
          <w:rFonts w:ascii="Times New Roman" w:hAnsi="Times New Roman" w:cs="Times New Roman"/>
          <w:sz w:val="40"/>
          <w:szCs w:val="40"/>
        </w:rPr>
        <w:t xml:space="preserve">года в сопоставимых ценах или 3 миллиарда 55 миллионов рублей. </w:t>
      </w:r>
    </w:p>
    <w:p w:rsidR="0064325D" w:rsidRPr="008D559F" w:rsidRDefault="0064325D" w:rsidP="00D572B8">
      <w:pPr>
        <w:tabs>
          <w:tab w:val="left" w:pos="70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Для того чтобы обеспечить стабильное наращивание внутренних и внешних инвестиций в аграрный сектор экономики, в республике ведется целенаправленная работа по совершенствованию механизмов стимулирования инвестиционного климата. </w:t>
      </w:r>
    </w:p>
    <w:p w:rsidR="0064325D" w:rsidRPr="008D559F" w:rsidRDefault="0064325D" w:rsidP="00D572B8">
      <w:pPr>
        <w:tabs>
          <w:tab w:val="left" w:pos="70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В Удмуртской Республике созданы благоприятные условия для успешной реализации инвестиционных проектов </w:t>
      </w:r>
      <w:r w:rsidR="005A1F32">
        <w:rPr>
          <w:rFonts w:ascii="Times New Roman" w:eastAsia="Times New Roman" w:hAnsi="Times New Roman" w:cs="Times New Roman"/>
          <w:sz w:val="40"/>
          <w:szCs w:val="40"/>
        </w:rPr>
        <w:t>в отраслях сельского хозяйства.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64325D" w:rsidRPr="008D559F" w:rsidRDefault="0064325D" w:rsidP="00D572B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Потенциальные </w:t>
      </w:r>
      <w:r w:rsidR="005A1F32">
        <w:rPr>
          <w:rFonts w:ascii="Times New Roman" w:eastAsia="Times New Roman" w:hAnsi="Times New Roman" w:cs="Times New Roman"/>
          <w:sz w:val="40"/>
          <w:szCs w:val="40"/>
        </w:rPr>
        <w:t>и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нвесторы могут</w:t>
      </w:r>
      <w:r w:rsidR="00681CA3" w:rsidRPr="008D559F">
        <w:rPr>
          <w:rFonts w:ascii="Times New Roman" w:eastAsia="Times New Roman" w:hAnsi="Times New Roman" w:cs="Times New Roman"/>
          <w:sz w:val="40"/>
          <w:szCs w:val="40"/>
        </w:rPr>
        <w:t xml:space="preserve"> рассчитывать на меры поддержки, предусмотренные Законами Удмуртской Республики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«О </w:t>
      </w:r>
      <w:r w:rsidRPr="008D559F">
        <w:rPr>
          <w:rFonts w:ascii="Times New Roman" w:hAnsi="Times New Roman" w:cs="Times New Roman"/>
          <w:sz w:val="40"/>
          <w:szCs w:val="40"/>
        </w:rPr>
        <w:t xml:space="preserve">Государственной поддержке </w:t>
      </w:r>
      <w:r w:rsidRPr="008D559F">
        <w:rPr>
          <w:rFonts w:ascii="Times New Roman" w:hAnsi="Times New Roman" w:cs="Times New Roman"/>
          <w:sz w:val="40"/>
          <w:szCs w:val="40"/>
        </w:rPr>
        <w:lastRenderedPageBreak/>
        <w:t>инвестиционной деятельности в Удмуртской Республике» и «О налоговых льготах, связанных с осуществлением инвестиционной деятельности»</w:t>
      </w:r>
      <w:r w:rsidR="00681CA3" w:rsidRPr="008D559F">
        <w:rPr>
          <w:rFonts w:ascii="Times New Roman" w:hAnsi="Times New Roman" w:cs="Times New Roman"/>
          <w:sz w:val="40"/>
          <w:szCs w:val="40"/>
        </w:rPr>
        <w:t xml:space="preserve">, а также </w:t>
      </w:r>
      <w:r w:rsidRPr="008D559F">
        <w:rPr>
          <w:rFonts w:ascii="Times New Roman" w:hAnsi="Times New Roman" w:cs="Times New Roman"/>
          <w:sz w:val="40"/>
          <w:szCs w:val="40"/>
        </w:rPr>
        <w:t xml:space="preserve"> другими нормативн</w:t>
      </w:r>
      <w:r w:rsidR="009464E1" w:rsidRPr="008D559F">
        <w:rPr>
          <w:rFonts w:ascii="Times New Roman" w:hAnsi="Times New Roman" w:cs="Times New Roman"/>
          <w:sz w:val="40"/>
          <w:szCs w:val="40"/>
        </w:rPr>
        <w:t>о-</w:t>
      </w:r>
      <w:r w:rsidRPr="008D559F">
        <w:rPr>
          <w:rFonts w:ascii="Times New Roman" w:hAnsi="Times New Roman" w:cs="Times New Roman"/>
          <w:sz w:val="40"/>
          <w:szCs w:val="40"/>
        </w:rPr>
        <w:t xml:space="preserve">правовыми актами </w:t>
      </w:r>
      <w:r w:rsidR="00681CA3" w:rsidRPr="008D559F">
        <w:rPr>
          <w:rFonts w:ascii="Times New Roman" w:hAnsi="Times New Roman" w:cs="Times New Roman"/>
          <w:sz w:val="40"/>
          <w:szCs w:val="40"/>
        </w:rPr>
        <w:t>У</w:t>
      </w:r>
      <w:r w:rsidRPr="008D559F">
        <w:rPr>
          <w:rFonts w:ascii="Times New Roman" w:hAnsi="Times New Roman" w:cs="Times New Roman"/>
          <w:sz w:val="40"/>
          <w:szCs w:val="40"/>
        </w:rPr>
        <w:t>дмуртской Республики</w:t>
      </w:r>
      <w:r w:rsidR="00681CA3" w:rsidRPr="008D559F">
        <w:rPr>
          <w:rFonts w:ascii="Times New Roman" w:hAnsi="Times New Roman" w:cs="Times New Roman"/>
          <w:sz w:val="40"/>
          <w:szCs w:val="40"/>
        </w:rPr>
        <w:t>,</w:t>
      </w:r>
      <w:r w:rsidRPr="008D559F">
        <w:rPr>
          <w:rFonts w:ascii="Times New Roman" w:hAnsi="Times New Roman" w:cs="Times New Roman"/>
          <w:sz w:val="40"/>
          <w:szCs w:val="40"/>
        </w:rPr>
        <w:t xml:space="preserve"> регламентирующи</w:t>
      </w:r>
      <w:r w:rsidR="00681CA3" w:rsidRPr="008D559F">
        <w:rPr>
          <w:rFonts w:ascii="Times New Roman" w:hAnsi="Times New Roman" w:cs="Times New Roman"/>
          <w:sz w:val="40"/>
          <w:szCs w:val="40"/>
        </w:rPr>
        <w:t>ми</w:t>
      </w:r>
      <w:r w:rsidRPr="008D559F">
        <w:rPr>
          <w:rFonts w:ascii="Times New Roman" w:hAnsi="Times New Roman" w:cs="Times New Roman"/>
          <w:sz w:val="40"/>
          <w:szCs w:val="40"/>
        </w:rPr>
        <w:t xml:space="preserve"> инвестиционную деятельность и ее государственную поддержку, в том числе на условиях государственно-частного партнерства. </w:t>
      </w:r>
    </w:p>
    <w:p w:rsidR="0064325D" w:rsidRPr="008D559F" w:rsidRDefault="0064325D" w:rsidP="00D572B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Повышение уровня инвестиционной активности сельскохозяйственных организаций – главная задача </w:t>
      </w:r>
      <w:r w:rsidR="00462981" w:rsidRPr="008D559F">
        <w:rPr>
          <w:rFonts w:ascii="Times New Roman" w:eastAsia="Times New Roman" w:hAnsi="Times New Roman" w:cs="Times New Roman"/>
          <w:sz w:val="40"/>
          <w:szCs w:val="40"/>
        </w:rPr>
        <w:t>П</w:t>
      </w:r>
      <w:r w:rsidR="007674AD">
        <w:rPr>
          <w:rFonts w:ascii="Times New Roman" w:eastAsia="Times New Roman" w:hAnsi="Times New Roman" w:cs="Times New Roman"/>
          <w:sz w:val="40"/>
          <w:szCs w:val="40"/>
        </w:rPr>
        <w:t>лана</w:t>
      </w:r>
      <w:r w:rsidR="00462981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674AD">
        <w:rPr>
          <w:rFonts w:ascii="Times New Roman" w:eastAsia="Times New Roman" w:hAnsi="Times New Roman" w:cs="Times New Roman"/>
          <w:sz w:val="40"/>
          <w:szCs w:val="40"/>
        </w:rPr>
        <w:t>мероприятий по</w:t>
      </w:r>
      <w:r w:rsidR="00462981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674AD">
        <w:rPr>
          <w:rFonts w:ascii="Times New Roman" w:eastAsia="Times New Roman" w:hAnsi="Times New Roman" w:cs="Times New Roman"/>
          <w:sz w:val="40"/>
          <w:szCs w:val="40"/>
        </w:rPr>
        <w:t>реализации стратегии</w:t>
      </w:r>
      <w:r w:rsidR="00462981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674AD">
        <w:rPr>
          <w:rFonts w:ascii="Times New Roman" w:eastAsia="Times New Roman" w:hAnsi="Times New Roman" w:cs="Times New Roman"/>
          <w:sz w:val="40"/>
          <w:szCs w:val="40"/>
        </w:rPr>
        <w:t>социально-экономического развития</w:t>
      </w:r>
      <w:r w:rsidR="00462981" w:rsidRPr="008D559F">
        <w:rPr>
          <w:rFonts w:ascii="Times New Roman" w:eastAsia="Times New Roman" w:hAnsi="Times New Roman" w:cs="Times New Roman"/>
          <w:sz w:val="40"/>
          <w:szCs w:val="40"/>
        </w:rPr>
        <w:t xml:space="preserve"> У</w:t>
      </w:r>
      <w:r w:rsidR="007674AD">
        <w:rPr>
          <w:rFonts w:ascii="Times New Roman" w:eastAsia="Times New Roman" w:hAnsi="Times New Roman" w:cs="Times New Roman"/>
          <w:sz w:val="40"/>
          <w:szCs w:val="40"/>
        </w:rPr>
        <w:t>дмуртской</w:t>
      </w:r>
      <w:r w:rsidR="00462981" w:rsidRPr="008D559F">
        <w:rPr>
          <w:rFonts w:ascii="Times New Roman" w:eastAsia="Times New Roman" w:hAnsi="Times New Roman" w:cs="Times New Roman"/>
          <w:sz w:val="40"/>
          <w:szCs w:val="40"/>
        </w:rPr>
        <w:t xml:space="preserve"> Р</w:t>
      </w:r>
      <w:r w:rsidR="007674AD">
        <w:rPr>
          <w:rFonts w:ascii="Times New Roman" w:eastAsia="Times New Roman" w:hAnsi="Times New Roman" w:cs="Times New Roman"/>
          <w:sz w:val="40"/>
          <w:szCs w:val="40"/>
        </w:rPr>
        <w:t>еспублики на период до</w:t>
      </w:r>
      <w:r w:rsidR="00707697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E551C8">
        <w:rPr>
          <w:rFonts w:ascii="Times New Roman" w:eastAsia="Times New Roman" w:hAnsi="Times New Roman" w:cs="Times New Roman"/>
          <w:b/>
          <w:sz w:val="40"/>
          <w:szCs w:val="40"/>
        </w:rPr>
        <w:t>две тысячи двадцать пятого</w:t>
      </w:r>
      <w:r w:rsidR="00707697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7674AD">
        <w:rPr>
          <w:rFonts w:ascii="Times New Roman" w:eastAsia="Times New Roman" w:hAnsi="Times New Roman" w:cs="Times New Roman"/>
          <w:sz w:val="40"/>
          <w:szCs w:val="40"/>
        </w:rPr>
        <w:t>года</w:t>
      </w:r>
      <w:r w:rsidR="00462981" w:rsidRPr="008D559F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5F1BA5" w:rsidRPr="008D559F" w:rsidRDefault="0064325D" w:rsidP="00D572B8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Ключевой задачей отрасли является создание условий для </w:t>
      </w:r>
      <w:r w:rsidR="00462981" w:rsidRPr="008D559F">
        <w:rPr>
          <w:rFonts w:ascii="Times New Roman" w:eastAsia="Times New Roman" w:hAnsi="Times New Roman" w:cs="Times New Roman"/>
          <w:sz w:val="40"/>
          <w:szCs w:val="40"/>
        </w:rPr>
        <w:t>всестороннего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, эффективного развития агропромышленного комплекса, что</w:t>
      </w:r>
      <w:r w:rsidR="00201E75" w:rsidRPr="008D559F">
        <w:rPr>
          <w:rFonts w:ascii="Times New Roman" w:eastAsia="Times New Roman" w:hAnsi="Times New Roman" w:cs="Times New Roman"/>
          <w:sz w:val="40"/>
          <w:szCs w:val="40"/>
        </w:rPr>
        <w:t>, в свою очередь, даст толчок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развити</w:t>
      </w:r>
      <w:r w:rsidR="00201E75" w:rsidRPr="008D559F">
        <w:rPr>
          <w:rFonts w:ascii="Times New Roman" w:eastAsia="Times New Roman" w:hAnsi="Times New Roman" w:cs="Times New Roman"/>
          <w:sz w:val="40"/>
          <w:szCs w:val="40"/>
        </w:rPr>
        <w:t>ю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сельски</w:t>
      </w:r>
      <w:r w:rsidR="00201E75" w:rsidRPr="008D559F">
        <w:rPr>
          <w:rFonts w:ascii="Times New Roman" w:eastAsia="Times New Roman" w:hAnsi="Times New Roman" w:cs="Times New Roman"/>
          <w:sz w:val="40"/>
          <w:szCs w:val="40"/>
        </w:rPr>
        <w:t>х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территори</w:t>
      </w:r>
      <w:r w:rsidR="00201E75" w:rsidRPr="008D559F">
        <w:rPr>
          <w:rFonts w:ascii="Times New Roman" w:eastAsia="Times New Roman" w:hAnsi="Times New Roman" w:cs="Times New Roman"/>
          <w:sz w:val="40"/>
          <w:szCs w:val="40"/>
        </w:rPr>
        <w:t>й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  <w:r w:rsidR="00201E75" w:rsidRPr="008D559F">
        <w:rPr>
          <w:rFonts w:ascii="Times New Roman" w:hAnsi="Times New Roman" w:cs="Times New Roman"/>
          <w:sz w:val="40"/>
          <w:szCs w:val="40"/>
        </w:rPr>
        <w:t xml:space="preserve">Каждый третий житель Удмуртии проживает в сельской местности, основным родом деятельности в которой является сельскохозяйственное производство, а этот факт, практически, ставит в прямую зависимость инфраструктурное развитие села от уровня развития </w:t>
      </w:r>
      <w:r w:rsidR="00201E75" w:rsidRPr="008D559F">
        <w:rPr>
          <w:rFonts w:ascii="Times New Roman" w:hAnsi="Times New Roman" w:cs="Times New Roman"/>
          <w:sz w:val="40"/>
          <w:szCs w:val="40"/>
        </w:rPr>
        <w:lastRenderedPageBreak/>
        <w:t xml:space="preserve">аграрного производства. Одним из основных, более того, необходимых факторов успешности последнего в сложившихся социально-экономических условиях является государственная поддержка сельхозтоваропроизводителей, на которую в полной мере могут рассчитывать наши потенциальные инвесторы. </w:t>
      </w:r>
    </w:p>
    <w:p w:rsidR="0064325D" w:rsidRPr="008D559F" w:rsidRDefault="00201E75" w:rsidP="00D572B8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hAnsi="Times New Roman" w:cs="Times New Roman"/>
          <w:sz w:val="40"/>
          <w:szCs w:val="40"/>
        </w:rPr>
        <w:t xml:space="preserve">Господдержка в Удмуртии осуществляется как из федерального, так и </w:t>
      </w:r>
      <w:r w:rsidR="00AE469F">
        <w:rPr>
          <w:rFonts w:ascii="Times New Roman" w:hAnsi="Times New Roman" w:cs="Times New Roman"/>
          <w:sz w:val="40"/>
          <w:szCs w:val="40"/>
        </w:rPr>
        <w:t xml:space="preserve">из </w:t>
      </w:r>
      <w:r w:rsidRPr="008D559F">
        <w:rPr>
          <w:rFonts w:ascii="Times New Roman" w:hAnsi="Times New Roman" w:cs="Times New Roman"/>
          <w:sz w:val="40"/>
          <w:szCs w:val="40"/>
        </w:rPr>
        <w:t xml:space="preserve">регионального бюджетов, по </w:t>
      </w:r>
      <w:r w:rsidR="008E07B7">
        <w:rPr>
          <w:rFonts w:ascii="Times New Roman" w:hAnsi="Times New Roman" w:cs="Times New Roman"/>
          <w:b/>
          <w:sz w:val="40"/>
          <w:szCs w:val="40"/>
        </w:rPr>
        <w:t xml:space="preserve">двадцати девяти </w:t>
      </w:r>
      <w:r w:rsidRPr="008D559F">
        <w:rPr>
          <w:rFonts w:ascii="Times New Roman" w:hAnsi="Times New Roman" w:cs="Times New Roman"/>
          <w:sz w:val="40"/>
          <w:szCs w:val="40"/>
        </w:rPr>
        <w:t>различным направлениям.</w:t>
      </w:r>
    </w:p>
    <w:p w:rsidR="0064325D" w:rsidRPr="008D559F" w:rsidRDefault="0064325D" w:rsidP="00D572B8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Самой востребованной и актуальной формой государственной поддержки инвестиционной деятельности </w:t>
      </w:r>
      <w:r w:rsidR="00201E75" w:rsidRPr="008D559F">
        <w:rPr>
          <w:rFonts w:ascii="Times New Roman" w:eastAsia="Times New Roman" w:hAnsi="Times New Roman" w:cs="Times New Roman"/>
          <w:sz w:val="40"/>
          <w:szCs w:val="40"/>
        </w:rPr>
        <w:t>является</w:t>
      </w:r>
      <w:r w:rsidR="001C36BE">
        <w:rPr>
          <w:rFonts w:ascii="Times New Roman" w:eastAsia="Times New Roman" w:hAnsi="Times New Roman" w:cs="Times New Roman"/>
          <w:sz w:val="40"/>
          <w:szCs w:val="40"/>
        </w:rPr>
        <w:t xml:space="preserve"> предоставление субсидий.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64325D" w:rsidRPr="008D559F" w:rsidRDefault="00201E75" w:rsidP="00D572B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>Г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одовой кредитный портфель организаций агропромышленного комплекса в </w:t>
      </w:r>
      <w:r w:rsidR="00372408" w:rsidRPr="00486818">
        <w:rPr>
          <w:rFonts w:ascii="Times New Roman" w:hAnsi="Times New Roman" w:cs="Times New Roman"/>
          <w:b/>
          <w:sz w:val="40"/>
          <w:szCs w:val="40"/>
        </w:rPr>
        <w:t xml:space="preserve">две тысячи </w:t>
      </w:r>
      <w:r w:rsidR="00372408">
        <w:rPr>
          <w:rFonts w:ascii="Times New Roman" w:hAnsi="Times New Roman" w:cs="Times New Roman"/>
          <w:b/>
          <w:sz w:val="40"/>
          <w:szCs w:val="40"/>
        </w:rPr>
        <w:t>четырнад</w:t>
      </w:r>
      <w:r w:rsidR="00372408" w:rsidRPr="00486818">
        <w:rPr>
          <w:rFonts w:ascii="Times New Roman" w:hAnsi="Times New Roman" w:cs="Times New Roman"/>
          <w:b/>
          <w:sz w:val="40"/>
          <w:szCs w:val="40"/>
        </w:rPr>
        <w:t>цато</w:t>
      </w:r>
      <w:r w:rsidR="00372408">
        <w:rPr>
          <w:rFonts w:ascii="Times New Roman" w:hAnsi="Times New Roman" w:cs="Times New Roman"/>
          <w:b/>
          <w:sz w:val="40"/>
          <w:szCs w:val="40"/>
        </w:rPr>
        <w:t xml:space="preserve">м 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году превысил 20 </w:t>
      </w:r>
      <w:r w:rsidR="005A5199">
        <w:rPr>
          <w:rFonts w:ascii="Times New Roman" w:eastAsia="Times New Roman" w:hAnsi="Times New Roman" w:cs="Times New Roman"/>
          <w:sz w:val="40"/>
          <w:szCs w:val="40"/>
        </w:rPr>
        <w:t>миллиардов рублей, из них 5 миллиардов 400 миллионов рублей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A6A93">
        <w:rPr>
          <w:rFonts w:ascii="Times New Roman" w:eastAsia="Times New Roman" w:hAnsi="Times New Roman" w:cs="Times New Roman"/>
          <w:sz w:val="40"/>
          <w:szCs w:val="40"/>
        </w:rPr>
        <w:t>–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>субсидируемые инвестиционные кредиты, в том ч</w:t>
      </w:r>
      <w:r w:rsidR="003A6A93">
        <w:rPr>
          <w:rFonts w:ascii="Times New Roman" w:eastAsia="Times New Roman" w:hAnsi="Times New Roman" w:cs="Times New Roman"/>
          <w:sz w:val="40"/>
          <w:szCs w:val="40"/>
        </w:rPr>
        <w:t xml:space="preserve">исле в отрасли животноводства 4 миллиарда 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>7</w:t>
      </w:r>
      <w:r w:rsidR="003A6A93">
        <w:rPr>
          <w:rFonts w:ascii="Times New Roman" w:eastAsia="Times New Roman" w:hAnsi="Times New Roman" w:cs="Times New Roman"/>
          <w:sz w:val="40"/>
          <w:szCs w:val="40"/>
        </w:rPr>
        <w:t>00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3A6A93">
        <w:rPr>
          <w:rFonts w:ascii="Times New Roman" w:eastAsia="Times New Roman" w:hAnsi="Times New Roman" w:cs="Times New Roman"/>
          <w:sz w:val="40"/>
          <w:szCs w:val="40"/>
        </w:rPr>
        <w:t>миллионов рублей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>, в отрасли растениеводства – 714</w:t>
      </w:r>
      <w:r w:rsidR="00102438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>м</w:t>
      </w:r>
      <w:r w:rsidR="00102438">
        <w:rPr>
          <w:rFonts w:ascii="Times New Roman" w:eastAsia="Times New Roman" w:hAnsi="Times New Roman" w:cs="Times New Roman"/>
          <w:sz w:val="40"/>
          <w:szCs w:val="40"/>
        </w:rPr>
        <w:t>и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>л</w:t>
      </w:r>
      <w:r w:rsidR="00102438">
        <w:rPr>
          <w:rFonts w:ascii="Times New Roman" w:eastAsia="Times New Roman" w:hAnsi="Times New Roman" w:cs="Times New Roman"/>
          <w:sz w:val="40"/>
          <w:szCs w:val="40"/>
        </w:rPr>
        <w:t>лионов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02438">
        <w:rPr>
          <w:rFonts w:ascii="Times New Roman" w:eastAsia="Times New Roman" w:hAnsi="Times New Roman" w:cs="Times New Roman"/>
          <w:sz w:val="40"/>
          <w:szCs w:val="40"/>
        </w:rPr>
        <w:t xml:space="preserve">300 тысяч </w:t>
      </w:r>
      <w:r w:rsidR="0056609B">
        <w:rPr>
          <w:rFonts w:ascii="Times New Roman" w:eastAsia="Times New Roman" w:hAnsi="Times New Roman" w:cs="Times New Roman"/>
          <w:sz w:val="40"/>
          <w:szCs w:val="40"/>
        </w:rPr>
        <w:t>рублей.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 При этом объем государственной поддержки из бюджетов двух уровней на предоставление 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субсидий по инвестиционным кредитам в </w:t>
      </w:r>
      <w:r w:rsidR="00357FB0" w:rsidRPr="00486818">
        <w:rPr>
          <w:rFonts w:ascii="Times New Roman" w:hAnsi="Times New Roman" w:cs="Times New Roman"/>
          <w:b/>
          <w:sz w:val="40"/>
          <w:szCs w:val="40"/>
        </w:rPr>
        <w:t xml:space="preserve">две тысячи </w:t>
      </w:r>
      <w:r w:rsidR="00357FB0">
        <w:rPr>
          <w:rFonts w:ascii="Times New Roman" w:hAnsi="Times New Roman" w:cs="Times New Roman"/>
          <w:b/>
          <w:sz w:val="40"/>
          <w:szCs w:val="40"/>
        </w:rPr>
        <w:t>четырнад</w:t>
      </w:r>
      <w:r w:rsidR="00357FB0" w:rsidRPr="00486818">
        <w:rPr>
          <w:rFonts w:ascii="Times New Roman" w:hAnsi="Times New Roman" w:cs="Times New Roman"/>
          <w:b/>
          <w:sz w:val="40"/>
          <w:szCs w:val="40"/>
        </w:rPr>
        <w:t>цато</w:t>
      </w:r>
      <w:r w:rsidR="00357FB0">
        <w:rPr>
          <w:rFonts w:ascii="Times New Roman" w:hAnsi="Times New Roman" w:cs="Times New Roman"/>
          <w:b/>
          <w:sz w:val="40"/>
          <w:szCs w:val="40"/>
        </w:rPr>
        <w:t>м</w:t>
      </w:r>
      <w:r w:rsidR="00357FB0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году составил 350 </w:t>
      </w:r>
      <w:r w:rsidR="00357FB0" w:rsidRPr="008D559F">
        <w:rPr>
          <w:rFonts w:ascii="Times New Roman" w:eastAsia="Times New Roman" w:hAnsi="Times New Roman" w:cs="Times New Roman"/>
          <w:sz w:val="40"/>
          <w:szCs w:val="40"/>
        </w:rPr>
        <w:t>м</w:t>
      </w:r>
      <w:r w:rsidR="00357FB0">
        <w:rPr>
          <w:rFonts w:ascii="Times New Roman" w:eastAsia="Times New Roman" w:hAnsi="Times New Roman" w:cs="Times New Roman"/>
          <w:sz w:val="40"/>
          <w:szCs w:val="40"/>
        </w:rPr>
        <w:t>и</w:t>
      </w:r>
      <w:r w:rsidR="00357FB0" w:rsidRPr="008D559F">
        <w:rPr>
          <w:rFonts w:ascii="Times New Roman" w:eastAsia="Times New Roman" w:hAnsi="Times New Roman" w:cs="Times New Roman"/>
          <w:sz w:val="40"/>
          <w:szCs w:val="40"/>
        </w:rPr>
        <w:t>л</w:t>
      </w:r>
      <w:r w:rsidR="00357FB0">
        <w:rPr>
          <w:rFonts w:ascii="Times New Roman" w:eastAsia="Times New Roman" w:hAnsi="Times New Roman" w:cs="Times New Roman"/>
          <w:sz w:val="40"/>
          <w:szCs w:val="40"/>
        </w:rPr>
        <w:t xml:space="preserve">лионов рублей. 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Это значит, что на каждый вложенный рубль государственной поддержки привлечено свыше </w:t>
      </w:r>
      <w:r w:rsidR="00B411BB">
        <w:rPr>
          <w:rFonts w:ascii="Times New Roman" w:eastAsia="Times New Roman" w:hAnsi="Times New Roman" w:cs="Times New Roman"/>
          <w:b/>
          <w:sz w:val="40"/>
          <w:szCs w:val="40"/>
        </w:rPr>
        <w:t xml:space="preserve">пятнадцати 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рублей частных вложений в отрасль.  </w:t>
      </w:r>
    </w:p>
    <w:p w:rsidR="0064325D" w:rsidRPr="008D559F" w:rsidRDefault="00201E75" w:rsidP="00D572B8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>С помощью применяемых мер господдержки инвестиционной деятельности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 в аграрном секторе экономики Удмуртской Республики планируется ежегодно обеспечить рост инвестиций в основной капитал на уровне </w:t>
      </w:r>
      <w:r w:rsidR="0076289E">
        <w:rPr>
          <w:rFonts w:ascii="Times New Roman" w:eastAsia="Times New Roman" w:hAnsi="Times New Roman" w:cs="Times New Roman"/>
          <w:b/>
          <w:sz w:val="40"/>
          <w:szCs w:val="40"/>
        </w:rPr>
        <w:t xml:space="preserve">шести </w:t>
      </w:r>
      <w:r w:rsidR="0076289E">
        <w:rPr>
          <w:rFonts w:ascii="Times New Roman" w:eastAsia="Times New Roman" w:hAnsi="Times New Roman" w:cs="Times New Roman"/>
          <w:sz w:val="40"/>
          <w:szCs w:val="40"/>
        </w:rPr>
        <w:t>процентов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 в год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,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 и к </w:t>
      </w:r>
      <w:r w:rsidR="0076289E">
        <w:rPr>
          <w:rFonts w:ascii="Times New Roman" w:eastAsia="Times New Roman" w:hAnsi="Times New Roman" w:cs="Times New Roman"/>
          <w:b/>
          <w:sz w:val="40"/>
          <w:szCs w:val="40"/>
        </w:rPr>
        <w:t xml:space="preserve">две тысячи двадцать пятому 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году привлечь в сельское хозяйство около </w:t>
      </w:r>
      <w:r w:rsidR="00707697" w:rsidRPr="007B4A4C">
        <w:rPr>
          <w:rFonts w:ascii="Times New Roman" w:eastAsia="Times New Roman" w:hAnsi="Times New Roman" w:cs="Times New Roman"/>
          <w:b/>
          <w:sz w:val="40"/>
          <w:szCs w:val="40"/>
        </w:rPr>
        <w:t>пяти</w:t>
      </w:r>
      <w:r w:rsidR="00707697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>м</w:t>
      </w:r>
      <w:r w:rsidR="00707697" w:rsidRPr="008D559F">
        <w:rPr>
          <w:rFonts w:ascii="Times New Roman" w:eastAsia="Times New Roman" w:hAnsi="Times New Roman" w:cs="Times New Roman"/>
          <w:sz w:val="40"/>
          <w:szCs w:val="40"/>
        </w:rPr>
        <w:t>и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>л</w:t>
      </w:r>
      <w:r w:rsidR="00707697" w:rsidRPr="008D559F">
        <w:rPr>
          <w:rFonts w:ascii="Times New Roman" w:eastAsia="Times New Roman" w:hAnsi="Times New Roman" w:cs="Times New Roman"/>
          <w:sz w:val="40"/>
          <w:szCs w:val="40"/>
        </w:rPr>
        <w:t>лиардов рублей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 частных инвестиций. </w:t>
      </w:r>
    </w:p>
    <w:p w:rsidR="0064325D" w:rsidRPr="008D559F" w:rsidRDefault="0064325D" w:rsidP="00D572B8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>В настоящее время организациями агропромышленного комплекса реализуются или планируются к реализации 157 инвестиционных проектов</w:t>
      </w:r>
      <w:r w:rsidR="001C36BE" w:rsidRPr="001C36B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1C36BE">
        <w:rPr>
          <w:rFonts w:ascii="Times New Roman" w:eastAsia="Times New Roman" w:hAnsi="Times New Roman" w:cs="Times New Roman"/>
          <w:sz w:val="40"/>
          <w:szCs w:val="40"/>
        </w:rPr>
        <w:t xml:space="preserve">общей стоимостью около </w:t>
      </w:r>
      <w:r w:rsidR="001C36BE">
        <w:rPr>
          <w:rFonts w:ascii="Times New Roman" w:eastAsia="Times New Roman" w:hAnsi="Times New Roman" w:cs="Times New Roman"/>
          <w:b/>
          <w:sz w:val="40"/>
          <w:szCs w:val="40"/>
        </w:rPr>
        <w:t xml:space="preserve">двадцати девяти </w:t>
      </w:r>
      <w:r w:rsidR="001C36BE">
        <w:rPr>
          <w:rFonts w:ascii="Times New Roman" w:eastAsia="Times New Roman" w:hAnsi="Times New Roman" w:cs="Times New Roman"/>
          <w:sz w:val="40"/>
          <w:szCs w:val="40"/>
        </w:rPr>
        <w:t>миллиардов рублей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4325D" w:rsidRPr="008D559F" w:rsidRDefault="0064325D" w:rsidP="00D572B8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Основное направление инвестиционных проектов  - это строительство животноводческих комплексов (пример: строительство животноводческого комплекса на </w:t>
      </w:r>
      <w:r w:rsidR="00DA2294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тысячу двести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голов в СХПК им</w:t>
      </w:r>
      <w:r w:rsidR="00DA2294">
        <w:rPr>
          <w:rFonts w:ascii="Times New Roman" w:eastAsia="Times New Roman" w:hAnsi="Times New Roman" w:cs="Times New Roman"/>
          <w:sz w:val="40"/>
          <w:szCs w:val="40"/>
        </w:rPr>
        <w:t>ени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Мичурина Вавожского района, строительство животноводческого комплекса на 1000 голов в ЗАО «Развитие Балезинского района), строительство зерносушильных комплексов и картофелехранилищ, приобретение современной энергосберегающей техники.</w:t>
      </w:r>
    </w:p>
    <w:p w:rsidR="0064325D" w:rsidRPr="008D559F" w:rsidRDefault="0064325D" w:rsidP="00D572B8">
      <w:pPr>
        <w:widowControl w:val="0"/>
        <w:shd w:val="clear" w:color="auto" w:fill="FFFFFF"/>
        <w:tabs>
          <w:tab w:val="left" w:pos="709"/>
          <w:tab w:val="left" w:pos="1875"/>
          <w:tab w:val="left" w:leader="underscore" w:pos="2551"/>
          <w:tab w:val="left" w:leader="underscore" w:pos="807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>К одному из приоритетных и крупных инвестиционных проектов</w:t>
      </w:r>
      <w:r w:rsidR="00201E75" w:rsidRPr="008D559F">
        <w:rPr>
          <w:rFonts w:ascii="Times New Roman" w:eastAsia="Times New Roman" w:hAnsi="Times New Roman" w:cs="Times New Roman"/>
          <w:sz w:val="40"/>
          <w:szCs w:val="40"/>
        </w:rPr>
        <w:t>,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реализуемых в настоящее время в отрасли животноводства на основах государственно-частного партнерства</w:t>
      </w:r>
      <w:r w:rsidR="00201E75" w:rsidRPr="008D559F">
        <w:rPr>
          <w:rFonts w:ascii="Times New Roman" w:eastAsia="Times New Roman" w:hAnsi="Times New Roman" w:cs="Times New Roman"/>
          <w:sz w:val="40"/>
          <w:szCs w:val="40"/>
        </w:rPr>
        <w:t>,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относится инвестиционный проект «Птицеводческий комплекс по выращиванию, убою и переработке мяса индейки на 6000 тонн живого веса в год» на базе ООО «Аскор» стоимос</w:t>
      </w:r>
      <w:r w:rsidR="00201E75" w:rsidRPr="008D559F">
        <w:rPr>
          <w:rFonts w:ascii="Times New Roman" w:eastAsia="Times New Roman" w:hAnsi="Times New Roman" w:cs="Times New Roman"/>
          <w:sz w:val="40"/>
          <w:szCs w:val="40"/>
        </w:rPr>
        <w:t xml:space="preserve">тью свыше </w:t>
      </w:r>
      <w:r w:rsidR="008E6A97">
        <w:rPr>
          <w:rFonts w:ascii="Times New Roman" w:eastAsia="Times New Roman" w:hAnsi="Times New Roman" w:cs="Times New Roman"/>
          <w:b/>
          <w:sz w:val="40"/>
          <w:szCs w:val="40"/>
        </w:rPr>
        <w:t>одного миллиарда семисот миллионов</w:t>
      </w:r>
      <w:r w:rsidR="00201E75" w:rsidRPr="008D559F">
        <w:rPr>
          <w:rFonts w:ascii="Times New Roman" w:eastAsia="Times New Roman" w:hAnsi="Times New Roman" w:cs="Times New Roman"/>
          <w:sz w:val="40"/>
          <w:szCs w:val="40"/>
        </w:rPr>
        <w:t xml:space="preserve"> рублей.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201E75" w:rsidRPr="008D559F">
        <w:rPr>
          <w:rFonts w:ascii="Times New Roman" w:eastAsia="Times New Roman" w:hAnsi="Times New Roman" w:cs="Times New Roman"/>
          <w:sz w:val="40"/>
          <w:szCs w:val="40"/>
        </w:rPr>
        <w:t>У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частие республики </w:t>
      </w:r>
      <w:r w:rsidR="00201E75" w:rsidRPr="008D559F">
        <w:rPr>
          <w:rFonts w:ascii="Times New Roman" w:eastAsia="Times New Roman" w:hAnsi="Times New Roman" w:cs="Times New Roman"/>
          <w:sz w:val="40"/>
          <w:szCs w:val="40"/>
        </w:rPr>
        <w:t xml:space="preserve">в нем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по итогам 2014 года </w:t>
      </w:r>
      <w:r w:rsidR="00201E75" w:rsidRPr="008D559F">
        <w:rPr>
          <w:rFonts w:ascii="Times New Roman" w:eastAsia="Times New Roman" w:hAnsi="Times New Roman" w:cs="Times New Roman"/>
          <w:sz w:val="40"/>
          <w:szCs w:val="40"/>
        </w:rPr>
        <w:t xml:space="preserve">составило </w:t>
      </w:r>
      <w:r w:rsidRPr="00E6045B">
        <w:rPr>
          <w:rFonts w:ascii="Times New Roman" w:eastAsia="Times New Roman" w:hAnsi="Times New Roman" w:cs="Times New Roman"/>
          <w:b/>
          <w:sz w:val="40"/>
          <w:szCs w:val="40"/>
        </w:rPr>
        <w:t>27</w:t>
      </w:r>
      <w:r w:rsidR="008E6A97" w:rsidRPr="00E6045B">
        <w:rPr>
          <w:rFonts w:ascii="Times New Roman" w:eastAsia="Times New Roman" w:hAnsi="Times New Roman" w:cs="Times New Roman"/>
          <w:b/>
          <w:sz w:val="40"/>
          <w:szCs w:val="40"/>
        </w:rPr>
        <w:t xml:space="preserve"> с половиной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E6045B">
        <w:rPr>
          <w:rFonts w:ascii="Times New Roman" w:eastAsia="Times New Roman" w:hAnsi="Times New Roman" w:cs="Times New Roman"/>
          <w:b/>
          <w:sz w:val="40"/>
          <w:szCs w:val="40"/>
        </w:rPr>
        <w:t>м</w:t>
      </w:r>
      <w:r w:rsidR="008E6A97" w:rsidRPr="00E6045B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 w:rsidRPr="00E6045B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8E6A97" w:rsidRPr="00E6045B">
        <w:rPr>
          <w:rFonts w:ascii="Times New Roman" w:eastAsia="Times New Roman" w:hAnsi="Times New Roman" w:cs="Times New Roman"/>
          <w:b/>
          <w:sz w:val="40"/>
          <w:szCs w:val="40"/>
        </w:rPr>
        <w:t>лионов</w:t>
      </w:r>
      <w:r w:rsidR="008E6A97">
        <w:rPr>
          <w:rFonts w:ascii="Times New Roman" w:eastAsia="Times New Roman" w:hAnsi="Times New Roman" w:cs="Times New Roman"/>
          <w:sz w:val="40"/>
          <w:szCs w:val="40"/>
        </w:rPr>
        <w:t xml:space="preserve"> рублей.</w:t>
      </w:r>
    </w:p>
    <w:p w:rsidR="0064325D" w:rsidRPr="008D559F" w:rsidRDefault="00201E75" w:rsidP="00D572B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>В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8E6A97" w:rsidRPr="00486818">
        <w:rPr>
          <w:rFonts w:ascii="Times New Roman" w:hAnsi="Times New Roman" w:cs="Times New Roman"/>
          <w:b/>
          <w:sz w:val="40"/>
          <w:szCs w:val="40"/>
        </w:rPr>
        <w:t xml:space="preserve">две тысячи </w:t>
      </w:r>
      <w:r w:rsidR="008E6A97">
        <w:rPr>
          <w:rFonts w:ascii="Times New Roman" w:hAnsi="Times New Roman" w:cs="Times New Roman"/>
          <w:b/>
          <w:sz w:val="40"/>
          <w:szCs w:val="40"/>
        </w:rPr>
        <w:t>тринад</w:t>
      </w:r>
      <w:r w:rsidR="008E6A97" w:rsidRPr="00486818">
        <w:rPr>
          <w:rFonts w:ascii="Times New Roman" w:hAnsi="Times New Roman" w:cs="Times New Roman"/>
          <w:b/>
          <w:sz w:val="40"/>
          <w:szCs w:val="40"/>
        </w:rPr>
        <w:t>цато</w:t>
      </w:r>
      <w:r w:rsidR="008E6A97">
        <w:rPr>
          <w:rFonts w:ascii="Times New Roman" w:hAnsi="Times New Roman" w:cs="Times New Roman"/>
          <w:b/>
          <w:sz w:val="40"/>
          <w:szCs w:val="40"/>
        </w:rPr>
        <w:t>м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 году на территории Сарапульского района была запущена первая линия проекта – построен и введен в эксплуатацию комбикормовый завод мощностью 40</w:t>
      </w:r>
      <w:r w:rsidR="00D609D8">
        <w:rPr>
          <w:rFonts w:ascii="Times New Roman" w:eastAsia="Times New Roman" w:hAnsi="Times New Roman" w:cs="Times New Roman"/>
          <w:sz w:val="40"/>
          <w:szCs w:val="40"/>
        </w:rPr>
        <w:t> 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>000 тонн комбикормов в год.</w:t>
      </w:r>
    </w:p>
    <w:p w:rsidR="0064325D" w:rsidRPr="008D559F" w:rsidRDefault="00201E75" w:rsidP="00D572B8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В настоящее время подходит к завершению 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реализация второго этапа </w:t>
      </w:r>
      <w:r w:rsidR="00707697" w:rsidRPr="008D559F">
        <w:rPr>
          <w:rFonts w:ascii="Times New Roman" w:eastAsia="Times New Roman" w:hAnsi="Times New Roman" w:cs="Times New Roman"/>
          <w:sz w:val="40"/>
          <w:szCs w:val="40"/>
        </w:rPr>
        <w:t>П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роекта – </w:t>
      </w:r>
      <w:r w:rsidR="00D572B8" w:rsidRPr="008D559F">
        <w:rPr>
          <w:rFonts w:ascii="Times New Roman" w:eastAsia="Times New Roman" w:hAnsi="Times New Roman" w:cs="Times New Roman"/>
          <w:sz w:val="40"/>
          <w:szCs w:val="40"/>
        </w:rPr>
        <w:t>построен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ы 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>ферм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а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 для выращивания индюков и завод по убою в с</w:t>
      </w:r>
      <w:r w:rsidR="00707697" w:rsidRPr="008D559F">
        <w:rPr>
          <w:rFonts w:ascii="Times New Roman" w:eastAsia="Times New Roman" w:hAnsi="Times New Roman" w:cs="Times New Roman"/>
          <w:sz w:val="40"/>
          <w:szCs w:val="40"/>
        </w:rPr>
        <w:t>еле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 Пычас Можгинско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>го района Удмуртской Республики. В ближайшее время в новые корпуса будут запущены индюшата.</w:t>
      </w:r>
    </w:p>
    <w:p w:rsidR="0064325D" w:rsidRPr="008D559F" w:rsidRDefault="00D572B8" w:rsidP="00D572B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>Итогом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 реализации Проекта будет первый </w:t>
      </w:r>
      <w:r w:rsidR="00CE60A0" w:rsidRPr="008D559F">
        <w:rPr>
          <w:rFonts w:ascii="Times New Roman" w:eastAsia="Times New Roman" w:hAnsi="Times New Roman" w:cs="Times New Roman"/>
          <w:sz w:val="40"/>
          <w:szCs w:val="40"/>
        </w:rPr>
        <w:t xml:space="preserve">в Удмуртской Республике и в соседних регионах 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>современный птицеводческий комплекс по выращиванию, убою и переработке мяса индейки</w:t>
      </w:r>
      <w:r w:rsidR="00413F55" w:rsidRPr="008D559F">
        <w:rPr>
          <w:rFonts w:ascii="Times New Roman" w:eastAsia="Times New Roman" w:hAnsi="Times New Roman" w:cs="Times New Roman"/>
          <w:sz w:val="40"/>
          <w:szCs w:val="40"/>
        </w:rPr>
        <w:t>, способный выйти на региональные рынки с новым востребованным товаром.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 По Проекту планируется создание порядка </w:t>
      </w:r>
      <w:r w:rsidR="00FA1EE8">
        <w:rPr>
          <w:rFonts w:ascii="Times New Roman" w:eastAsia="Times New Roman" w:hAnsi="Times New Roman" w:cs="Times New Roman"/>
          <w:b/>
          <w:sz w:val="40"/>
          <w:szCs w:val="40"/>
        </w:rPr>
        <w:t xml:space="preserve">двухсот двадцати пяти 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высокопроизводительных рабочих мест. </w:t>
      </w:r>
    </w:p>
    <w:p w:rsidR="0064325D" w:rsidRPr="008D559F" w:rsidRDefault="0064325D" w:rsidP="00D572B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8D559F">
        <w:rPr>
          <w:rFonts w:ascii="Times New Roman" w:hAnsi="Times New Roman" w:cs="Times New Roman"/>
          <w:sz w:val="40"/>
          <w:szCs w:val="40"/>
        </w:rPr>
        <w:t xml:space="preserve">В </w:t>
      </w:r>
      <w:r w:rsidR="00667FFA" w:rsidRPr="00667FFA">
        <w:rPr>
          <w:rFonts w:ascii="Times New Roman" w:hAnsi="Times New Roman" w:cs="Times New Roman"/>
          <w:sz w:val="40"/>
          <w:szCs w:val="40"/>
        </w:rPr>
        <w:t>текущем</w:t>
      </w:r>
      <w:r w:rsidRPr="008D559F">
        <w:rPr>
          <w:rFonts w:ascii="Times New Roman" w:hAnsi="Times New Roman" w:cs="Times New Roman"/>
          <w:sz w:val="40"/>
          <w:szCs w:val="40"/>
        </w:rPr>
        <w:t xml:space="preserve"> году на территории Удмуртской Республики завершился инвестиционный проект «Строительство логистического цент</w:t>
      </w:r>
      <w:r w:rsidR="001D07EA" w:rsidRPr="008D559F">
        <w:rPr>
          <w:rFonts w:ascii="Times New Roman" w:hAnsi="Times New Roman" w:cs="Times New Roman"/>
          <w:sz w:val="40"/>
          <w:szCs w:val="40"/>
        </w:rPr>
        <w:t>р</w:t>
      </w:r>
      <w:r w:rsidRPr="008D559F">
        <w:rPr>
          <w:rFonts w:ascii="Times New Roman" w:hAnsi="Times New Roman" w:cs="Times New Roman"/>
          <w:sz w:val="40"/>
          <w:szCs w:val="40"/>
        </w:rPr>
        <w:t>а» на базе ООО «Птицефабрика «Вараксино»</w:t>
      </w:r>
      <w:r w:rsidR="001D07EA" w:rsidRPr="008D559F">
        <w:rPr>
          <w:rFonts w:ascii="Times New Roman" w:hAnsi="Times New Roman" w:cs="Times New Roman"/>
          <w:sz w:val="40"/>
          <w:szCs w:val="40"/>
        </w:rPr>
        <w:t xml:space="preserve"> на общую сумму 252</w:t>
      </w:r>
      <w:r w:rsidR="00667FFA">
        <w:rPr>
          <w:rFonts w:ascii="Times New Roman" w:hAnsi="Times New Roman" w:cs="Times New Roman"/>
          <w:sz w:val="40"/>
          <w:szCs w:val="40"/>
        </w:rPr>
        <w:t xml:space="preserve"> с половиной </w:t>
      </w:r>
      <w:r w:rsidR="001D07EA" w:rsidRPr="008D559F">
        <w:rPr>
          <w:rFonts w:ascii="Times New Roman" w:hAnsi="Times New Roman" w:cs="Times New Roman"/>
          <w:sz w:val="40"/>
          <w:szCs w:val="40"/>
        </w:rPr>
        <w:t>м</w:t>
      </w:r>
      <w:r w:rsidR="00667FFA">
        <w:rPr>
          <w:rFonts w:ascii="Times New Roman" w:hAnsi="Times New Roman" w:cs="Times New Roman"/>
          <w:sz w:val="40"/>
          <w:szCs w:val="40"/>
        </w:rPr>
        <w:t>и</w:t>
      </w:r>
      <w:r w:rsidR="001D07EA" w:rsidRPr="008D559F">
        <w:rPr>
          <w:rFonts w:ascii="Times New Roman" w:hAnsi="Times New Roman" w:cs="Times New Roman"/>
          <w:sz w:val="40"/>
          <w:szCs w:val="40"/>
        </w:rPr>
        <w:t>л</w:t>
      </w:r>
      <w:r w:rsidR="00667FFA">
        <w:rPr>
          <w:rFonts w:ascii="Times New Roman" w:hAnsi="Times New Roman" w:cs="Times New Roman"/>
          <w:sz w:val="40"/>
          <w:szCs w:val="40"/>
        </w:rPr>
        <w:t>лиона</w:t>
      </w:r>
      <w:r w:rsidR="001D07EA" w:rsidRPr="008D559F">
        <w:rPr>
          <w:rFonts w:ascii="Times New Roman" w:hAnsi="Times New Roman" w:cs="Times New Roman"/>
          <w:sz w:val="40"/>
          <w:szCs w:val="40"/>
        </w:rPr>
        <w:t xml:space="preserve"> руб</w:t>
      </w:r>
      <w:r w:rsidR="00667FFA">
        <w:rPr>
          <w:rFonts w:ascii="Times New Roman" w:hAnsi="Times New Roman" w:cs="Times New Roman"/>
          <w:sz w:val="40"/>
          <w:szCs w:val="40"/>
        </w:rPr>
        <w:t>лей</w:t>
      </w:r>
      <w:r w:rsidR="001D07EA" w:rsidRPr="008D559F">
        <w:rPr>
          <w:rFonts w:ascii="Times New Roman" w:hAnsi="Times New Roman" w:cs="Times New Roman"/>
          <w:sz w:val="40"/>
          <w:szCs w:val="40"/>
        </w:rPr>
        <w:t>. П</w:t>
      </w:r>
      <w:r w:rsidRPr="008D559F">
        <w:rPr>
          <w:rFonts w:ascii="Times New Roman" w:hAnsi="Times New Roman" w:cs="Times New Roman"/>
          <w:sz w:val="40"/>
          <w:szCs w:val="40"/>
        </w:rPr>
        <w:t>ланиру</w:t>
      </w:r>
      <w:r w:rsidR="00971DAC">
        <w:rPr>
          <w:rFonts w:ascii="Times New Roman" w:hAnsi="Times New Roman" w:cs="Times New Roman"/>
          <w:sz w:val="40"/>
          <w:szCs w:val="40"/>
        </w:rPr>
        <w:t>ю</w:t>
      </w:r>
      <w:r w:rsidRPr="008D559F">
        <w:rPr>
          <w:rFonts w:ascii="Times New Roman" w:hAnsi="Times New Roman" w:cs="Times New Roman"/>
          <w:sz w:val="40"/>
          <w:szCs w:val="40"/>
        </w:rPr>
        <w:t>тся к реализации еще 2 инвестиционных проекта</w:t>
      </w:r>
      <w:r w:rsidR="001D07EA" w:rsidRPr="008D559F">
        <w:rPr>
          <w:rFonts w:ascii="Times New Roman" w:hAnsi="Times New Roman" w:cs="Times New Roman"/>
          <w:sz w:val="40"/>
          <w:szCs w:val="40"/>
        </w:rPr>
        <w:t xml:space="preserve"> – с</w:t>
      </w:r>
      <w:r w:rsidRPr="008D559F">
        <w:rPr>
          <w:rFonts w:ascii="Times New Roman" w:hAnsi="Times New Roman" w:cs="Times New Roman"/>
          <w:sz w:val="40"/>
          <w:szCs w:val="40"/>
        </w:rPr>
        <w:t>троительство логистического центра</w:t>
      </w:r>
      <w:r w:rsidR="001D07EA" w:rsidRPr="008D559F">
        <w:rPr>
          <w:rFonts w:ascii="Times New Roman" w:hAnsi="Times New Roman" w:cs="Times New Roman"/>
          <w:sz w:val="40"/>
          <w:szCs w:val="40"/>
        </w:rPr>
        <w:t>,</w:t>
      </w:r>
      <w:r w:rsidRPr="008D559F">
        <w:rPr>
          <w:rFonts w:ascii="Times New Roman" w:hAnsi="Times New Roman" w:cs="Times New Roman"/>
          <w:sz w:val="40"/>
          <w:szCs w:val="40"/>
        </w:rPr>
        <w:t xml:space="preserve"> на общую сумму 300,0 </w:t>
      </w:r>
      <w:r w:rsidRPr="008D559F">
        <w:rPr>
          <w:rFonts w:ascii="Times New Roman" w:hAnsi="Times New Roman" w:cs="Times New Roman"/>
          <w:sz w:val="40"/>
          <w:szCs w:val="40"/>
        </w:rPr>
        <w:lastRenderedPageBreak/>
        <w:t>м</w:t>
      </w:r>
      <w:r w:rsidR="004053D1">
        <w:rPr>
          <w:rFonts w:ascii="Times New Roman" w:hAnsi="Times New Roman" w:cs="Times New Roman"/>
          <w:sz w:val="40"/>
          <w:szCs w:val="40"/>
        </w:rPr>
        <w:t>ил</w:t>
      </w:r>
      <w:r w:rsidRPr="008D559F">
        <w:rPr>
          <w:rFonts w:ascii="Times New Roman" w:hAnsi="Times New Roman" w:cs="Times New Roman"/>
          <w:sz w:val="40"/>
          <w:szCs w:val="40"/>
        </w:rPr>
        <w:t>л</w:t>
      </w:r>
      <w:r w:rsidR="004053D1">
        <w:rPr>
          <w:rFonts w:ascii="Times New Roman" w:hAnsi="Times New Roman" w:cs="Times New Roman"/>
          <w:sz w:val="40"/>
          <w:szCs w:val="40"/>
        </w:rPr>
        <w:t>ионов рублей</w:t>
      </w:r>
      <w:r w:rsidR="001D07EA" w:rsidRPr="008D559F">
        <w:rPr>
          <w:rFonts w:ascii="Times New Roman" w:hAnsi="Times New Roman" w:cs="Times New Roman"/>
          <w:sz w:val="40"/>
          <w:szCs w:val="40"/>
        </w:rPr>
        <w:t>,</w:t>
      </w:r>
      <w:r w:rsidRPr="008D559F">
        <w:rPr>
          <w:rFonts w:ascii="Times New Roman" w:hAnsi="Times New Roman" w:cs="Times New Roman"/>
          <w:sz w:val="40"/>
          <w:szCs w:val="40"/>
        </w:rPr>
        <w:t xml:space="preserve"> и </w:t>
      </w:r>
      <w:r w:rsidR="001D07EA" w:rsidRPr="008D559F">
        <w:rPr>
          <w:rFonts w:ascii="Times New Roman" w:hAnsi="Times New Roman" w:cs="Times New Roman"/>
          <w:sz w:val="40"/>
          <w:szCs w:val="40"/>
        </w:rPr>
        <w:t>с</w:t>
      </w:r>
      <w:r w:rsidRPr="008D559F">
        <w:rPr>
          <w:rFonts w:ascii="Times New Roman" w:hAnsi="Times New Roman" w:cs="Times New Roman"/>
          <w:sz w:val="40"/>
          <w:szCs w:val="40"/>
        </w:rPr>
        <w:t>троительство распределительного центра</w:t>
      </w:r>
      <w:r w:rsidR="001D07EA" w:rsidRPr="008D559F">
        <w:rPr>
          <w:rFonts w:ascii="Times New Roman" w:hAnsi="Times New Roman" w:cs="Times New Roman"/>
          <w:sz w:val="40"/>
          <w:szCs w:val="40"/>
        </w:rPr>
        <w:t>,</w:t>
      </w:r>
      <w:r w:rsidRPr="008D559F">
        <w:rPr>
          <w:rFonts w:ascii="Times New Roman" w:hAnsi="Times New Roman" w:cs="Times New Roman"/>
          <w:sz w:val="40"/>
          <w:szCs w:val="40"/>
        </w:rPr>
        <w:t xml:space="preserve"> общей стоимостью 1 м</w:t>
      </w:r>
      <w:r w:rsidR="000B317F">
        <w:rPr>
          <w:rFonts w:ascii="Times New Roman" w:hAnsi="Times New Roman" w:cs="Times New Roman"/>
          <w:sz w:val="40"/>
          <w:szCs w:val="40"/>
        </w:rPr>
        <w:t>и</w:t>
      </w:r>
      <w:r w:rsidRPr="008D559F">
        <w:rPr>
          <w:rFonts w:ascii="Times New Roman" w:hAnsi="Times New Roman" w:cs="Times New Roman"/>
          <w:sz w:val="40"/>
          <w:szCs w:val="40"/>
        </w:rPr>
        <w:t>л</w:t>
      </w:r>
      <w:r w:rsidR="000B317F">
        <w:rPr>
          <w:rFonts w:ascii="Times New Roman" w:hAnsi="Times New Roman" w:cs="Times New Roman"/>
          <w:sz w:val="40"/>
          <w:szCs w:val="40"/>
        </w:rPr>
        <w:t>лиард</w:t>
      </w:r>
      <w:r w:rsidRPr="008D559F">
        <w:rPr>
          <w:rFonts w:ascii="Times New Roman" w:hAnsi="Times New Roman" w:cs="Times New Roman"/>
          <w:sz w:val="40"/>
          <w:szCs w:val="40"/>
        </w:rPr>
        <w:t xml:space="preserve"> 22 м</w:t>
      </w:r>
      <w:r w:rsidR="000B317F">
        <w:rPr>
          <w:rFonts w:ascii="Times New Roman" w:hAnsi="Times New Roman" w:cs="Times New Roman"/>
          <w:sz w:val="40"/>
          <w:szCs w:val="40"/>
        </w:rPr>
        <w:t>ил</w:t>
      </w:r>
      <w:r w:rsidRPr="008D559F">
        <w:rPr>
          <w:rFonts w:ascii="Times New Roman" w:hAnsi="Times New Roman" w:cs="Times New Roman"/>
          <w:sz w:val="40"/>
          <w:szCs w:val="40"/>
        </w:rPr>
        <w:t>л</w:t>
      </w:r>
      <w:r w:rsidR="000B317F">
        <w:rPr>
          <w:rFonts w:ascii="Times New Roman" w:hAnsi="Times New Roman" w:cs="Times New Roman"/>
          <w:sz w:val="40"/>
          <w:szCs w:val="40"/>
        </w:rPr>
        <w:t>иона рублей</w:t>
      </w:r>
      <w:r w:rsidRPr="008D559F">
        <w:rPr>
          <w:rFonts w:ascii="Times New Roman" w:hAnsi="Times New Roman" w:cs="Times New Roman"/>
          <w:sz w:val="40"/>
          <w:szCs w:val="40"/>
        </w:rPr>
        <w:t xml:space="preserve"> на базе</w:t>
      </w:r>
      <w:r w:rsidR="001D07EA" w:rsidRPr="008D559F">
        <w:rPr>
          <w:rFonts w:ascii="Times New Roman" w:hAnsi="Times New Roman" w:cs="Times New Roman"/>
          <w:sz w:val="40"/>
          <w:szCs w:val="40"/>
        </w:rPr>
        <w:t xml:space="preserve"> </w:t>
      </w:r>
      <w:r w:rsidR="000B317F">
        <w:rPr>
          <w:rFonts w:ascii="Times New Roman" w:hAnsi="Times New Roman" w:cs="Times New Roman"/>
          <w:sz w:val="40"/>
          <w:szCs w:val="40"/>
        </w:rPr>
        <w:t>открытого акционерного общества</w:t>
      </w:r>
      <w:r w:rsidR="001D07EA" w:rsidRPr="008D559F">
        <w:rPr>
          <w:rFonts w:ascii="Times New Roman" w:hAnsi="Times New Roman" w:cs="Times New Roman"/>
          <w:sz w:val="40"/>
          <w:szCs w:val="40"/>
        </w:rPr>
        <w:t xml:space="preserve"> «Удмуртский хладокомбинат».</w:t>
      </w:r>
    </w:p>
    <w:p w:rsidR="0064325D" w:rsidRPr="008D559F" w:rsidRDefault="0064325D" w:rsidP="00D572B8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8D559F">
        <w:rPr>
          <w:rFonts w:ascii="Times New Roman" w:hAnsi="Times New Roman" w:cs="Times New Roman"/>
          <w:sz w:val="40"/>
          <w:szCs w:val="40"/>
        </w:rPr>
        <w:t xml:space="preserve">В настоящее время также реализуется первый этап инвестиционного проекта «Картофелехранилище на 30 000 тонн с </w:t>
      </w:r>
      <w:r w:rsidR="00696AE9">
        <w:rPr>
          <w:rFonts w:ascii="Times New Roman" w:hAnsi="Times New Roman" w:cs="Times New Roman"/>
          <w:sz w:val="40"/>
          <w:szCs w:val="40"/>
        </w:rPr>
        <w:t>инфраструктурой</w:t>
      </w:r>
      <w:r w:rsidR="000C3A66">
        <w:rPr>
          <w:rFonts w:ascii="Times New Roman" w:hAnsi="Times New Roman" w:cs="Times New Roman"/>
          <w:sz w:val="40"/>
          <w:szCs w:val="40"/>
        </w:rPr>
        <w:t xml:space="preserve"> в деревне</w:t>
      </w:r>
      <w:r w:rsidRPr="008D559F">
        <w:rPr>
          <w:rFonts w:ascii="Times New Roman" w:hAnsi="Times New Roman" w:cs="Times New Roman"/>
          <w:sz w:val="40"/>
          <w:szCs w:val="40"/>
        </w:rPr>
        <w:t xml:space="preserve"> Кокшан общей стоимостью </w:t>
      </w:r>
      <w:r w:rsidR="00696AE9">
        <w:rPr>
          <w:rFonts w:ascii="Times New Roman" w:hAnsi="Times New Roman" w:cs="Times New Roman"/>
          <w:sz w:val="40"/>
          <w:szCs w:val="40"/>
        </w:rPr>
        <w:t xml:space="preserve">около </w:t>
      </w:r>
      <w:r w:rsidR="00696AE9" w:rsidRPr="00696AE9">
        <w:rPr>
          <w:rFonts w:ascii="Times New Roman" w:hAnsi="Times New Roman" w:cs="Times New Roman"/>
          <w:b/>
          <w:sz w:val="40"/>
          <w:szCs w:val="40"/>
        </w:rPr>
        <w:t>одного</w:t>
      </w:r>
      <w:r w:rsidR="00696AE9">
        <w:rPr>
          <w:rFonts w:ascii="Times New Roman" w:hAnsi="Times New Roman" w:cs="Times New Roman"/>
          <w:sz w:val="40"/>
          <w:szCs w:val="40"/>
        </w:rPr>
        <w:t xml:space="preserve"> </w:t>
      </w:r>
      <w:r w:rsidR="00696AE9" w:rsidRPr="00696AE9">
        <w:rPr>
          <w:rFonts w:ascii="Times New Roman" w:hAnsi="Times New Roman" w:cs="Times New Roman"/>
          <w:b/>
          <w:sz w:val="40"/>
          <w:szCs w:val="40"/>
        </w:rPr>
        <w:t>миллиарда</w:t>
      </w:r>
      <w:r w:rsidRPr="008D559F">
        <w:rPr>
          <w:rFonts w:ascii="Times New Roman" w:hAnsi="Times New Roman" w:cs="Times New Roman"/>
          <w:sz w:val="40"/>
          <w:szCs w:val="40"/>
        </w:rPr>
        <w:t xml:space="preserve"> руб</w:t>
      </w:r>
      <w:r w:rsidR="000C3A66">
        <w:rPr>
          <w:rFonts w:ascii="Times New Roman" w:hAnsi="Times New Roman" w:cs="Times New Roman"/>
          <w:sz w:val="40"/>
          <w:szCs w:val="40"/>
        </w:rPr>
        <w:t>лей</w:t>
      </w:r>
      <w:r w:rsidRPr="008D559F">
        <w:rPr>
          <w:rFonts w:ascii="Times New Roman" w:hAnsi="Times New Roman" w:cs="Times New Roman"/>
          <w:sz w:val="40"/>
          <w:szCs w:val="40"/>
        </w:rPr>
        <w:t xml:space="preserve"> на базе </w:t>
      </w:r>
      <w:r w:rsidR="000C3A66">
        <w:rPr>
          <w:rFonts w:ascii="Times New Roman" w:hAnsi="Times New Roman" w:cs="Times New Roman"/>
          <w:sz w:val="40"/>
          <w:szCs w:val="40"/>
        </w:rPr>
        <w:t>общества с ограниченной ответственностью</w:t>
      </w:r>
      <w:r w:rsidRPr="008D559F">
        <w:rPr>
          <w:rFonts w:ascii="Times New Roman" w:hAnsi="Times New Roman" w:cs="Times New Roman"/>
          <w:sz w:val="40"/>
          <w:szCs w:val="40"/>
        </w:rPr>
        <w:t xml:space="preserve"> «Агрофирма «Грахово».</w:t>
      </w:r>
    </w:p>
    <w:p w:rsidR="0064325D" w:rsidRPr="00696AE9" w:rsidRDefault="00707697" w:rsidP="00D572B8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>В Удмуртии</w:t>
      </w:r>
      <w:r w:rsidR="0064325D" w:rsidRPr="008D559F">
        <w:rPr>
          <w:rFonts w:ascii="Times New Roman" w:eastAsia="Times New Roman" w:hAnsi="Times New Roman" w:cs="Times New Roman"/>
          <w:sz w:val="40"/>
          <w:szCs w:val="40"/>
        </w:rPr>
        <w:t xml:space="preserve"> будет продолжено развитие молочного и мясного скотоводства на основе строительства современных молочно-товарных ферм.</w:t>
      </w:r>
      <w:r w:rsidR="00696AE9">
        <w:rPr>
          <w:rFonts w:ascii="Times New Roman" w:eastAsia="Times New Roman" w:hAnsi="Times New Roman" w:cs="Times New Roman"/>
          <w:sz w:val="40"/>
          <w:szCs w:val="40"/>
        </w:rPr>
        <w:t xml:space="preserve"> Главой республики поставлена задача достижения производства </w:t>
      </w:r>
      <w:r w:rsidR="00696AE9">
        <w:rPr>
          <w:rFonts w:ascii="Times New Roman" w:eastAsia="Times New Roman" w:hAnsi="Times New Roman" w:cs="Times New Roman"/>
          <w:b/>
          <w:sz w:val="40"/>
          <w:szCs w:val="40"/>
        </w:rPr>
        <w:t xml:space="preserve">одного миллиона </w:t>
      </w:r>
      <w:r w:rsidR="00696AE9">
        <w:rPr>
          <w:rFonts w:ascii="Times New Roman" w:eastAsia="Times New Roman" w:hAnsi="Times New Roman" w:cs="Times New Roman"/>
          <w:sz w:val="40"/>
          <w:szCs w:val="40"/>
        </w:rPr>
        <w:t>тонн молока в год – это новый импульс для развития отрасли. Планируется строительство 120 ферм на 43 тысячи скотомест. Уважаемые господа, вы можете принять непосредственное участие в реализации этих проектов.</w:t>
      </w:r>
    </w:p>
    <w:p w:rsidR="0026183A" w:rsidRPr="008D559F" w:rsidRDefault="0026183A" w:rsidP="0026183A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Перспективными направлениями дальнейшего развития агропромышленного комплекса Удмуртской 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lastRenderedPageBreak/>
        <w:t>Республики на среднесрочную и долгосрочную перспективу, с участием государственной поддержки, предоставлением налоговых и иных льгот, с учетом установления особой экономической зоны в центральной части Российской Федерации</w:t>
      </w:r>
      <w:r w:rsidR="00CF5E61" w:rsidRPr="008D559F">
        <w:rPr>
          <w:rFonts w:ascii="Times New Roman" w:eastAsia="Times New Roman" w:hAnsi="Times New Roman" w:cs="Times New Roman"/>
          <w:sz w:val="40"/>
          <w:szCs w:val="40"/>
        </w:rPr>
        <w:t>,</w:t>
      </w:r>
      <w:r w:rsidRPr="008D559F">
        <w:rPr>
          <w:rFonts w:ascii="Times New Roman" w:eastAsia="Times New Roman" w:hAnsi="Times New Roman" w:cs="Times New Roman"/>
          <w:sz w:val="40"/>
          <w:szCs w:val="40"/>
        </w:rPr>
        <w:t xml:space="preserve"> являются такие направления как: создание оптово-распределительных центров для размещения и подготовки сельскохозяйственной продукции в целях ее реализации со всей необходимой транспортной, логистический и строительной инфраструктурой; организация на территории республики центров по глубокой переработке сельскохозяйственного сырья и продовольствия, организация производства овощей защищенного грунта  с созданием тепличного хозяйства с полным циклом производства и реализации готовой продукции. </w:t>
      </w:r>
    </w:p>
    <w:p w:rsidR="006402CC" w:rsidRPr="008D559F" w:rsidRDefault="00696AE9" w:rsidP="00D572B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Уважаемые господа инвесторы!</w:t>
      </w:r>
      <w:r w:rsidR="0026183A" w:rsidRPr="008D559F">
        <w:rPr>
          <w:rFonts w:ascii="Times New Roman" w:hAnsi="Times New Roman" w:cs="Times New Roman"/>
          <w:sz w:val="40"/>
          <w:szCs w:val="40"/>
        </w:rPr>
        <w:t xml:space="preserve"> Удмуртская Республика открыта для сотрудничества в области развития агропромышленного комплекса по упомянутым выше направлениям.</w:t>
      </w:r>
    </w:p>
    <w:p w:rsidR="0026183A" w:rsidRPr="008D559F" w:rsidRDefault="007674AD" w:rsidP="00D572B8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26183A" w:rsidRPr="008D559F">
        <w:rPr>
          <w:rFonts w:ascii="Times New Roman" w:hAnsi="Times New Roman" w:cs="Times New Roman"/>
          <w:sz w:val="40"/>
          <w:szCs w:val="40"/>
        </w:rPr>
        <w:t>Благодарю за внимание.</w:t>
      </w:r>
    </w:p>
    <w:sectPr w:rsidR="0026183A" w:rsidRPr="008D559F" w:rsidSect="008D55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46" w:rsidRDefault="00C96D46" w:rsidP="00D572B8">
      <w:pPr>
        <w:spacing w:line="240" w:lineRule="auto"/>
      </w:pPr>
      <w:r>
        <w:separator/>
      </w:r>
    </w:p>
  </w:endnote>
  <w:endnote w:type="continuationSeparator" w:id="0">
    <w:p w:rsidR="00C96D46" w:rsidRDefault="00C96D46" w:rsidP="00D57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1B" w:rsidRDefault="006424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7423"/>
      <w:docPartObj>
        <w:docPartGallery w:val="Page Numbers (Bottom of Page)"/>
        <w:docPartUnique/>
      </w:docPartObj>
    </w:sdtPr>
    <w:sdtEndPr/>
    <w:sdtContent>
      <w:p w:rsidR="00D572B8" w:rsidRDefault="00C96D4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24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2B8" w:rsidRDefault="00D572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1B" w:rsidRDefault="006424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46" w:rsidRDefault="00C96D46" w:rsidP="00D572B8">
      <w:pPr>
        <w:spacing w:line="240" w:lineRule="auto"/>
      </w:pPr>
      <w:r>
        <w:separator/>
      </w:r>
    </w:p>
  </w:footnote>
  <w:footnote w:type="continuationSeparator" w:id="0">
    <w:p w:rsidR="00C96D46" w:rsidRDefault="00C96D46" w:rsidP="00D57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1B" w:rsidRDefault="0064241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1B" w:rsidRDefault="006424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1B" w:rsidRDefault="006424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0E74"/>
    <w:rsid w:val="00016869"/>
    <w:rsid w:val="000210CD"/>
    <w:rsid w:val="00030559"/>
    <w:rsid w:val="000A3EEE"/>
    <w:rsid w:val="000B1699"/>
    <w:rsid w:val="000B317F"/>
    <w:rsid w:val="000C3A66"/>
    <w:rsid w:val="000F769C"/>
    <w:rsid w:val="00102438"/>
    <w:rsid w:val="001459CD"/>
    <w:rsid w:val="001637B4"/>
    <w:rsid w:val="00173E91"/>
    <w:rsid w:val="0018000B"/>
    <w:rsid w:val="001B6476"/>
    <w:rsid w:val="001C36BE"/>
    <w:rsid w:val="001D07EA"/>
    <w:rsid w:val="001D4AA5"/>
    <w:rsid w:val="001D6716"/>
    <w:rsid w:val="001E058E"/>
    <w:rsid w:val="00201E75"/>
    <w:rsid w:val="00241C1B"/>
    <w:rsid w:val="00242AE9"/>
    <w:rsid w:val="00251113"/>
    <w:rsid w:val="0026183A"/>
    <w:rsid w:val="00277835"/>
    <w:rsid w:val="002E0E74"/>
    <w:rsid w:val="00336293"/>
    <w:rsid w:val="00352205"/>
    <w:rsid w:val="00357FB0"/>
    <w:rsid w:val="00372408"/>
    <w:rsid w:val="00374A4E"/>
    <w:rsid w:val="003A489F"/>
    <w:rsid w:val="003A6A93"/>
    <w:rsid w:val="003B5378"/>
    <w:rsid w:val="003B70ED"/>
    <w:rsid w:val="003D5C88"/>
    <w:rsid w:val="004053D1"/>
    <w:rsid w:val="00413F55"/>
    <w:rsid w:val="00436673"/>
    <w:rsid w:val="00452508"/>
    <w:rsid w:val="00462753"/>
    <w:rsid w:val="00462981"/>
    <w:rsid w:val="00471B5C"/>
    <w:rsid w:val="00486818"/>
    <w:rsid w:val="004A77AB"/>
    <w:rsid w:val="004C5B51"/>
    <w:rsid w:val="004D5CA8"/>
    <w:rsid w:val="005109E4"/>
    <w:rsid w:val="00512624"/>
    <w:rsid w:val="00550633"/>
    <w:rsid w:val="00557EB1"/>
    <w:rsid w:val="0056609B"/>
    <w:rsid w:val="005A1F32"/>
    <w:rsid w:val="005A5199"/>
    <w:rsid w:val="005B3DDB"/>
    <w:rsid w:val="005B53EB"/>
    <w:rsid w:val="005C3E64"/>
    <w:rsid w:val="005F1BA5"/>
    <w:rsid w:val="005F4BCC"/>
    <w:rsid w:val="0063488E"/>
    <w:rsid w:val="006364F1"/>
    <w:rsid w:val="006402CC"/>
    <w:rsid w:val="0064241B"/>
    <w:rsid w:val="0064325D"/>
    <w:rsid w:val="00646CB5"/>
    <w:rsid w:val="00660577"/>
    <w:rsid w:val="00664B7A"/>
    <w:rsid w:val="00667FFA"/>
    <w:rsid w:val="00681CA3"/>
    <w:rsid w:val="00696AE9"/>
    <w:rsid w:val="006A66B7"/>
    <w:rsid w:val="00702EF8"/>
    <w:rsid w:val="00707697"/>
    <w:rsid w:val="00742CB4"/>
    <w:rsid w:val="0076289E"/>
    <w:rsid w:val="0076366F"/>
    <w:rsid w:val="0076531C"/>
    <w:rsid w:val="007674AD"/>
    <w:rsid w:val="007A247C"/>
    <w:rsid w:val="007A76C8"/>
    <w:rsid w:val="007B4A4C"/>
    <w:rsid w:val="007D36C8"/>
    <w:rsid w:val="007F132B"/>
    <w:rsid w:val="00847288"/>
    <w:rsid w:val="00883796"/>
    <w:rsid w:val="008B29B2"/>
    <w:rsid w:val="008C40A1"/>
    <w:rsid w:val="008D559F"/>
    <w:rsid w:val="008E07B7"/>
    <w:rsid w:val="008E6A97"/>
    <w:rsid w:val="009464E1"/>
    <w:rsid w:val="00955C9D"/>
    <w:rsid w:val="00971DAC"/>
    <w:rsid w:val="009C4E01"/>
    <w:rsid w:val="009E4DF9"/>
    <w:rsid w:val="009E5EC6"/>
    <w:rsid w:val="009F76C7"/>
    <w:rsid w:val="00A23DE6"/>
    <w:rsid w:val="00A26438"/>
    <w:rsid w:val="00A47974"/>
    <w:rsid w:val="00A570AD"/>
    <w:rsid w:val="00A57D34"/>
    <w:rsid w:val="00AA73E8"/>
    <w:rsid w:val="00AE469F"/>
    <w:rsid w:val="00AE6CC7"/>
    <w:rsid w:val="00AE727F"/>
    <w:rsid w:val="00B22013"/>
    <w:rsid w:val="00B411BB"/>
    <w:rsid w:val="00BC2466"/>
    <w:rsid w:val="00BC4009"/>
    <w:rsid w:val="00BF3145"/>
    <w:rsid w:val="00C03694"/>
    <w:rsid w:val="00C109FB"/>
    <w:rsid w:val="00C174FA"/>
    <w:rsid w:val="00C73539"/>
    <w:rsid w:val="00C96D46"/>
    <w:rsid w:val="00CA2ACD"/>
    <w:rsid w:val="00CA5B01"/>
    <w:rsid w:val="00CB5121"/>
    <w:rsid w:val="00CC277C"/>
    <w:rsid w:val="00CD07CD"/>
    <w:rsid w:val="00CE60A0"/>
    <w:rsid w:val="00CF5E61"/>
    <w:rsid w:val="00D07F67"/>
    <w:rsid w:val="00D10964"/>
    <w:rsid w:val="00D36052"/>
    <w:rsid w:val="00D50A4A"/>
    <w:rsid w:val="00D55559"/>
    <w:rsid w:val="00D572B8"/>
    <w:rsid w:val="00D609D8"/>
    <w:rsid w:val="00D92FD8"/>
    <w:rsid w:val="00DA2294"/>
    <w:rsid w:val="00DC614A"/>
    <w:rsid w:val="00DD064D"/>
    <w:rsid w:val="00DE59D9"/>
    <w:rsid w:val="00DF7AD1"/>
    <w:rsid w:val="00E40323"/>
    <w:rsid w:val="00E5172B"/>
    <w:rsid w:val="00E551C8"/>
    <w:rsid w:val="00E6045B"/>
    <w:rsid w:val="00E74362"/>
    <w:rsid w:val="00E77DBD"/>
    <w:rsid w:val="00EA37EF"/>
    <w:rsid w:val="00EB454D"/>
    <w:rsid w:val="00EC7C6B"/>
    <w:rsid w:val="00F45C68"/>
    <w:rsid w:val="00F550F7"/>
    <w:rsid w:val="00FA150F"/>
    <w:rsid w:val="00FA1EE8"/>
    <w:rsid w:val="00FA60BB"/>
    <w:rsid w:val="00FC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72B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2B8"/>
  </w:style>
  <w:style w:type="paragraph" w:styleId="a6">
    <w:name w:val="footer"/>
    <w:basedOn w:val="a"/>
    <w:link w:val="a7"/>
    <w:uiPriority w:val="99"/>
    <w:unhideWhenUsed/>
    <w:rsid w:val="00D572B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45BA7B79</Template>
  <TotalTime>17</TotalTime>
  <Pages>13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</dc:creator>
  <cp:keywords/>
  <dc:description/>
  <cp:lastModifiedBy>Петрова Мария Борисовна</cp:lastModifiedBy>
  <cp:revision>29</cp:revision>
  <cp:lastPrinted>2015-10-28T07:49:00Z</cp:lastPrinted>
  <dcterms:created xsi:type="dcterms:W3CDTF">2015-10-28T07:44:00Z</dcterms:created>
  <dcterms:modified xsi:type="dcterms:W3CDTF">2015-10-28T09:40:00Z</dcterms:modified>
</cp:coreProperties>
</file>