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7E" w:rsidRPr="002D191B" w:rsidRDefault="005A7875" w:rsidP="00122B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1B">
        <w:rPr>
          <w:rFonts w:ascii="Times New Roman" w:hAnsi="Times New Roman" w:cs="Times New Roman"/>
          <w:b/>
          <w:sz w:val="28"/>
          <w:szCs w:val="28"/>
        </w:rPr>
        <w:t>Производственный травматизм в сельском хозяйстве</w:t>
      </w:r>
    </w:p>
    <w:p w:rsidR="002A1857" w:rsidRDefault="002A1857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60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сельскохозяйственных организациях Удмуртской Республики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6 месяцев 2019 года </w:t>
      </w:r>
      <w:r w:rsidR="00A91BD7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несчастных случаях пострадало 27 человек, из них 3 женщины.</w:t>
      </w:r>
    </w:p>
    <w:p w:rsidR="00A91BD7" w:rsidRDefault="00A91BD7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общей численности пострадавших при несчастных случаях получили травмы:</w:t>
      </w:r>
    </w:p>
    <w:p w:rsidR="00A91BD7" w:rsidRDefault="00A91BD7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 смертельным исходом – 2 человека.</w:t>
      </w:r>
    </w:p>
    <w:p w:rsidR="00CF7B5C" w:rsidRDefault="00CF7B5C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1BD7" w:rsidRPr="00A91BD7" w:rsidRDefault="00A91BD7" w:rsidP="00122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Несчастные случаи в сельскохозяйственных организациях Удмуртской Республики</w:t>
      </w:r>
    </w:p>
    <w:tbl>
      <w:tblPr>
        <w:tblStyle w:val="a4"/>
        <w:tblW w:w="0" w:type="auto"/>
        <w:tblLook w:val="04A0"/>
      </w:tblPr>
      <w:tblGrid>
        <w:gridCol w:w="1993"/>
        <w:gridCol w:w="1293"/>
        <w:gridCol w:w="1293"/>
        <w:gridCol w:w="1252"/>
        <w:gridCol w:w="1253"/>
        <w:gridCol w:w="1246"/>
        <w:gridCol w:w="1241"/>
      </w:tblGrid>
      <w:tr w:rsidR="00A91BD7" w:rsidRPr="00A91BD7" w:rsidTr="00A91BD7">
        <w:tc>
          <w:tcPr>
            <w:tcW w:w="1993" w:type="dxa"/>
          </w:tcPr>
          <w:p w:rsidR="00A91BD7" w:rsidRPr="00A91BD7" w:rsidRDefault="00A91BD7" w:rsidP="00122B5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8" w:type="dxa"/>
            <w:gridSpan w:val="3"/>
          </w:tcPr>
          <w:p w:rsidR="00A91BD7" w:rsidRPr="00A91BD7" w:rsidRDefault="00A91BD7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3740" w:type="dxa"/>
            <w:gridSpan w:val="3"/>
          </w:tcPr>
          <w:p w:rsidR="00A91BD7" w:rsidRPr="00A91BD7" w:rsidRDefault="00A91BD7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женщин</w:t>
            </w:r>
          </w:p>
        </w:tc>
      </w:tr>
      <w:tr w:rsidR="00A91BD7" w:rsidRPr="00A91BD7" w:rsidTr="00A91BD7">
        <w:tc>
          <w:tcPr>
            <w:tcW w:w="1993" w:type="dxa"/>
          </w:tcPr>
          <w:p w:rsidR="00A91BD7" w:rsidRPr="00A91BD7" w:rsidRDefault="00A91BD7" w:rsidP="00122B5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1293" w:type="dxa"/>
          </w:tcPr>
          <w:p w:rsidR="00A91BD7" w:rsidRPr="00A91BD7" w:rsidRDefault="00A91BD7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мес. 2018</w:t>
            </w:r>
          </w:p>
        </w:tc>
        <w:tc>
          <w:tcPr>
            <w:tcW w:w="1293" w:type="dxa"/>
          </w:tcPr>
          <w:p w:rsidR="00A91BD7" w:rsidRPr="00A91BD7" w:rsidRDefault="00A91BD7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мес. 2019</w:t>
            </w:r>
          </w:p>
        </w:tc>
        <w:tc>
          <w:tcPr>
            <w:tcW w:w="1252" w:type="dxa"/>
          </w:tcPr>
          <w:p w:rsidR="00A91BD7" w:rsidRPr="00A91BD7" w:rsidRDefault="00A91BD7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53" w:type="dxa"/>
          </w:tcPr>
          <w:p w:rsidR="00A91BD7" w:rsidRPr="00A91BD7" w:rsidRDefault="00A91BD7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мес. 2018</w:t>
            </w:r>
          </w:p>
        </w:tc>
        <w:tc>
          <w:tcPr>
            <w:tcW w:w="1246" w:type="dxa"/>
          </w:tcPr>
          <w:p w:rsidR="00A91BD7" w:rsidRPr="00A91BD7" w:rsidRDefault="00A91BD7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мес. 2019</w:t>
            </w:r>
          </w:p>
        </w:tc>
        <w:tc>
          <w:tcPr>
            <w:tcW w:w="1241" w:type="dxa"/>
          </w:tcPr>
          <w:p w:rsidR="00A91BD7" w:rsidRPr="00A91BD7" w:rsidRDefault="00A91BD7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A91BD7" w:rsidRPr="00A91BD7" w:rsidTr="00A91BD7">
        <w:tc>
          <w:tcPr>
            <w:tcW w:w="1993" w:type="dxa"/>
          </w:tcPr>
          <w:p w:rsidR="00A91BD7" w:rsidRPr="00A91BD7" w:rsidRDefault="00A91BD7" w:rsidP="00122B5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 пострадавших, чел.</w:t>
            </w:r>
          </w:p>
        </w:tc>
        <w:tc>
          <w:tcPr>
            <w:tcW w:w="1293" w:type="dxa"/>
          </w:tcPr>
          <w:p w:rsidR="00A91BD7" w:rsidRPr="00A91BD7" w:rsidRDefault="00A91BD7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A510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93" w:type="dxa"/>
          </w:tcPr>
          <w:p w:rsidR="00A91BD7" w:rsidRPr="00A91BD7" w:rsidRDefault="00A91BD7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252" w:type="dxa"/>
          </w:tcPr>
          <w:p w:rsidR="00A91BD7" w:rsidRDefault="00501F1E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</w:t>
            </w:r>
            <w:r w:rsid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</w:p>
          <w:p w:rsidR="00A91BD7" w:rsidRPr="00A91BD7" w:rsidRDefault="00501F1E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(-34</w:t>
            </w:r>
            <w:r w:rsid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5)</w:t>
            </w:r>
          </w:p>
        </w:tc>
        <w:tc>
          <w:tcPr>
            <w:tcW w:w="1253" w:type="dxa"/>
          </w:tcPr>
          <w:p w:rsidR="00A91BD7" w:rsidRPr="00A91BD7" w:rsidRDefault="00A91BD7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46" w:type="dxa"/>
          </w:tcPr>
          <w:p w:rsidR="00A91BD7" w:rsidRPr="00A91BD7" w:rsidRDefault="00A91BD7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41" w:type="dxa"/>
          </w:tcPr>
          <w:p w:rsidR="00A91BD7" w:rsidRPr="00A91BD7" w:rsidRDefault="00A91BD7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 (+200)</w:t>
            </w:r>
          </w:p>
        </w:tc>
      </w:tr>
    </w:tbl>
    <w:p w:rsidR="003C05DF" w:rsidRDefault="003C05DF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A91BD7" w:rsidRDefault="003C05DF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A18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Общая численность пострадавших от несчастных случаев (с легким, тяжелым, со смертельным исходом и </w:t>
      </w:r>
      <w:proofErr w:type="gramStart"/>
      <w:r w:rsidRPr="002A18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групповые</w:t>
      </w:r>
      <w:proofErr w:type="gramEnd"/>
      <w:r w:rsidRPr="002A18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 на 01.07.2018 года составила 41 случай, за аналогичный период 2019 года – 27 случаев</w:t>
      </w:r>
      <w:r w:rsidR="00876E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76EDA" w:rsidRDefault="00876EDA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7B5C" w:rsidRPr="00CF7B5C" w:rsidRDefault="00CF7B5C" w:rsidP="00122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Тяжелые несчастные случаи </w:t>
      </w:r>
      <w:r w:rsidR="003B7C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сельскохозяйственных организациях Удмуртской Республики</w:t>
      </w:r>
    </w:p>
    <w:tbl>
      <w:tblPr>
        <w:tblStyle w:val="a4"/>
        <w:tblW w:w="0" w:type="auto"/>
        <w:tblLook w:val="04A0"/>
      </w:tblPr>
      <w:tblGrid>
        <w:gridCol w:w="1993"/>
        <w:gridCol w:w="1293"/>
        <w:gridCol w:w="1293"/>
        <w:gridCol w:w="1252"/>
        <w:gridCol w:w="1253"/>
        <w:gridCol w:w="1246"/>
        <w:gridCol w:w="1241"/>
      </w:tblGrid>
      <w:tr w:rsidR="00CF7B5C" w:rsidRPr="00A91BD7" w:rsidTr="00DA639D">
        <w:tc>
          <w:tcPr>
            <w:tcW w:w="1993" w:type="dxa"/>
          </w:tcPr>
          <w:p w:rsidR="00CF7B5C" w:rsidRPr="00A91BD7" w:rsidRDefault="00CF7B5C" w:rsidP="00122B5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8" w:type="dxa"/>
            <w:gridSpan w:val="3"/>
          </w:tcPr>
          <w:p w:rsidR="00CF7B5C" w:rsidRPr="00A91BD7" w:rsidRDefault="00CF7B5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3740" w:type="dxa"/>
            <w:gridSpan w:val="3"/>
          </w:tcPr>
          <w:p w:rsidR="00CF7B5C" w:rsidRPr="00A91BD7" w:rsidRDefault="00CF7B5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женщин</w:t>
            </w:r>
          </w:p>
        </w:tc>
      </w:tr>
      <w:tr w:rsidR="00CF7B5C" w:rsidRPr="00A91BD7" w:rsidTr="00DA639D">
        <w:tc>
          <w:tcPr>
            <w:tcW w:w="1993" w:type="dxa"/>
          </w:tcPr>
          <w:p w:rsidR="00CF7B5C" w:rsidRPr="00A91BD7" w:rsidRDefault="00CF7B5C" w:rsidP="00122B5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1293" w:type="dxa"/>
          </w:tcPr>
          <w:p w:rsidR="00CF7B5C" w:rsidRPr="00A91BD7" w:rsidRDefault="00CF7B5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мес. 2018</w:t>
            </w:r>
          </w:p>
        </w:tc>
        <w:tc>
          <w:tcPr>
            <w:tcW w:w="1293" w:type="dxa"/>
          </w:tcPr>
          <w:p w:rsidR="00CF7B5C" w:rsidRPr="00A91BD7" w:rsidRDefault="00CF7B5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мес. 2019</w:t>
            </w:r>
          </w:p>
        </w:tc>
        <w:tc>
          <w:tcPr>
            <w:tcW w:w="1252" w:type="dxa"/>
          </w:tcPr>
          <w:p w:rsidR="00CF7B5C" w:rsidRPr="00A91BD7" w:rsidRDefault="00CF7B5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53" w:type="dxa"/>
          </w:tcPr>
          <w:p w:rsidR="00CF7B5C" w:rsidRPr="00A91BD7" w:rsidRDefault="00CF7B5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мес. 2018</w:t>
            </w:r>
          </w:p>
        </w:tc>
        <w:tc>
          <w:tcPr>
            <w:tcW w:w="1246" w:type="dxa"/>
          </w:tcPr>
          <w:p w:rsidR="00CF7B5C" w:rsidRPr="00A91BD7" w:rsidRDefault="00CF7B5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мес. 2019</w:t>
            </w:r>
          </w:p>
        </w:tc>
        <w:tc>
          <w:tcPr>
            <w:tcW w:w="1241" w:type="dxa"/>
          </w:tcPr>
          <w:p w:rsidR="00CF7B5C" w:rsidRPr="00A91BD7" w:rsidRDefault="00CF7B5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CF7B5C" w:rsidRPr="00A91BD7" w:rsidTr="00DA639D">
        <w:tc>
          <w:tcPr>
            <w:tcW w:w="1993" w:type="dxa"/>
          </w:tcPr>
          <w:p w:rsidR="00CF7B5C" w:rsidRPr="00A91BD7" w:rsidRDefault="00CF7B5C" w:rsidP="00122B5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 пострадавших, чел.</w:t>
            </w:r>
          </w:p>
        </w:tc>
        <w:tc>
          <w:tcPr>
            <w:tcW w:w="1293" w:type="dxa"/>
          </w:tcPr>
          <w:p w:rsidR="00CF7B5C" w:rsidRPr="00A91BD7" w:rsidRDefault="00CF7B5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93" w:type="dxa"/>
          </w:tcPr>
          <w:p w:rsidR="00CF7B5C" w:rsidRPr="00A91BD7" w:rsidRDefault="00CC2AF8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52" w:type="dxa"/>
          </w:tcPr>
          <w:p w:rsidR="00CF7B5C" w:rsidRDefault="00AC09B4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16,7</w:t>
            </w:r>
          </w:p>
          <w:p w:rsidR="00CF7B5C" w:rsidRPr="00A91BD7" w:rsidRDefault="00CF7B5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(-</w:t>
            </w:r>
            <w:r w:rsidR="00AC09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83,4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53" w:type="dxa"/>
          </w:tcPr>
          <w:p w:rsidR="00CF7B5C" w:rsidRPr="00A91BD7" w:rsidRDefault="00CF7B5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46" w:type="dxa"/>
          </w:tcPr>
          <w:p w:rsidR="00CF7B5C" w:rsidRPr="00A91BD7" w:rsidRDefault="00CF7B5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41" w:type="dxa"/>
          </w:tcPr>
          <w:p w:rsidR="00CF7B5C" w:rsidRPr="00A91BD7" w:rsidRDefault="00CF7B5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CC2AF8" w:rsidRDefault="00CC2AF8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F7B5C" w:rsidRDefault="003410FC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A18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Численность пострадавших с тяжелым исходом на 01.07.2018 года – 6 случаев, за аналогичный период 01.07.2019 года – 1 случай</w:t>
      </w:r>
      <w:r w:rsidR="00876E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BD413F" w:rsidRDefault="00BD413F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7B5C" w:rsidRDefault="00CF7B5C" w:rsidP="00122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Несчастные случаи </w:t>
      </w:r>
      <w:r w:rsidR="003B7C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сельскохозяйственных организациях Удмуртской Республики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 смертельным исходом</w:t>
      </w:r>
    </w:p>
    <w:p w:rsidR="00CF7B5C" w:rsidRDefault="00CF7B5C" w:rsidP="00122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1993"/>
        <w:gridCol w:w="1293"/>
        <w:gridCol w:w="1293"/>
        <w:gridCol w:w="1252"/>
        <w:gridCol w:w="1253"/>
        <w:gridCol w:w="1246"/>
        <w:gridCol w:w="1241"/>
      </w:tblGrid>
      <w:tr w:rsidR="00CF7B5C" w:rsidRPr="00A91BD7" w:rsidTr="00DA639D">
        <w:tc>
          <w:tcPr>
            <w:tcW w:w="1993" w:type="dxa"/>
          </w:tcPr>
          <w:p w:rsidR="00CF7B5C" w:rsidRPr="00A91BD7" w:rsidRDefault="00CF7B5C" w:rsidP="00122B5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8" w:type="dxa"/>
            <w:gridSpan w:val="3"/>
          </w:tcPr>
          <w:p w:rsidR="00CF7B5C" w:rsidRPr="00A91BD7" w:rsidRDefault="00CF7B5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3740" w:type="dxa"/>
            <w:gridSpan w:val="3"/>
          </w:tcPr>
          <w:p w:rsidR="00CF7B5C" w:rsidRPr="00A91BD7" w:rsidRDefault="00CF7B5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женщин</w:t>
            </w:r>
          </w:p>
        </w:tc>
      </w:tr>
      <w:tr w:rsidR="00CF7B5C" w:rsidRPr="00A91BD7" w:rsidTr="00DA639D">
        <w:tc>
          <w:tcPr>
            <w:tcW w:w="1993" w:type="dxa"/>
          </w:tcPr>
          <w:p w:rsidR="00CF7B5C" w:rsidRPr="00A91BD7" w:rsidRDefault="00CF7B5C" w:rsidP="00122B5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1293" w:type="dxa"/>
          </w:tcPr>
          <w:p w:rsidR="00CF7B5C" w:rsidRPr="00A91BD7" w:rsidRDefault="00CF7B5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мес. 2018</w:t>
            </w:r>
          </w:p>
        </w:tc>
        <w:tc>
          <w:tcPr>
            <w:tcW w:w="1293" w:type="dxa"/>
          </w:tcPr>
          <w:p w:rsidR="00CF7B5C" w:rsidRPr="00A91BD7" w:rsidRDefault="00CF7B5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мес. 2019</w:t>
            </w:r>
          </w:p>
        </w:tc>
        <w:tc>
          <w:tcPr>
            <w:tcW w:w="1252" w:type="dxa"/>
          </w:tcPr>
          <w:p w:rsidR="00CF7B5C" w:rsidRPr="00A91BD7" w:rsidRDefault="00CF7B5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53" w:type="dxa"/>
          </w:tcPr>
          <w:p w:rsidR="00CF7B5C" w:rsidRPr="00A91BD7" w:rsidRDefault="00CF7B5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мес. 2018</w:t>
            </w:r>
          </w:p>
        </w:tc>
        <w:tc>
          <w:tcPr>
            <w:tcW w:w="1246" w:type="dxa"/>
          </w:tcPr>
          <w:p w:rsidR="00CF7B5C" w:rsidRPr="00A91BD7" w:rsidRDefault="00CF7B5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мес. 2019</w:t>
            </w:r>
          </w:p>
        </w:tc>
        <w:tc>
          <w:tcPr>
            <w:tcW w:w="1241" w:type="dxa"/>
          </w:tcPr>
          <w:p w:rsidR="00CF7B5C" w:rsidRPr="00A91BD7" w:rsidRDefault="00CF7B5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CF7B5C" w:rsidRPr="00A91BD7" w:rsidTr="00DA639D">
        <w:tc>
          <w:tcPr>
            <w:tcW w:w="1993" w:type="dxa"/>
          </w:tcPr>
          <w:p w:rsidR="00CF7B5C" w:rsidRPr="00A91BD7" w:rsidRDefault="00CF7B5C" w:rsidP="00122B5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 пострадавших, чел.</w:t>
            </w:r>
          </w:p>
        </w:tc>
        <w:tc>
          <w:tcPr>
            <w:tcW w:w="1293" w:type="dxa"/>
          </w:tcPr>
          <w:p w:rsidR="00CF7B5C" w:rsidRPr="00A91BD7" w:rsidRDefault="003410F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93" w:type="dxa"/>
          </w:tcPr>
          <w:p w:rsidR="00CF7B5C" w:rsidRPr="00A91BD7" w:rsidRDefault="00BA0CCD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52" w:type="dxa"/>
          </w:tcPr>
          <w:p w:rsidR="00CF7B5C" w:rsidRPr="00A91BD7" w:rsidRDefault="0007132C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253" w:type="dxa"/>
          </w:tcPr>
          <w:p w:rsidR="00CF7B5C" w:rsidRPr="00A91BD7" w:rsidRDefault="003B62FA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46" w:type="dxa"/>
          </w:tcPr>
          <w:p w:rsidR="00CF7B5C" w:rsidRPr="00A91BD7" w:rsidRDefault="008678A0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41" w:type="dxa"/>
          </w:tcPr>
          <w:p w:rsidR="00CF7B5C" w:rsidRPr="00A91BD7" w:rsidRDefault="008678A0" w:rsidP="00122B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CF7B5C" w:rsidRDefault="00CC2AF8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A18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Численность пострадавших со смертельным исходом на 01.07.2018 </w:t>
      </w:r>
      <w:r w:rsidR="00876E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на 01.07.2019 </w:t>
      </w:r>
      <w:r w:rsidRPr="002A18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года – 2 случая</w:t>
      </w:r>
      <w:r w:rsidR="00876E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C55ACB" w:rsidRDefault="00C55ACB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3536F" w:rsidRPr="00DA639D" w:rsidRDefault="00DA639D" w:rsidP="00DA63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Сведения о </w:t>
      </w:r>
      <w:r w:rsidRPr="00DA63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пострадавших на производстве по территориям Российской Федерации по ви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дам экономической деятельности за 2018 год </w:t>
      </w:r>
      <w:r w:rsidRPr="00DA63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(расчетные данные)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(выдержка)</w:t>
      </w:r>
    </w:p>
    <w:tbl>
      <w:tblPr>
        <w:tblW w:w="9356" w:type="dxa"/>
        <w:tblInd w:w="93" w:type="dxa"/>
        <w:tblLook w:val="04A0"/>
      </w:tblPr>
      <w:tblGrid>
        <w:gridCol w:w="5186"/>
        <w:gridCol w:w="2368"/>
        <w:gridCol w:w="1802"/>
      </w:tblGrid>
      <w:tr w:rsidR="007714B0" w:rsidRPr="007714B0" w:rsidTr="007714B0">
        <w:trPr>
          <w:trHeight w:val="1625"/>
        </w:trPr>
        <w:tc>
          <w:tcPr>
            <w:tcW w:w="5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Численность пострадавших с утратой трудоспособности на 1 рабочий день и более и со смертельным исходом в расчете на 1000 работающих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из них со смертельным исходом в расчете на 1000 работающих</w:t>
            </w:r>
          </w:p>
        </w:tc>
      </w:tr>
      <w:tr w:rsidR="007714B0" w:rsidRPr="007714B0" w:rsidTr="007714B0">
        <w:trPr>
          <w:trHeight w:val="341"/>
        </w:trPr>
        <w:tc>
          <w:tcPr>
            <w:tcW w:w="5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4B0" w:rsidRPr="007714B0" w:rsidRDefault="007714B0" w:rsidP="007714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</w:tr>
      <w:tr w:rsidR="007714B0" w:rsidRPr="007714B0" w:rsidTr="007714B0">
        <w:trPr>
          <w:trHeight w:val="207"/>
        </w:trPr>
        <w:tc>
          <w:tcPr>
            <w:tcW w:w="5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4B0" w:rsidRPr="007714B0" w:rsidRDefault="007714B0" w:rsidP="007714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4B0" w:rsidRPr="007714B0" w:rsidRDefault="007714B0" w:rsidP="007714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4B0" w:rsidRPr="007714B0" w:rsidRDefault="007714B0" w:rsidP="007714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714B0" w:rsidRPr="007714B0" w:rsidTr="007714B0">
        <w:trPr>
          <w:trHeight w:val="256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</w:tr>
      <w:tr w:rsidR="007714B0" w:rsidRPr="007714B0" w:rsidTr="007714B0">
        <w:trPr>
          <w:trHeight w:val="227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714B0" w:rsidRPr="007714B0" w:rsidTr="007714B0">
        <w:trPr>
          <w:trHeight w:val="227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14B0" w:rsidRPr="007714B0" w:rsidTr="007714B0">
        <w:trPr>
          <w:trHeight w:val="682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РАЗДЕЛ A - СЕЛЬСКОЕ, ЛЕСНОЕ ХОЗЯЙСТВО, ОХОТА, РЫБОЛОВСТВО И РЫБОВОДСТВО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0,116</w:t>
            </w:r>
          </w:p>
        </w:tc>
      </w:tr>
      <w:tr w:rsidR="007714B0" w:rsidRPr="007714B0" w:rsidTr="007714B0">
        <w:trPr>
          <w:trHeight w:val="227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14B0" w:rsidRPr="007714B0" w:rsidTr="007714B0">
        <w:trPr>
          <w:trHeight w:val="682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РАЗДЕЛ A - СЕЛЬСКОЕ, ЛЕСНОЕ ХОЗЯЙСТВО, ОХОТА, РЫБОЛОВСТВО И РЫБОВОДСТВО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0,035</w:t>
            </w:r>
          </w:p>
        </w:tc>
      </w:tr>
      <w:tr w:rsidR="007714B0" w:rsidRPr="007714B0" w:rsidTr="007714B0">
        <w:trPr>
          <w:trHeight w:val="227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14B0" w:rsidRPr="007714B0" w:rsidTr="007714B0">
        <w:trPr>
          <w:trHeight w:val="682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РАЗДЕЛ A - СЕЛЬСКОЕ, ЛЕСНОЕ ХОЗЯЙСТВО, ОХОТА, РЫБОЛОВСТВО И РЫБОВОДСТВО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0,024</w:t>
            </w:r>
          </w:p>
        </w:tc>
      </w:tr>
      <w:tr w:rsidR="007714B0" w:rsidRPr="007714B0" w:rsidTr="007714B0">
        <w:trPr>
          <w:trHeight w:val="227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14B0" w:rsidRPr="007714B0" w:rsidTr="007714B0">
        <w:trPr>
          <w:trHeight w:val="682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РАЗДЕЛ A - СЕЛЬСКОЕ, ЛЕСНОЕ ХОЗЯЙСТВО, ОХОТА, РЫБОЛОВСТВО И РЫБОВОДСТВО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0,131</w:t>
            </w:r>
          </w:p>
        </w:tc>
      </w:tr>
      <w:tr w:rsidR="007714B0" w:rsidRPr="007714B0" w:rsidTr="007714B0">
        <w:trPr>
          <w:trHeight w:val="227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14B0" w:rsidRPr="007714B0" w:rsidTr="007714B0">
        <w:trPr>
          <w:trHeight w:val="682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РАЗДЕЛ A - СЕЛЬСКОЕ, ЛЕСНОЕ ХОЗЯЙСТВО, ОХОТА, РЫБОЛОВСТВО И РЫБОВОДСТВО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0,225</w:t>
            </w:r>
          </w:p>
        </w:tc>
      </w:tr>
      <w:tr w:rsidR="007714B0" w:rsidRPr="007714B0" w:rsidTr="007714B0">
        <w:trPr>
          <w:trHeight w:val="227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14B0" w:rsidRPr="007714B0" w:rsidTr="007714B0">
        <w:trPr>
          <w:trHeight w:val="682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РАЗДЕЛ A - СЕЛЬСКОЕ, ЛЕСНОЕ ХОЗЯЙСТВО, ОХОТА, РЫБОЛОВСТВО И РЫБОВОДСТВО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</w:tr>
      <w:tr w:rsidR="007714B0" w:rsidRPr="007714B0" w:rsidTr="007714B0">
        <w:trPr>
          <w:trHeight w:val="227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14B0" w:rsidRPr="007714B0" w:rsidTr="007714B0">
        <w:trPr>
          <w:trHeight w:val="682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РАЗДЕЛ A - СЕЛЬСКОЕ, ЛЕСНОЕ ХОЗЯЙСТВО, ОХОТА, РЫБОЛОВСТВО И РЫБОВОДСТВО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4B0" w:rsidRPr="007714B0" w:rsidRDefault="007714B0" w:rsidP="00771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714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0,047</w:t>
            </w:r>
          </w:p>
        </w:tc>
      </w:tr>
    </w:tbl>
    <w:p w:rsidR="00B74234" w:rsidRDefault="00B74234" w:rsidP="00B74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2018 года по численности</w:t>
      </w:r>
      <w:r w:rsidRPr="00C55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пострадавших с утратой трудоспособности на 1 рабочий день и более и со смертельным исходом в расчете на 1000 работающих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Удмуртская Республика по сельскому, лесному хозяйству, охоте, рыболовству и рыбоводству делит 9 и 10 места с Томской областью (Камчатский край, Еврейский автономный округ, Вологодская область, Республика Марий Эл, Мурманская область, Кировская область, Магаданская область, Приморский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край).</w:t>
      </w:r>
    </w:p>
    <w:p w:rsidR="00B74234" w:rsidRDefault="00B74234" w:rsidP="00B74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F0867">
        <w:rPr>
          <w:rFonts w:ascii="Times New Roman" w:hAnsi="Times New Roman" w:cs="Times New Roman"/>
          <w:sz w:val="28"/>
          <w:szCs w:val="28"/>
          <w:shd w:val="clear" w:color="auto" w:fill="FFFFFF"/>
        </w:rPr>
        <w:t>о смертельным исходом в расчете на 1000 работающих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30 место (после Республики Крым, Калининградской область, Иркутская область. 1 место – Еврейский автономный округ).</w:t>
      </w:r>
      <w:proofErr w:type="gramEnd"/>
    </w:p>
    <w:p w:rsidR="00B74234" w:rsidRDefault="00B74234" w:rsidP="00B74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14B0" w:rsidRDefault="007714B0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686" w:rsidRPr="002A1857" w:rsidRDefault="00D60686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7">
        <w:rPr>
          <w:rFonts w:ascii="Times New Roman" w:hAnsi="Times New Roman" w:cs="Times New Roman"/>
          <w:sz w:val="28"/>
          <w:szCs w:val="28"/>
        </w:rPr>
        <w:lastRenderedPageBreak/>
        <w:t>Основная причина несчастных случаев на производстве с тяжелым и смертельным исходом в организациях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в 2018 и 2019 годах</w:t>
      </w:r>
      <w:r w:rsidRPr="002A1857">
        <w:rPr>
          <w:rFonts w:ascii="Times New Roman" w:hAnsi="Times New Roman" w:cs="Times New Roman"/>
          <w:sz w:val="28"/>
          <w:szCs w:val="28"/>
        </w:rPr>
        <w:t xml:space="preserve"> - неудовлетворительная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производства работ.</w:t>
      </w:r>
    </w:p>
    <w:p w:rsidR="006E59DA" w:rsidRDefault="006E59DA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Министерства социальной политики и труда Удмуртской Республики доля сельского хозяйства в основных видах экономической деятельности</w:t>
      </w:r>
      <w:r w:rsidR="00A83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Удмуртской Республики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которых произошли несчастные случаи, связанные с производствам (% от общего количества несчастных случаев) за 6 месяцев 2019 года составляет 8,3% (в сравнении обрабатывающее производство – 33,1%, здравоохранение 11,6%, транспортировка и хранение – 9,9%, строительство – 7,0%, образование – 6,2%).</w:t>
      </w:r>
      <w:proofErr w:type="gramEnd"/>
    </w:p>
    <w:p w:rsidR="00A83518" w:rsidRDefault="00A83518" w:rsidP="00122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F7B5C" w:rsidRDefault="008D3BC5" w:rsidP="00122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производственном травматизме работников сельскохозяйственных организаций Удмуртской Республики</w:t>
      </w:r>
    </w:p>
    <w:tbl>
      <w:tblPr>
        <w:tblW w:w="9478" w:type="dxa"/>
        <w:tblInd w:w="93" w:type="dxa"/>
        <w:tblLayout w:type="fixed"/>
        <w:tblLook w:val="04A0"/>
      </w:tblPr>
      <w:tblGrid>
        <w:gridCol w:w="540"/>
        <w:gridCol w:w="1980"/>
        <w:gridCol w:w="1323"/>
        <w:gridCol w:w="1134"/>
        <w:gridCol w:w="1134"/>
        <w:gridCol w:w="1337"/>
        <w:gridCol w:w="1015"/>
        <w:gridCol w:w="1015"/>
      </w:tblGrid>
      <w:tr w:rsidR="00D7788D" w:rsidRPr="008D3BC5" w:rsidTr="00DA639D">
        <w:trPr>
          <w:trHeight w:val="363"/>
        </w:trPr>
        <w:tc>
          <w:tcPr>
            <w:tcW w:w="54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7788D" w:rsidRPr="008D3BC5" w:rsidRDefault="00D7788D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7788D" w:rsidRPr="008D3BC5" w:rsidRDefault="00D7788D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35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7788D" w:rsidRPr="008D3BC5" w:rsidRDefault="00D7788D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месяцев 2019 года</w:t>
            </w:r>
          </w:p>
        </w:tc>
        <w:tc>
          <w:tcPr>
            <w:tcW w:w="336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7788D" w:rsidRPr="008D3BC5" w:rsidRDefault="00D7788D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месяцев 2018</w:t>
            </w: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8D3BC5" w:rsidRPr="008D3BC5" w:rsidTr="008D3BC5">
        <w:trPr>
          <w:trHeight w:val="1276"/>
        </w:trPr>
        <w:tc>
          <w:tcPr>
            <w:tcW w:w="54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численность пострадавших от несчастных случаев (с легким, тяжелым, со смертельным исходом и </w:t>
            </w:r>
            <w:proofErr w:type="gram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групповые</w:t>
            </w:r>
            <w:proofErr w:type="gram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пострадавших со смертельным исходом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пострадавших с тяжелым исходом</w:t>
            </w:r>
          </w:p>
        </w:tc>
        <w:tc>
          <w:tcPr>
            <w:tcW w:w="1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численность пострадавших от несчастных случаев (с легким, тяжелым, со смертельным исходом и </w:t>
            </w:r>
            <w:proofErr w:type="gram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групповые</w:t>
            </w:r>
            <w:proofErr w:type="gram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пострадавших со смертельным исходом</w:t>
            </w:r>
          </w:p>
        </w:tc>
        <w:tc>
          <w:tcPr>
            <w:tcW w:w="1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пострадавших с тяжелым исходом</w:t>
            </w: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Алнашский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Балезинский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Вавожский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Воткинский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Глазовский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Граховский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Дебесский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F33107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Завьяловский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Игринский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Камбарский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Каракулинский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Кезский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501F1E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Кизнерский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Киясовский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Красногорский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Малопургинский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Можгинский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Сарапульский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3410FC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Селтинский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Сюмсинский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Увинский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Шарканский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Юкаменский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Ярский</w:t>
            </w:r>
            <w:proofErr w:type="spellEnd"/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D3BC5" w:rsidRPr="008D3BC5" w:rsidTr="008D3BC5">
        <w:trPr>
          <w:trHeight w:val="193"/>
        </w:trPr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D3BC5" w:rsidRPr="008D3BC5" w:rsidRDefault="008D3BC5" w:rsidP="0012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CC2AF8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501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3410FC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3BC5" w:rsidRPr="008D3BC5" w:rsidRDefault="008D3BC5" w:rsidP="00122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B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8D3BC5" w:rsidRDefault="008D3BC5" w:rsidP="00122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D3BC5" w:rsidRDefault="00D60686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«лидерами» по производственному травматизму остаются: </w:t>
      </w:r>
      <w:proofErr w:type="spellStart"/>
      <w:r w:rsidR="001F0ACF">
        <w:rPr>
          <w:rFonts w:ascii="Times New Roman" w:hAnsi="Times New Roman" w:cs="Times New Roman"/>
          <w:sz w:val="28"/>
          <w:szCs w:val="28"/>
          <w:shd w:val="clear" w:color="auto" w:fill="FFFFFF"/>
        </w:rPr>
        <w:t>Глазовский</w:t>
      </w:r>
      <w:proofErr w:type="spellEnd"/>
      <w:r w:rsidR="001F0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F0ACF">
        <w:rPr>
          <w:rFonts w:ascii="Times New Roman" w:hAnsi="Times New Roman" w:cs="Times New Roman"/>
          <w:sz w:val="28"/>
          <w:szCs w:val="28"/>
          <w:shd w:val="clear" w:color="auto" w:fill="FFFFFF"/>
        </w:rPr>
        <w:t>Кезский</w:t>
      </w:r>
      <w:proofErr w:type="spellEnd"/>
      <w:r w:rsidR="001F0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F0ACF">
        <w:rPr>
          <w:rFonts w:ascii="Times New Roman" w:hAnsi="Times New Roman" w:cs="Times New Roman"/>
          <w:sz w:val="28"/>
          <w:szCs w:val="28"/>
          <w:shd w:val="clear" w:color="auto" w:fill="FFFFFF"/>
        </w:rPr>
        <w:t>Увинский</w:t>
      </w:r>
      <w:proofErr w:type="spellEnd"/>
      <w:r w:rsidR="001F0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район.</w:t>
      </w:r>
    </w:p>
    <w:p w:rsidR="00BD4A17" w:rsidRDefault="00BD4A17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4A17" w:rsidRPr="00A91BD7" w:rsidRDefault="00BD4A17" w:rsidP="00BD4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Коэффициент частоты и коэффициент тяжести производственного травматизма в сельскохозяйственных организациях Удмуртской Республики</w:t>
      </w:r>
    </w:p>
    <w:tbl>
      <w:tblPr>
        <w:tblStyle w:val="a4"/>
        <w:tblW w:w="9818" w:type="dxa"/>
        <w:tblLook w:val="04A0"/>
      </w:tblPr>
      <w:tblGrid>
        <w:gridCol w:w="1675"/>
        <w:gridCol w:w="1675"/>
        <w:gridCol w:w="1622"/>
        <w:gridCol w:w="1623"/>
        <w:gridCol w:w="1614"/>
        <w:gridCol w:w="1609"/>
      </w:tblGrid>
      <w:tr w:rsidR="00BD4A17" w:rsidRPr="00A91BD7" w:rsidTr="00BD4A17">
        <w:trPr>
          <w:trHeight w:val="279"/>
        </w:trPr>
        <w:tc>
          <w:tcPr>
            <w:tcW w:w="4972" w:type="dxa"/>
            <w:gridSpan w:val="3"/>
          </w:tcPr>
          <w:p w:rsidR="00BD4A17" w:rsidRPr="00A91BD7" w:rsidRDefault="00BD4A17" w:rsidP="00DA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Коэффициент частоты</w:t>
            </w:r>
          </w:p>
        </w:tc>
        <w:tc>
          <w:tcPr>
            <w:tcW w:w="4846" w:type="dxa"/>
            <w:gridSpan w:val="3"/>
          </w:tcPr>
          <w:p w:rsidR="00BD4A17" w:rsidRPr="00A91BD7" w:rsidRDefault="00BD4A17" w:rsidP="00DA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Коэффициент тяжести</w:t>
            </w:r>
          </w:p>
        </w:tc>
      </w:tr>
      <w:tr w:rsidR="00BD4A17" w:rsidRPr="00A91BD7" w:rsidTr="00BD4A17">
        <w:trPr>
          <w:trHeight w:val="573"/>
        </w:trPr>
        <w:tc>
          <w:tcPr>
            <w:tcW w:w="1675" w:type="dxa"/>
          </w:tcPr>
          <w:p w:rsidR="00BD4A17" w:rsidRPr="00A91BD7" w:rsidRDefault="00BD4A17" w:rsidP="00DA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мес. 2018</w:t>
            </w:r>
          </w:p>
        </w:tc>
        <w:tc>
          <w:tcPr>
            <w:tcW w:w="1675" w:type="dxa"/>
          </w:tcPr>
          <w:p w:rsidR="00BD4A17" w:rsidRPr="00A91BD7" w:rsidRDefault="00BD4A17" w:rsidP="00DA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мес. 2019</w:t>
            </w:r>
          </w:p>
        </w:tc>
        <w:tc>
          <w:tcPr>
            <w:tcW w:w="1622" w:type="dxa"/>
          </w:tcPr>
          <w:p w:rsidR="00BD4A17" w:rsidRPr="00A91BD7" w:rsidRDefault="00BD4A17" w:rsidP="00DA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623" w:type="dxa"/>
          </w:tcPr>
          <w:p w:rsidR="00BD4A17" w:rsidRPr="00A91BD7" w:rsidRDefault="00BD4A17" w:rsidP="00DA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мес. 2018</w:t>
            </w:r>
          </w:p>
        </w:tc>
        <w:tc>
          <w:tcPr>
            <w:tcW w:w="1614" w:type="dxa"/>
          </w:tcPr>
          <w:p w:rsidR="00BD4A17" w:rsidRPr="00A91BD7" w:rsidRDefault="00BD4A17" w:rsidP="00DA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мес. 2019</w:t>
            </w:r>
          </w:p>
        </w:tc>
        <w:tc>
          <w:tcPr>
            <w:tcW w:w="1608" w:type="dxa"/>
          </w:tcPr>
          <w:p w:rsidR="00BD4A17" w:rsidRPr="00A91BD7" w:rsidRDefault="00BD4A17" w:rsidP="00DA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BD4A17" w:rsidRPr="00A91BD7" w:rsidTr="00BD4A17">
        <w:trPr>
          <w:trHeight w:val="573"/>
        </w:trPr>
        <w:tc>
          <w:tcPr>
            <w:tcW w:w="1675" w:type="dxa"/>
          </w:tcPr>
          <w:p w:rsidR="00BD4A17" w:rsidRPr="00A91BD7" w:rsidRDefault="00BD4A17" w:rsidP="00DA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1,7</w:t>
            </w:r>
          </w:p>
        </w:tc>
        <w:tc>
          <w:tcPr>
            <w:tcW w:w="1675" w:type="dxa"/>
          </w:tcPr>
          <w:p w:rsidR="00BD4A17" w:rsidRPr="00A91BD7" w:rsidRDefault="00BD4A17" w:rsidP="00DA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1,2</w:t>
            </w:r>
          </w:p>
        </w:tc>
        <w:tc>
          <w:tcPr>
            <w:tcW w:w="1622" w:type="dxa"/>
          </w:tcPr>
          <w:p w:rsidR="00BD4A17" w:rsidRDefault="00BD4A17" w:rsidP="00DA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70,6</w:t>
            </w:r>
          </w:p>
          <w:p w:rsidR="00BD4A17" w:rsidRPr="00A91BD7" w:rsidRDefault="00BD4A17" w:rsidP="00DA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(-29,4)</w:t>
            </w:r>
          </w:p>
        </w:tc>
        <w:tc>
          <w:tcPr>
            <w:tcW w:w="1623" w:type="dxa"/>
          </w:tcPr>
          <w:p w:rsidR="00BD4A17" w:rsidRPr="00A91BD7" w:rsidRDefault="00395417" w:rsidP="00DA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20,5</w:t>
            </w:r>
          </w:p>
        </w:tc>
        <w:tc>
          <w:tcPr>
            <w:tcW w:w="1614" w:type="dxa"/>
          </w:tcPr>
          <w:p w:rsidR="00BD4A17" w:rsidRPr="00A91BD7" w:rsidRDefault="00395417" w:rsidP="00DA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29,7</w:t>
            </w:r>
          </w:p>
        </w:tc>
        <w:tc>
          <w:tcPr>
            <w:tcW w:w="1608" w:type="dxa"/>
          </w:tcPr>
          <w:p w:rsidR="00BD4A17" w:rsidRDefault="00395417" w:rsidP="00DA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144,9</w:t>
            </w:r>
          </w:p>
          <w:p w:rsidR="00395417" w:rsidRPr="00A91BD7" w:rsidRDefault="00395417" w:rsidP="00DA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(+44,9)</w:t>
            </w:r>
          </w:p>
        </w:tc>
      </w:tr>
    </w:tbl>
    <w:p w:rsidR="00BD4A17" w:rsidRPr="00D60686" w:rsidRDefault="00BD4A17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0D84" w:rsidRDefault="00545BAB" w:rsidP="0031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76E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Наблюдается снижение коэффициента частоты и повышение коэффициента тяжести в сравнении с аналогичным периодом прошлого года</w:t>
      </w:r>
      <w:r w:rsidR="00310D84" w:rsidRPr="00876E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302194" w:rsidRPr="00876EDA" w:rsidRDefault="00302194" w:rsidP="0031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1F0ACF" w:rsidRPr="002A1857" w:rsidRDefault="001F0ACF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EDA">
        <w:rPr>
          <w:rFonts w:ascii="Times New Roman" w:hAnsi="Times New Roman" w:cs="Times New Roman"/>
          <w:sz w:val="28"/>
          <w:szCs w:val="28"/>
        </w:rPr>
        <w:t xml:space="preserve">Согласно данным Министерства сельского хозяйства </w:t>
      </w:r>
      <w:r w:rsidR="00BD413F" w:rsidRPr="00876EDA">
        <w:rPr>
          <w:rFonts w:ascii="Times New Roman" w:hAnsi="Times New Roman" w:cs="Times New Roman"/>
          <w:sz w:val="28"/>
          <w:szCs w:val="28"/>
        </w:rPr>
        <w:t>и продовольствия</w:t>
      </w:r>
      <w:r w:rsidR="00BD413F">
        <w:rPr>
          <w:rFonts w:ascii="Times New Roman" w:hAnsi="Times New Roman" w:cs="Times New Roman"/>
          <w:sz w:val="28"/>
          <w:szCs w:val="28"/>
        </w:rPr>
        <w:t xml:space="preserve"> </w:t>
      </w:r>
      <w:r w:rsidRPr="002A1857">
        <w:rPr>
          <w:rFonts w:ascii="Times New Roman" w:hAnsi="Times New Roman" w:cs="Times New Roman"/>
          <w:sz w:val="28"/>
          <w:szCs w:val="28"/>
        </w:rPr>
        <w:t xml:space="preserve">УР </w:t>
      </w:r>
      <w:r>
        <w:rPr>
          <w:rFonts w:ascii="Times New Roman" w:hAnsi="Times New Roman" w:cs="Times New Roman"/>
          <w:sz w:val="28"/>
          <w:szCs w:val="28"/>
        </w:rPr>
        <w:t>в 3 квартале 2019</w:t>
      </w:r>
      <w:r w:rsidR="00BD413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A1857">
        <w:rPr>
          <w:rFonts w:ascii="Times New Roman" w:hAnsi="Times New Roman" w:cs="Times New Roman"/>
          <w:sz w:val="28"/>
          <w:szCs w:val="28"/>
        </w:rPr>
        <w:t xml:space="preserve">в отрасли сельского хозяйства </w:t>
      </w:r>
      <w:r w:rsidR="00BD413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A1857">
        <w:rPr>
          <w:rFonts w:ascii="Times New Roman" w:hAnsi="Times New Roman" w:cs="Times New Roman"/>
          <w:sz w:val="28"/>
          <w:szCs w:val="28"/>
        </w:rPr>
        <w:t>произошл</w:t>
      </w:r>
      <w:r w:rsidR="00B57742">
        <w:rPr>
          <w:rFonts w:ascii="Times New Roman" w:hAnsi="Times New Roman" w:cs="Times New Roman"/>
          <w:sz w:val="28"/>
          <w:szCs w:val="28"/>
        </w:rPr>
        <w:t>и</w:t>
      </w:r>
      <w:r w:rsidRPr="002A1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несчастные случаи:</w:t>
      </w:r>
    </w:p>
    <w:p w:rsidR="001F0ACF" w:rsidRPr="002A1857" w:rsidRDefault="001F0ACF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7">
        <w:rPr>
          <w:rFonts w:ascii="Times New Roman" w:hAnsi="Times New Roman" w:cs="Times New Roman"/>
          <w:sz w:val="28"/>
          <w:szCs w:val="28"/>
        </w:rPr>
        <w:t xml:space="preserve">20.07.2019 год ООО «СХП» Мир» </w:t>
      </w:r>
      <w:proofErr w:type="spellStart"/>
      <w:r w:rsidRPr="002A1857"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 w:rsidRPr="002A1857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Pr="002A1857">
        <w:rPr>
          <w:rFonts w:ascii="Times New Roman" w:hAnsi="Times New Roman" w:cs="Times New Roman"/>
          <w:sz w:val="28"/>
          <w:szCs w:val="28"/>
          <w:shd w:val="clear" w:color="auto" w:fill="E5B8B7" w:themeFill="accent2" w:themeFillTint="66"/>
        </w:rPr>
        <w:t>смертельный исход</w:t>
      </w:r>
      <w:r w:rsidRPr="002A1857">
        <w:rPr>
          <w:rFonts w:ascii="Times New Roman" w:hAnsi="Times New Roman" w:cs="Times New Roman"/>
          <w:sz w:val="28"/>
          <w:szCs w:val="28"/>
        </w:rPr>
        <w:t>;</w:t>
      </w:r>
    </w:p>
    <w:p w:rsidR="001F0ACF" w:rsidRPr="002A1857" w:rsidRDefault="001F0ACF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7">
        <w:rPr>
          <w:rFonts w:ascii="Times New Roman" w:hAnsi="Times New Roman" w:cs="Times New Roman"/>
          <w:sz w:val="28"/>
          <w:szCs w:val="28"/>
        </w:rPr>
        <w:t xml:space="preserve">20.07.2019 год СПК «Луч» </w:t>
      </w:r>
      <w:proofErr w:type="spellStart"/>
      <w:r w:rsidRPr="002A1857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Pr="002A1857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Pr="002A1857">
        <w:rPr>
          <w:rFonts w:ascii="Times New Roman" w:hAnsi="Times New Roman" w:cs="Times New Roman"/>
          <w:sz w:val="28"/>
          <w:szCs w:val="28"/>
          <w:shd w:val="clear" w:color="auto" w:fill="8DB3E2" w:themeFill="text2" w:themeFillTint="66"/>
        </w:rPr>
        <w:t>тяжелая травма</w:t>
      </w:r>
      <w:r w:rsidRPr="002A1857">
        <w:rPr>
          <w:rFonts w:ascii="Times New Roman" w:hAnsi="Times New Roman" w:cs="Times New Roman"/>
          <w:sz w:val="28"/>
          <w:szCs w:val="28"/>
        </w:rPr>
        <w:t>;</w:t>
      </w:r>
    </w:p>
    <w:p w:rsidR="001F0ACF" w:rsidRPr="002A1857" w:rsidRDefault="001F0ACF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57">
        <w:rPr>
          <w:rFonts w:ascii="Times New Roman" w:hAnsi="Times New Roman" w:cs="Times New Roman"/>
          <w:sz w:val="28"/>
          <w:szCs w:val="28"/>
        </w:rPr>
        <w:t xml:space="preserve">26.07.2019 год СПК «Мир» </w:t>
      </w:r>
      <w:proofErr w:type="spellStart"/>
      <w:r w:rsidRPr="002A1857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2A1857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Pr="002A1857">
        <w:rPr>
          <w:rFonts w:ascii="Times New Roman" w:hAnsi="Times New Roman" w:cs="Times New Roman"/>
          <w:sz w:val="28"/>
          <w:szCs w:val="28"/>
          <w:shd w:val="clear" w:color="auto" w:fill="8DB3E2" w:themeFill="text2" w:themeFillTint="66"/>
        </w:rPr>
        <w:t>тяжелая травма</w:t>
      </w:r>
      <w:r w:rsidRPr="002A1857">
        <w:rPr>
          <w:rFonts w:ascii="Times New Roman" w:hAnsi="Times New Roman" w:cs="Times New Roman"/>
          <w:sz w:val="28"/>
          <w:szCs w:val="28"/>
        </w:rPr>
        <w:t>;</w:t>
      </w:r>
    </w:p>
    <w:p w:rsidR="001F0ACF" w:rsidRPr="002A1857" w:rsidRDefault="001F0ACF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5B8B7" w:themeFill="accent2" w:themeFillTint="66"/>
        </w:rPr>
      </w:pPr>
      <w:r w:rsidRPr="002A1857">
        <w:rPr>
          <w:rFonts w:ascii="Times New Roman" w:hAnsi="Times New Roman" w:cs="Times New Roman"/>
          <w:sz w:val="28"/>
          <w:szCs w:val="28"/>
        </w:rPr>
        <w:t xml:space="preserve">24.08.2019 год СПК «Луч» </w:t>
      </w:r>
      <w:proofErr w:type="spellStart"/>
      <w:r w:rsidRPr="002A1857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Pr="002A1857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Pr="002A1857">
        <w:rPr>
          <w:rFonts w:ascii="Times New Roman" w:hAnsi="Times New Roman" w:cs="Times New Roman"/>
          <w:sz w:val="28"/>
          <w:szCs w:val="28"/>
          <w:shd w:val="clear" w:color="auto" w:fill="E5B8B7" w:themeFill="accent2" w:themeFillTint="66"/>
        </w:rPr>
        <w:t>смертельный исход.</w:t>
      </w:r>
    </w:p>
    <w:p w:rsidR="008D3BC5" w:rsidRPr="00CF7B5C" w:rsidRDefault="008D3BC5" w:rsidP="00122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1E6F" w:rsidRDefault="005A7875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857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Особенность сельс</w:t>
      </w:r>
      <w:r w:rsidR="00A5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кохозяйственного производства </w:t>
      </w:r>
      <w:r w:rsidRPr="002A1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определенным образом влияет на решение вопросов профилактики травматизма. </w:t>
      </w:r>
    </w:p>
    <w:p w:rsidR="003577F3" w:rsidRPr="003577F3" w:rsidRDefault="0067330B" w:rsidP="0035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данной задачи Министерство:</w:t>
      </w:r>
    </w:p>
    <w:p w:rsidR="003577F3" w:rsidRDefault="003577F3" w:rsidP="0035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соответствии с образовательным календарем для АПК М</w:t>
      </w:r>
      <w:r w:rsidRPr="002A1857">
        <w:rPr>
          <w:rFonts w:ascii="Times New Roman" w:hAnsi="Times New Roman" w:cs="Times New Roman"/>
          <w:sz w:val="28"/>
          <w:szCs w:val="28"/>
        </w:rPr>
        <w:t xml:space="preserve">инистерство проводит обучение и семинары по охране труда с приглашением внешних спикеров. </w:t>
      </w:r>
    </w:p>
    <w:p w:rsidR="003577F3" w:rsidRDefault="003577F3" w:rsidP="0035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 целью снижения производственного травматизма Министерством принято решение о субсидировании высокотехнологического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энергонасыщенного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(постановление Правительства УР от 23 марта 2015 года №120 (</w:t>
      </w:r>
      <w:r w:rsidRPr="00DE1E6F">
        <w:rPr>
          <w:rFonts w:ascii="Times New Roman" w:hAnsi="Times New Roman" w:cs="Times New Roman"/>
          <w:sz w:val="28"/>
          <w:szCs w:val="28"/>
        </w:rPr>
        <w:t>в редакции постановления Правительства Удмуртской Республики от 16 июля 2018 года № 291</w:t>
      </w:r>
      <w:r>
        <w:rPr>
          <w:rFonts w:ascii="Times New Roman" w:hAnsi="Times New Roman" w:cs="Times New Roman"/>
          <w:sz w:val="28"/>
          <w:szCs w:val="28"/>
        </w:rPr>
        <w:t>)). Возмещение расходов составляет 20 и 30 процентов в зависимости от условий приобретения.</w:t>
      </w:r>
    </w:p>
    <w:p w:rsidR="003577F3" w:rsidRPr="007F0868" w:rsidRDefault="003577F3" w:rsidP="003577F3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F08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3. Для решения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вопроса </w:t>
      </w:r>
      <w:r w:rsidRPr="007F08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неудовлетворительной организаци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Pr="007F08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производства в отрасли животноводства, Министерством принято решение о возмещении части затрат на создание условий для комплексного развития и повышения эффективности производства молока (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 Правительства</w:t>
      </w:r>
      <w:r w:rsidRPr="007F08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Удмуртской Республики от 4 мая 2016 г. №</w:t>
      </w:r>
      <w:r w:rsidRPr="007F08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185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</w:t>
      </w:r>
      <w:r w:rsidRPr="007F08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редакции постановления Правительства Удмуртской Республики от 12.02.2019 </w:t>
      </w:r>
      <w:hyperlink r:id="rId4" w:history="1">
        <w:r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№</w:t>
        </w:r>
        <w:r w:rsidRPr="007F0868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36</w:t>
        </w:r>
      </w:hyperlink>
      <w:r w:rsidRPr="007F08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):</w:t>
      </w:r>
    </w:p>
    <w:p w:rsidR="003577F3" w:rsidRPr="007F0868" w:rsidRDefault="003577F3" w:rsidP="0035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1) на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7F0868">
        <w:rPr>
          <w:rFonts w:ascii="Times New Roman" w:hAnsi="Times New Roman" w:cs="Times New Roman"/>
          <w:sz w:val="28"/>
          <w:szCs w:val="28"/>
        </w:rPr>
        <w:t>животноводческ</w:t>
      </w:r>
      <w:r>
        <w:rPr>
          <w:rFonts w:ascii="Times New Roman" w:hAnsi="Times New Roman" w:cs="Times New Roman"/>
          <w:sz w:val="28"/>
          <w:szCs w:val="28"/>
        </w:rPr>
        <w:t xml:space="preserve">их зданий молочного направления – </w:t>
      </w:r>
      <w:r w:rsidRPr="00410DAD">
        <w:rPr>
          <w:rFonts w:ascii="Times New Roman" w:hAnsi="Times New Roman" w:cs="Times New Roman"/>
          <w:sz w:val="28"/>
          <w:szCs w:val="28"/>
        </w:rPr>
        <w:t>в размере 30 процентов от фактически понесенных затрат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7F3" w:rsidRDefault="003577F3" w:rsidP="0035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специализированное роботизированное животноводческое </w:t>
      </w:r>
      <w:r w:rsidRPr="007F0868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– в размере 30 процентов понесенных затрат.</w:t>
      </w:r>
    </w:p>
    <w:p w:rsidR="00E64384" w:rsidRDefault="00E64384" w:rsidP="0035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 возникновения </w:t>
      </w:r>
      <w:r w:rsidR="0029738A">
        <w:rPr>
          <w:rFonts w:ascii="Times New Roman" w:hAnsi="Times New Roman" w:cs="Times New Roman"/>
          <w:sz w:val="28"/>
          <w:szCs w:val="28"/>
        </w:rPr>
        <w:t>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с тяжелым и</w:t>
      </w:r>
      <w:r w:rsidR="0029738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со смертельным исходом </w:t>
      </w:r>
      <w:r w:rsidR="00685852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сельскохозяйственные предприятия теряют право на участие в следующих конкурсах,</w:t>
      </w:r>
      <w:r w:rsidRPr="00E64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приказом Министерства: </w:t>
      </w:r>
    </w:p>
    <w:p w:rsidR="00E64384" w:rsidRDefault="00E64384" w:rsidP="0035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подготовке к посевным работам;</w:t>
      </w:r>
    </w:p>
    <w:p w:rsidR="00E64384" w:rsidRDefault="00E64384" w:rsidP="002B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постановке сельскохозяйственной техники на зимнее хранение и организации зимнего ремонта</w:t>
      </w:r>
      <w:r w:rsidR="002B6DA3">
        <w:rPr>
          <w:rFonts w:ascii="Times New Roman" w:hAnsi="Times New Roman" w:cs="Times New Roman"/>
          <w:sz w:val="28"/>
          <w:szCs w:val="28"/>
        </w:rPr>
        <w:t>.</w:t>
      </w:r>
    </w:p>
    <w:p w:rsidR="007C4D8C" w:rsidRDefault="007C4D8C" w:rsidP="0035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Распоряжением Главы Удмуртской Республики от 23 августа 2016 года №364-РГ «О проведении республиканского конкурса по уборке урожая в Удмуртской Республике» </w:t>
      </w:r>
      <w:r w:rsidR="002B6DA3">
        <w:rPr>
          <w:rFonts w:ascii="Times New Roman" w:hAnsi="Times New Roman" w:cs="Times New Roman"/>
          <w:sz w:val="28"/>
          <w:szCs w:val="28"/>
        </w:rPr>
        <w:t xml:space="preserve">предусмотрено, что в случае возникновения несчастного случая  со смертельным исходом в текущем финансовом году </w:t>
      </w:r>
      <w:proofErr w:type="spellStart"/>
      <w:r w:rsidR="002B6DA3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="002B6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допускается к участию </w:t>
      </w:r>
      <w:r w:rsidR="002B6DA3">
        <w:rPr>
          <w:rFonts w:ascii="Times New Roman" w:hAnsi="Times New Roman" w:cs="Times New Roman"/>
          <w:sz w:val="28"/>
          <w:szCs w:val="28"/>
        </w:rPr>
        <w:t>в конкурсе. Также муниципальное образование, на территории которого находится данное сельскохозяйственное предприятие, выбывает из конкурса.</w:t>
      </w:r>
    </w:p>
    <w:p w:rsidR="002676A7" w:rsidRDefault="002B6DA3" w:rsidP="00267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2676A7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Удмуртской Республики от 1 февраля 2016 года №51-р «О проведении ежегодного конкурса «Достижение высоких показателей в животноводстве в Удмуртской Республике» предусмотрено, что в случае возникновения несчастного случая с тяжелым и со смертельным исходом, групповые несчастные случаи в отчетном финансовом году </w:t>
      </w:r>
      <w:proofErr w:type="spellStart"/>
      <w:r w:rsidR="002676A7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="002676A7">
        <w:rPr>
          <w:rFonts w:ascii="Times New Roman" w:hAnsi="Times New Roman" w:cs="Times New Roman"/>
          <w:sz w:val="28"/>
          <w:szCs w:val="28"/>
        </w:rPr>
        <w:t xml:space="preserve"> не допускается к участию в конкурсе.</w:t>
      </w:r>
      <w:proofErr w:type="gramEnd"/>
      <w:r w:rsidR="002676A7">
        <w:rPr>
          <w:rFonts w:ascii="Times New Roman" w:hAnsi="Times New Roman" w:cs="Times New Roman"/>
          <w:sz w:val="28"/>
          <w:szCs w:val="28"/>
        </w:rPr>
        <w:t xml:space="preserve"> Также муниципальное образование, на территории которого находится данное сельскохозяйственное предприятие, выбывает из конкурса.</w:t>
      </w:r>
    </w:p>
    <w:p w:rsidR="00E64384" w:rsidRDefault="00E64384" w:rsidP="0035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8D1" w:rsidRPr="00854E3D" w:rsidRDefault="00DD08D1" w:rsidP="00DD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указанных мероприятий позволило:</w:t>
      </w:r>
    </w:p>
    <w:p w:rsidR="00DD08D1" w:rsidRPr="00854E3D" w:rsidRDefault="00DD08D1" w:rsidP="00DD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854E3D">
        <w:rPr>
          <w:rFonts w:ascii="Times New Roman" w:hAnsi="Times New Roman" w:cs="Times New Roman"/>
          <w:sz w:val="28"/>
          <w:szCs w:val="28"/>
        </w:rPr>
        <w:t>ридать новый импульс улучшению условий труда на рабочих местах;</w:t>
      </w:r>
    </w:p>
    <w:p w:rsidR="00DD08D1" w:rsidRPr="00854E3D" w:rsidRDefault="00DD08D1" w:rsidP="00DD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854E3D">
        <w:rPr>
          <w:rFonts w:ascii="Times New Roman" w:hAnsi="Times New Roman" w:cs="Times New Roman"/>
          <w:sz w:val="28"/>
          <w:szCs w:val="28"/>
        </w:rPr>
        <w:t>охранить положительную динамику сокращения несчастных случаев на производстве;</w:t>
      </w:r>
    </w:p>
    <w:p w:rsidR="00DD08D1" w:rsidRDefault="00DD08D1" w:rsidP="00DD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</w:t>
      </w:r>
      <w:r w:rsidRPr="00854E3D">
        <w:rPr>
          <w:rFonts w:ascii="Times New Roman" w:hAnsi="Times New Roman" w:cs="Times New Roman"/>
          <w:sz w:val="28"/>
          <w:szCs w:val="28"/>
        </w:rPr>
        <w:t xml:space="preserve">беспечить снижение </w:t>
      </w:r>
      <w:r>
        <w:rPr>
          <w:rFonts w:ascii="Times New Roman" w:hAnsi="Times New Roman" w:cs="Times New Roman"/>
          <w:sz w:val="28"/>
          <w:szCs w:val="28"/>
        </w:rPr>
        <w:t xml:space="preserve">человеческого фактора при работе на производстве. </w:t>
      </w:r>
    </w:p>
    <w:p w:rsidR="003577F3" w:rsidRDefault="003577F3" w:rsidP="0012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77F3" w:rsidRDefault="003577F3" w:rsidP="003577F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26 октября 2019 года </w:t>
      </w:r>
      <w:r w:rsidRPr="0092308E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Удмуртской Республики, Удмуртская республиканская общественная организация Профсоюза работников агропромышленного комплекса РФ, Ассоциация «Союз </w:t>
      </w:r>
      <w:proofErr w:type="spellStart"/>
      <w:r w:rsidRPr="0092308E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92308E">
        <w:rPr>
          <w:rFonts w:ascii="Times New Roman" w:hAnsi="Times New Roman" w:cs="Times New Roman"/>
          <w:sz w:val="28"/>
          <w:szCs w:val="28"/>
        </w:rPr>
        <w:t xml:space="preserve"> УР»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08E">
        <w:rPr>
          <w:rFonts w:ascii="Times New Roman" w:hAnsi="Times New Roman" w:cs="Times New Roman"/>
          <w:sz w:val="28"/>
          <w:szCs w:val="28"/>
        </w:rPr>
        <w:t>и Ассоциация крестьянских фермерских хозяйств и личных подворий Удмуртской Республики, действуя в соответствии с Конституцией РФ, Трудовым кодексом РФ, ФЗ «О профессиональных союзах, их правах и гарантиях деятельности», Отраслевым соглашением по АПК РФ на 2018-2020 годы</w:t>
      </w:r>
      <w:proofErr w:type="gramEnd"/>
      <w:r w:rsidRPr="0092308E">
        <w:rPr>
          <w:rFonts w:ascii="Times New Roman" w:hAnsi="Times New Roman" w:cs="Times New Roman"/>
          <w:sz w:val="28"/>
          <w:szCs w:val="28"/>
        </w:rPr>
        <w:t xml:space="preserve"> и Законом Удмуртской Республики «О социальном партнерстве в Удмуртской Республике» </w:t>
      </w:r>
      <w:r>
        <w:rPr>
          <w:rFonts w:ascii="Times New Roman" w:hAnsi="Times New Roman" w:cs="Times New Roman"/>
          <w:sz w:val="28"/>
          <w:szCs w:val="28"/>
        </w:rPr>
        <w:t>планируют заключить</w:t>
      </w:r>
      <w:r w:rsidRPr="0092308E">
        <w:rPr>
          <w:rFonts w:ascii="Times New Roman" w:hAnsi="Times New Roman" w:cs="Times New Roman"/>
          <w:sz w:val="28"/>
          <w:szCs w:val="28"/>
        </w:rPr>
        <w:t xml:space="preserve"> Отраслевое соглашение по агропромышленному комплексу Удмуртской Республики на 2019-2021 годы.</w:t>
      </w:r>
    </w:p>
    <w:p w:rsidR="003577F3" w:rsidRPr="0092308E" w:rsidRDefault="003577F3" w:rsidP="003577F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вышеуказанному Соглашению с</w:t>
      </w:r>
      <w:r w:rsidRPr="0092308E">
        <w:rPr>
          <w:rFonts w:ascii="Times New Roman" w:hAnsi="Times New Roman" w:cs="Times New Roman"/>
          <w:sz w:val="28"/>
          <w:szCs w:val="28"/>
        </w:rPr>
        <w:t>тороны считают обеспечение безопасности жизни и здоровья работников в процессе трудовой деятельности одним из основных приоритетов своей деятельности.</w:t>
      </w:r>
    </w:p>
    <w:p w:rsidR="003577F3" w:rsidRDefault="003577F3" w:rsidP="0035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 w:rsidRPr="003577F3">
        <w:rPr>
          <w:rFonts w:ascii="Times New Roman" w:hAnsi="Times New Roman" w:cs="Times New Roman"/>
          <w:sz w:val="28"/>
          <w:szCs w:val="28"/>
        </w:rPr>
        <w:t>по улучшению условий и охраны труда, промышленной и экологической безопасности в организациях АПК представлены в главе 7 Соглашения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77F3">
        <w:rPr>
          <w:rFonts w:ascii="Times New Roman" w:hAnsi="Times New Roman" w:cs="Times New Roman"/>
          <w:sz w:val="28"/>
          <w:szCs w:val="28"/>
        </w:rPr>
        <w:t>храна труда и здоровья, экологическая безопасность».</w:t>
      </w:r>
      <w:r w:rsidR="006A34FB">
        <w:rPr>
          <w:rFonts w:ascii="Times New Roman" w:hAnsi="Times New Roman" w:cs="Times New Roman"/>
          <w:sz w:val="28"/>
          <w:szCs w:val="28"/>
        </w:rPr>
        <w:t xml:space="preserve"> После подписания с документом можно будет ознакомиться в официальных источниках.</w:t>
      </w:r>
    </w:p>
    <w:p w:rsidR="0092308E" w:rsidRPr="00854E3D" w:rsidRDefault="0092308E" w:rsidP="0085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584" w:rsidRDefault="00F01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584" w:rsidRDefault="00F01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584" w:rsidRDefault="00F01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1584" w:rsidSect="00FA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875"/>
    <w:rsid w:val="00017E65"/>
    <w:rsid w:val="0007132C"/>
    <w:rsid w:val="00090DEF"/>
    <w:rsid w:val="00122B51"/>
    <w:rsid w:val="001603F3"/>
    <w:rsid w:val="0018092F"/>
    <w:rsid w:val="001D7C1A"/>
    <w:rsid w:val="001F0ACF"/>
    <w:rsid w:val="001F2BB8"/>
    <w:rsid w:val="002676A7"/>
    <w:rsid w:val="0029738A"/>
    <w:rsid w:val="002A1857"/>
    <w:rsid w:val="002B4EF0"/>
    <w:rsid w:val="002B6DA3"/>
    <w:rsid w:val="002D191B"/>
    <w:rsid w:val="00302194"/>
    <w:rsid w:val="00310D84"/>
    <w:rsid w:val="003410FC"/>
    <w:rsid w:val="003577F3"/>
    <w:rsid w:val="00395417"/>
    <w:rsid w:val="003B62FA"/>
    <w:rsid w:val="003B7CA2"/>
    <w:rsid w:val="003C05DF"/>
    <w:rsid w:val="0041033B"/>
    <w:rsid w:val="00410DAD"/>
    <w:rsid w:val="004A3EEB"/>
    <w:rsid w:val="004D3355"/>
    <w:rsid w:val="004D6513"/>
    <w:rsid w:val="00501F1E"/>
    <w:rsid w:val="00545BAB"/>
    <w:rsid w:val="005A7875"/>
    <w:rsid w:val="005B0CEB"/>
    <w:rsid w:val="005B1FB5"/>
    <w:rsid w:val="005B2BE3"/>
    <w:rsid w:val="005F6579"/>
    <w:rsid w:val="0067330B"/>
    <w:rsid w:val="00685852"/>
    <w:rsid w:val="006A34FB"/>
    <w:rsid w:val="006A59A5"/>
    <w:rsid w:val="006E59DA"/>
    <w:rsid w:val="00712E0C"/>
    <w:rsid w:val="007714B0"/>
    <w:rsid w:val="007C4D8C"/>
    <w:rsid w:val="007F0868"/>
    <w:rsid w:val="008342D1"/>
    <w:rsid w:val="00854E3D"/>
    <w:rsid w:val="008678A0"/>
    <w:rsid w:val="00876EDA"/>
    <w:rsid w:val="008D3BC5"/>
    <w:rsid w:val="0092308E"/>
    <w:rsid w:val="00923BB7"/>
    <w:rsid w:val="0093536F"/>
    <w:rsid w:val="0095321D"/>
    <w:rsid w:val="0096305E"/>
    <w:rsid w:val="009F0867"/>
    <w:rsid w:val="00A510C7"/>
    <w:rsid w:val="00A6291A"/>
    <w:rsid w:val="00A83518"/>
    <w:rsid w:val="00A91BD7"/>
    <w:rsid w:val="00AC09B4"/>
    <w:rsid w:val="00B24245"/>
    <w:rsid w:val="00B57742"/>
    <w:rsid w:val="00B74234"/>
    <w:rsid w:val="00B82884"/>
    <w:rsid w:val="00BA0CCD"/>
    <w:rsid w:val="00BB31F3"/>
    <w:rsid w:val="00BB44E9"/>
    <w:rsid w:val="00BD26D4"/>
    <w:rsid w:val="00BD413F"/>
    <w:rsid w:val="00BD4A17"/>
    <w:rsid w:val="00BF63E8"/>
    <w:rsid w:val="00C2796C"/>
    <w:rsid w:val="00C55ACB"/>
    <w:rsid w:val="00CC2AF8"/>
    <w:rsid w:val="00CF7B5C"/>
    <w:rsid w:val="00D248E4"/>
    <w:rsid w:val="00D60686"/>
    <w:rsid w:val="00D7788D"/>
    <w:rsid w:val="00DA639D"/>
    <w:rsid w:val="00DC73D7"/>
    <w:rsid w:val="00DD08D1"/>
    <w:rsid w:val="00DE1E6F"/>
    <w:rsid w:val="00E64384"/>
    <w:rsid w:val="00E74863"/>
    <w:rsid w:val="00E97225"/>
    <w:rsid w:val="00EB2247"/>
    <w:rsid w:val="00F01584"/>
    <w:rsid w:val="00F04765"/>
    <w:rsid w:val="00F33107"/>
    <w:rsid w:val="00F656A0"/>
    <w:rsid w:val="00FA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875"/>
  </w:style>
  <w:style w:type="character" w:styleId="a3">
    <w:name w:val="Hyperlink"/>
    <w:basedOn w:val="a0"/>
    <w:uiPriority w:val="99"/>
    <w:unhideWhenUsed/>
    <w:rsid w:val="005A7875"/>
    <w:rPr>
      <w:color w:val="0000FF"/>
      <w:u w:val="single"/>
    </w:rPr>
  </w:style>
  <w:style w:type="table" w:styleId="a4">
    <w:name w:val="Table Grid"/>
    <w:basedOn w:val="a1"/>
    <w:uiPriority w:val="59"/>
    <w:rsid w:val="00A91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FEE2B71FA0613CE6A6D951843457004410AA4046AD2B4699DB512A755BEBEE9E9ACB7B46132F3EBC01911DB342FBAA29844E882142A7E3DE0553E7A06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</dc:creator>
  <cp:keywords/>
  <dc:description/>
  <cp:lastModifiedBy>User</cp:lastModifiedBy>
  <cp:revision>63</cp:revision>
  <cp:lastPrinted>2019-09-16T05:28:00Z</cp:lastPrinted>
  <dcterms:created xsi:type="dcterms:W3CDTF">2019-09-19T04:40:00Z</dcterms:created>
  <dcterms:modified xsi:type="dcterms:W3CDTF">2019-09-26T12:30:00Z</dcterms:modified>
</cp:coreProperties>
</file>