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543" w:rsidRDefault="006D15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Документ предоставлен </w:t>
      </w:r>
      <w:hyperlink r:id="rId5" w:history="1">
        <w:r>
          <w:rPr>
            <w:rFonts w:ascii="Times New Roman" w:hAnsi="Times New Roman" w:cs="Times New Roman"/>
            <w:color w:val="0000FF"/>
          </w:rPr>
          <w:t>КонсультантПлюс</w:t>
        </w:r>
      </w:hyperlink>
      <w:r>
        <w:rPr>
          <w:rFonts w:ascii="Times New Roman" w:hAnsi="Times New Roman" w:cs="Times New Roman"/>
        </w:rPr>
        <w:br/>
      </w:r>
    </w:p>
    <w:p w:rsidR="006D1543" w:rsidRDefault="006D154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6D1543" w:rsidRDefault="006D154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МИНИСТЕРСТВО СЕЛЬСКОГО ХОЗЯЙСТВА И ПРОДОВОЛЬСТВИЯ</w:t>
      </w:r>
    </w:p>
    <w:p w:rsidR="006D1543" w:rsidRDefault="006D15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УДМУРТСКОЙ РЕСПУБЛИКИ</w:t>
      </w:r>
    </w:p>
    <w:p w:rsidR="006D1543" w:rsidRDefault="006D15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D1543" w:rsidRDefault="006D15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6D1543" w:rsidRDefault="006D15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31 июля 2013 г. N 276</w:t>
      </w:r>
    </w:p>
    <w:p w:rsidR="006D1543" w:rsidRDefault="006D15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D1543" w:rsidRDefault="006D15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РАСПРЕДЕЛЕНИИ СРЕДСТВ, ПРЕДУСМОТРЕННЫХ</w:t>
      </w:r>
    </w:p>
    <w:p w:rsidR="006D1543" w:rsidRDefault="006D15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ПРЕДОСТАВЛЕНИЕ ЕДИНОВРЕМЕННЫХ ВЫПЛАТ РАБОТНИКАМ</w:t>
      </w:r>
    </w:p>
    <w:p w:rsidR="006D1543" w:rsidRDefault="006D15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АГРОПРОМЫШЛЕННОГО КОМПЛЕКСА В ЧАСТИ ОПЛАТЫ</w:t>
      </w:r>
    </w:p>
    <w:p w:rsidR="006D1543" w:rsidRDefault="006D15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САНАТОРНО-КУРОРТНОГО ЛЕЧЕНИЯ В 2013 ГОДУ</w:t>
      </w:r>
    </w:p>
    <w:p w:rsidR="006D1543" w:rsidRDefault="006D15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D1543" w:rsidRDefault="006D15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6" w:history="1">
        <w:r>
          <w:rPr>
            <w:rFonts w:ascii="Calibri" w:hAnsi="Calibri" w:cs="Calibri"/>
            <w:color w:val="0000FF"/>
          </w:rPr>
          <w:t>Положением</w:t>
        </w:r>
      </w:hyperlink>
      <w:r>
        <w:rPr>
          <w:rFonts w:ascii="Calibri" w:hAnsi="Calibri" w:cs="Calibri"/>
        </w:rPr>
        <w:t xml:space="preserve"> о предоставлении единовременных выплат работникам агропромышленного комплекса в части оплаты санаторно-курортного лечения в 2013 году, утвержденным постановлением Правительства Удмуртской Республики от 22 июля 2013 года N 319, приказываю:</w:t>
      </w:r>
    </w:p>
    <w:p w:rsidR="006D1543" w:rsidRDefault="006D15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прилагаемое </w:t>
      </w:r>
      <w:hyperlink w:anchor="Par30" w:history="1">
        <w:r>
          <w:rPr>
            <w:rFonts w:ascii="Calibri" w:hAnsi="Calibri" w:cs="Calibri"/>
            <w:color w:val="0000FF"/>
          </w:rPr>
          <w:t>распределение</w:t>
        </w:r>
      </w:hyperlink>
      <w:r>
        <w:rPr>
          <w:rFonts w:ascii="Calibri" w:hAnsi="Calibri" w:cs="Calibri"/>
        </w:rPr>
        <w:t xml:space="preserve"> средств, предусмотренных на предоставление единовременных выплат работникам агропромышленного комплекса в части оплаты санаторно-курортного лечения в 2013 году.</w:t>
      </w:r>
    </w:p>
    <w:p w:rsidR="006D1543" w:rsidRDefault="006D15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Информационно-аналитическому отделу </w:t>
      </w:r>
      <w:proofErr w:type="gramStart"/>
      <w:r>
        <w:rPr>
          <w:rFonts w:ascii="Calibri" w:hAnsi="Calibri" w:cs="Calibri"/>
        </w:rPr>
        <w:t>разместить</w:t>
      </w:r>
      <w:proofErr w:type="gramEnd"/>
      <w:r>
        <w:rPr>
          <w:rFonts w:ascii="Calibri" w:hAnsi="Calibri" w:cs="Calibri"/>
        </w:rPr>
        <w:t xml:space="preserve"> настоящий приказ на официальном сайте Министерства сельского хозяйства и продовольствия Удмуртской Республики в сети "Интернет" в течение 5 рабочих дней со дня его подписания.</w:t>
      </w:r>
    </w:p>
    <w:p w:rsidR="006D1543" w:rsidRDefault="006D15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D1543" w:rsidRDefault="006D15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6D1543" w:rsidRDefault="006D15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А.В.СТРЕЛКОВ</w:t>
      </w:r>
    </w:p>
    <w:p w:rsidR="006D1543" w:rsidRDefault="006D15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D1543" w:rsidRDefault="006D15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D1543" w:rsidRDefault="006D15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D1543" w:rsidRDefault="006D15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D1543" w:rsidRDefault="006D15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D1543" w:rsidRDefault="006D15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3"/>
      <w:bookmarkEnd w:id="1"/>
      <w:r>
        <w:rPr>
          <w:rFonts w:ascii="Calibri" w:hAnsi="Calibri" w:cs="Calibri"/>
        </w:rPr>
        <w:t>Утверждено</w:t>
      </w:r>
    </w:p>
    <w:p w:rsidR="006D1543" w:rsidRDefault="006D15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</w:t>
      </w:r>
    </w:p>
    <w:p w:rsidR="006D1543" w:rsidRDefault="006D15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сельского</w:t>
      </w:r>
    </w:p>
    <w:p w:rsidR="006D1543" w:rsidRDefault="006D15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хозяйства и продовольствия</w:t>
      </w:r>
    </w:p>
    <w:p w:rsidR="006D1543" w:rsidRDefault="006D15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Удмуртской Республики</w:t>
      </w:r>
    </w:p>
    <w:p w:rsidR="006D1543" w:rsidRDefault="006D15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31 июля 2013 г. N 276</w:t>
      </w:r>
    </w:p>
    <w:p w:rsidR="006D1543" w:rsidRDefault="006D15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D1543" w:rsidRDefault="006D15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0"/>
      <w:bookmarkEnd w:id="2"/>
      <w:r>
        <w:rPr>
          <w:rFonts w:ascii="Calibri" w:hAnsi="Calibri" w:cs="Calibri"/>
          <w:b/>
          <w:bCs/>
        </w:rPr>
        <w:t>РАСПРЕДЕЛЕНИЕ</w:t>
      </w:r>
    </w:p>
    <w:p w:rsidR="006D1543" w:rsidRDefault="006D15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СРЕДСТВ, ПРЕДУСМОТРЕННЫХ НА ПРЕДОСТАВЛЕНИЕ ЕДИНОВРЕМЕННЫХ</w:t>
      </w:r>
    </w:p>
    <w:p w:rsidR="006D1543" w:rsidRDefault="006D15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ВЫПЛАТ РАБОТНИКАМ АГРОПРОМЫШЛЕННОГО КОМПЛЕКСА В ЧАСТИ</w:t>
      </w:r>
    </w:p>
    <w:p w:rsidR="006D1543" w:rsidRDefault="006D15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ОПЛАТЫ САНАТОРНО-КУРОРТНОГО ЛЕЧЕНИЯ В 2013 ГОДУ,</w:t>
      </w:r>
    </w:p>
    <w:p w:rsidR="006D1543" w:rsidRDefault="006D15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МЕЖДУ МУНИЦИПАЛЬНЫМИ РАЙОНАМИ</w:t>
      </w:r>
    </w:p>
    <w:p w:rsidR="006D1543" w:rsidRDefault="006D15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80"/>
        <w:gridCol w:w="2880"/>
        <w:gridCol w:w="4080"/>
        <w:gridCol w:w="1920"/>
      </w:tblGrid>
      <w:tr w:rsidR="006D1543">
        <w:trPr>
          <w:trHeight w:val="600"/>
          <w:tblCellSpacing w:w="5" w:type="nil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543" w:rsidRDefault="006D1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543" w:rsidRDefault="006D1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района  </w:t>
            </w:r>
          </w:p>
        </w:tc>
        <w:tc>
          <w:tcPr>
            <w:tcW w:w="4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543" w:rsidRDefault="006D1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Численность работников, занятых </w:t>
            </w:r>
          </w:p>
          <w:p w:rsidR="006D1543" w:rsidRDefault="006D1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в сельскохозяйственном     </w:t>
            </w:r>
          </w:p>
          <w:p w:rsidR="006D1543" w:rsidRDefault="006D1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производстве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, чел.       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543" w:rsidRDefault="006D1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Объем средств,</w:t>
            </w:r>
          </w:p>
          <w:p w:rsidR="006D1543" w:rsidRDefault="006D1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рублей    </w:t>
            </w:r>
          </w:p>
        </w:tc>
      </w:tr>
      <w:tr w:rsidR="006D1543">
        <w:trPr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543" w:rsidRDefault="006D1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543" w:rsidRDefault="006D1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Алнашский район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543" w:rsidRDefault="006D1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1873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543" w:rsidRDefault="006D1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310325    </w:t>
            </w:r>
          </w:p>
        </w:tc>
      </w:tr>
      <w:tr w:rsidR="006D1543">
        <w:trPr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543" w:rsidRDefault="006D1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543" w:rsidRDefault="006D1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Балезинский район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543" w:rsidRDefault="006D1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2193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543" w:rsidRDefault="006D1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363344    </w:t>
            </w:r>
          </w:p>
        </w:tc>
      </w:tr>
      <w:tr w:rsidR="006D1543">
        <w:trPr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543" w:rsidRDefault="006D1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543" w:rsidRDefault="006D1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Вавожский район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543" w:rsidRDefault="006D1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1480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543" w:rsidRDefault="006D1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245212    </w:t>
            </w:r>
          </w:p>
        </w:tc>
      </w:tr>
      <w:tr w:rsidR="006D1543">
        <w:trPr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543" w:rsidRDefault="006D1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543" w:rsidRDefault="006D1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Воткинский район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543" w:rsidRDefault="006D1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848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543" w:rsidRDefault="006D1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140500    </w:t>
            </w:r>
          </w:p>
        </w:tc>
      </w:tr>
      <w:tr w:rsidR="006D1543">
        <w:trPr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543" w:rsidRDefault="006D1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5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543" w:rsidRDefault="006D1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Глазовский район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543" w:rsidRDefault="006D1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1675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543" w:rsidRDefault="006D1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277520    </w:t>
            </w:r>
          </w:p>
        </w:tc>
      </w:tr>
      <w:tr w:rsidR="006D1543">
        <w:trPr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543" w:rsidRDefault="006D1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543" w:rsidRDefault="006D1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Граховский район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543" w:rsidRDefault="006D1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682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543" w:rsidRDefault="006D1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112996    </w:t>
            </w:r>
          </w:p>
        </w:tc>
      </w:tr>
      <w:tr w:rsidR="006D1543">
        <w:trPr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543" w:rsidRDefault="006D1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543" w:rsidRDefault="006D1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Дебесский район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543" w:rsidRDefault="006D1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1097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543" w:rsidRDefault="006D1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181755    </w:t>
            </w:r>
          </w:p>
        </w:tc>
      </w:tr>
      <w:tr w:rsidR="006D1543">
        <w:trPr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543" w:rsidRDefault="006D1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543" w:rsidRDefault="006D1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Завьяловский район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543" w:rsidRDefault="006D1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3784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543" w:rsidRDefault="006D1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626947    </w:t>
            </w:r>
          </w:p>
        </w:tc>
      </w:tr>
      <w:tr w:rsidR="006D1543">
        <w:trPr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543" w:rsidRDefault="006D1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543" w:rsidRDefault="006D1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Игринский район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543" w:rsidRDefault="006D1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1166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543" w:rsidRDefault="006D1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193187    </w:t>
            </w:r>
          </w:p>
        </w:tc>
      </w:tr>
      <w:tr w:rsidR="006D1543">
        <w:trPr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543" w:rsidRDefault="006D1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543" w:rsidRDefault="006D1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Камбарский район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543" w:rsidRDefault="006D1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147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543" w:rsidRDefault="006D1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24355    </w:t>
            </w:r>
          </w:p>
        </w:tc>
      </w:tr>
      <w:tr w:rsidR="006D1543">
        <w:trPr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543" w:rsidRDefault="006D1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543" w:rsidRDefault="006D1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Каракулинский район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543" w:rsidRDefault="006D1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713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543" w:rsidRDefault="006D1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118132    </w:t>
            </w:r>
          </w:p>
        </w:tc>
      </w:tr>
      <w:tr w:rsidR="006D1543">
        <w:trPr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543" w:rsidRDefault="006D1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543" w:rsidRDefault="006D1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Кезский район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543" w:rsidRDefault="006D1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1505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543" w:rsidRDefault="006D1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249354    </w:t>
            </w:r>
          </w:p>
        </w:tc>
      </w:tr>
      <w:tr w:rsidR="006D1543">
        <w:trPr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543" w:rsidRDefault="006D1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543" w:rsidRDefault="006D1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Кизнерский район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543" w:rsidRDefault="006D1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624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543" w:rsidRDefault="006D1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103387    </w:t>
            </w:r>
          </w:p>
        </w:tc>
      </w:tr>
      <w:tr w:rsidR="006D1543">
        <w:trPr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543" w:rsidRDefault="006D1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543" w:rsidRDefault="006D1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Киясовский район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543" w:rsidRDefault="006D1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235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543" w:rsidRDefault="006D1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38936    </w:t>
            </w:r>
          </w:p>
        </w:tc>
      </w:tr>
      <w:tr w:rsidR="006D1543">
        <w:trPr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543" w:rsidRDefault="006D1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543" w:rsidRDefault="006D1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Красногорский район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543" w:rsidRDefault="006D1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495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543" w:rsidRDefault="006D1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82013    </w:t>
            </w:r>
          </w:p>
        </w:tc>
      </w:tr>
      <w:tr w:rsidR="006D1543">
        <w:trPr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543" w:rsidRDefault="006D1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543" w:rsidRDefault="006D1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Малопургинский район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543" w:rsidRDefault="006D1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1867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543" w:rsidRDefault="006D1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309331    </w:t>
            </w:r>
          </w:p>
        </w:tc>
      </w:tr>
      <w:tr w:rsidR="006D1543">
        <w:trPr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543" w:rsidRDefault="006D1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543" w:rsidRDefault="006D1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Можгинский район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543" w:rsidRDefault="006D1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2290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543" w:rsidRDefault="006D1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379415    </w:t>
            </w:r>
          </w:p>
        </w:tc>
      </w:tr>
      <w:tr w:rsidR="006D1543">
        <w:trPr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543" w:rsidRDefault="006D1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543" w:rsidRDefault="006D1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Сарапульский район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543" w:rsidRDefault="006D1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1298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543" w:rsidRDefault="006D1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215057    </w:t>
            </w:r>
          </w:p>
        </w:tc>
      </w:tr>
      <w:tr w:rsidR="006D1543">
        <w:trPr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543" w:rsidRDefault="006D1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543" w:rsidRDefault="006D1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Селтинский район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543" w:rsidRDefault="006D1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744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543" w:rsidRDefault="006D1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123269    </w:t>
            </w:r>
          </w:p>
        </w:tc>
      </w:tr>
      <w:tr w:rsidR="006D1543">
        <w:trPr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543" w:rsidRDefault="006D1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543" w:rsidRDefault="006D1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Сюмсинский район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543" w:rsidRDefault="006D1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291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543" w:rsidRDefault="006D1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48214    </w:t>
            </w:r>
          </w:p>
        </w:tc>
      </w:tr>
      <w:tr w:rsidR="006D1543">
        <w:trPr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543" w:rsidRDefault="006D1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543" w:rsidRDefault="006D1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Увинский район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543" w:rsidRDefault="006D1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1815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543" w:rsidRDefault="006D1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300716    </w:t>
            </w:r>
          </w:p>
        </w:tc>
      </w:tr>
      <w:tr w:rsidR="006D1543">
        <w:trPr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543" w:rsidRDefault="006D1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543" w:rsidRDefault="006D1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Шарканский район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543" w:rsidRDefault="006D1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1468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543" w:rsidRDefault="006D1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243224    </w:t>
            </w:r>
          </w:p>
        </w:tc>
      </w:tr>
      <w:tr w:rsidR="006D1543">
        <w:trPr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543" w:rsidRDefault="006D1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543" w:rsidRDefault="006D1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Юкаменский район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543" w:rsidRDefault="006D1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857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543" w:rsidRDefault="006D1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141991    </w:t>
            </w:r>
          </w:p>
        </w:tc>
      </w:tr>
      <w:tr w:rsidR="006D1543">
        <w:trPr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543" w:rsidRDefault="006D1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543" w:rsidRDefault="006D1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Якшур-Бодьинский район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543" w:rsidRDefault="006D1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526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543" w:rsidRDefault="006D1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87150    </w:t>
            </w:r>
          </w:p>
        </w:tc>
      </w:tr>
      <w:tr w:rsidR="006D1543">
        <w:trPr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543" w:rsidRDefault="006D1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543" w:rsidRDefault="006D1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Ярский район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543" w:rsidRDefault="006D1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505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543" w:rsidRDefault="006D1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83670    </w:t>
            </w:r>
          </w:p>
        </w:tc>
      </w:tr>
      <w:tr w:rsidR="006D1543">
        <w:trPr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543" w:rsidRDefault="006D1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543" w:rsidRDefault="006D1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ИТОГО       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543" w:rsidRDefault="006D1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30178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543" w:rsidRDefault="006D1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5000000    </w:t>
            </w:r>
          </w:p>
        </w:tc>
      </w:tr>
    </w:tbl>
    <w:p w:rsidR="006D1543" w:rsidRDefault="006D15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D1543" w:rsidRDefault="006D15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D1543" w:rsidRDefault="006D1543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8E0E43" w:rsidRDefault="008E0E43">
      <w:bookmarkStart w:id="3" w:name="_GoBack"/>
      <w:bookmarkEnd w:id="3"/>
    </w:p>
    <w:sectPr w:rsidR="008E0E43" w:rsidSect="005A4A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543"/>
    <w:rsid w:val="006D1543"/>
    <w:rsid w:val="008E0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DED6E0EB27B7E233165B05E64812088755B9A22A6C013CD4072786546B459FC9BDF4C7E28DAB0F1B243B4n2R4L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2014-09-17T11:17:00Z</dcterms:created>
  <dcterms:modified xsi:type="dcterms:W3CDTF">2014-09-17T11:18:00Z</dcterms:modified>
</cp:coreProperties>
</file>