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12" w:rsidRDefault="001414A1">
      <w:pPr>
        <w:jc w:val="center"/>
      </w:pPr>
      <w:r>
        <w:t xml:space="preserve"> </w:t>
      </w:r>
      <w:r w:rsidR="00890F12">
        <w:t xml:space="preserve">Извещение о проведении конкурса </w:t>
      </w:r>
    </w:p>
    <w:p w:rsidR="00890F12" w:rsidRDefault="00890F12">
      <w:pPr>
        <w:jc w:val="center"/>
      </w:pPr>
    </w:p>
    <w:p w:rsidR="00890F12" w:rsidRDefault="00E75914">
      <w:pPr>
        <w:pStyle w:val="a4"/>
      </w:pPr>
      <w:proofErr w:type="gramStart"/>
      <w:r>
        <w:t>Министерство экономики Удмуртской Республики сообщает, что в</w:t>
      </w:r>
      <w:r w:rsidR="00890F12">
        <w:t xml:space="preserve"> соответствии с законодательством Российской Федерации и Удмуртской Республики в области регулирования инвестиционной деятельности объявляется </w:t>
      </w:r>
      <w:r w:rsidR="00022762">
        <w:t xml:space="preserve">очередной </w:t>
      </w:r>
      <w:r w:rsidR="00890F12">
        <w:t>конкурс инвестиционных проектов организаций всех отраслей экономики на право получения льгот по налогу на прибыль и налогу на имущество, предусмотренных статьей 2 Закона Удмуртской Республики от 05 марта 2003 года № 8-РЗ «О налоговых льготах, связанных с осуществлением инвестиционной</w:t>
      </w:r>
      <w:proofErr w:type="gramEnd"/>
      <w:r w:rsidR="00890F12">
        <w:t xml:space="preserve"> деятельности» и статьей 2  Закона Удмуртской Республики от 27 ноября 2003 года № 55-РЗ «О налоге на имущество организаций в Удмуртской Республике».</w:t>
      </w:r>
    </w:p>
    <w:p w:rsidR="00890F12" w:rsidRDefault="00890F12">
      <w:pPr>
        <w:ind w:firstLine="720"/>
        <w:jc w:val="both"/>
      </w:pPr>
      <w:r>
        <w:t xml:space="preserve">В </w:t>
      </w:r>
      <w:proofErr w:type="gramStart"/>
      <w:r>
        <w:t>конкурсе</w:t>
      </w:r>
      <w:proofErr w:type="gramEnd"/>
      <w:r>
        <w:t xml:space="preserve"> могут принимать участие претенденты, своевременно подавшие заявку на конкурс.</w:t>
      </w:r>
    </w:p>
    <w:p w:rsidR="00890F12" w:rsidRPr="00AF1FF4" w:rsidRDefault="00E15097" w:rsidP="00E15097">
      <w:pPr>
        <w:autoSpaceDE w:val="0"/>
        <w:autoSpaceDN w:val="0"/>
        <w:adjustRightInd w:val="0"/>
        <w:jc w:val="both"/>
        <w:outlineLvl w:val="1"/>
      </w:pPr>
      <w:r>
        <w:tab/>
      </w:r>
      <w:r w:rsidR="00890F12">
        <w:t xml:space="preserve">Порядок проведения конкурса и критерии определения победителей определены </w:t>
      </w:r>
      <w:proofErr w:type="gramStart"/>
      <w:r w:rsidR="00890F12">
        <w:t xml:space="preserve">в </w:t>
      </w:r>
      <w:r w:rsidR="00890F12" w:rsidRPr="00AF1FF4">
        <w:t>Положении о конкурсе инвестиционных проектов организаций  на право получения льгот по налогу на прибыль</w:t>
      </w:r>
      <w:proofErr w:type="gramEnd"/>
      <w:r w:rsidR="00890F12" w:rsidRPr="00AF1FF4">
        <w:t xml:space="preserve"> организаций и налогу на имущество организаций (утверждено постановлением Правительства Удмуртской Республики от</w:t>
      </w:r>
      <w:r w:rsidR="00C27FFE" w:rsidRPr="00AF1FF4">
        <w:t xml:space="preserve"> 22  августа 2005  года  №  126</w:t>
      </w:r>
      <w:r w:rsidR="00B573FA" w:rsidRPr="00AF1FF4">
        <w:t>)</w:t>
      </w:r>
      <w:r w:rsidR="00890F12" w:rsidRPr="00AF1FF4">
        <w:t>.</w:t>
      </w:r>
    </w:p>
    <w:p w:rsidR="00890F12" w:rsidRDefault="00890F12">
      <w:pPr>
        <w:ind w:firstLine="720"/>
        <w:jc w:val="both"/>
      </w:pPr>
      <w:r>
        <w:t xml:space="preserve">Заявки на участие в конкурсе принимаются Министерством экономики Удмуртской Республики по адресу: </w:t>
      </w:r>
      <w:proofErr w:type="gramStart"/>
      <w:r>
        <w:t>г</w:t>
      </w:r>
      <w:proofErr w:type="gramEnd"/>
      <w:r>
        <w:t xml:space="preserve">. Ижевск, </w:t>
      </w:r>
      <w:r w:rsidR="00533EFF">
        <w:t>ул. Пушкинская, 214</w:t>
      </w:r>
      <w:r>
        <w:t xml:space="preserve"> (</w:t>
      </w:r>
      <w:r w:rsidR="00533EFF">
        <w:t>Дом Правительства</w:t>
      </w:r>
      <w:r>
        <w:t xml:space="preserve">), комната </w:t>
      </w:r>
      <w:r w:rsidR="00533EFF">
        <w:t>46</w:t>
      </w:r>
      <w:r>
        <w:t xml:space="preserve"> с 10</w:t>
      </w:r>
      <w:r w:rsidR="00530322">
        <w:t>-00</w:t>
      </w:r>
      <w:r>
        <w:t xml:space="preserve"> до 12</w:t>
      </w:r>
      <w:r w:rsidR="00530322">
        <w:t>-00</w:t>
      </w:r>
      <w:r>
        <w:t xml:space="preserve"> и с 1</w:t>
      </w:r>
      <w:r w:rsidR="00022762">
        <w:t>4</w:t>
      </w:r>
      <w:r w:rsidR="00530322">
        <w:t>-00</w:t>
      </w:r>
      <w:r>
        <w:t xml:space="preserve"> до 1</w:t>
      </w:r>
      <w:r w:rsidR="00E75914">
        <w:t>6-00</w:t>
      </w:r>
      <w:r>
        <w:t xml:space="preserve"> часов ежедневно, кроме выходных.</w:t>
      </w:r>
    </w:p>
    <w:p w:rsidR="00890F12" w:rsidRDefault="00890F12">
      <w:pPr>
        <w:ind w:firstLine="720"/>
        <w:jc w:val="both"/>
      </w:pPr>
      <w:r>
        <w:t xml:space="preserve">Последний срок подачи документов </w:t>
      </w:r>
      <w:r w:rsidR="00DC7A2E" w:rsidRPr="00DC7A2E">
        <w:rPr>
          <w:b/>
        </w:rPr>
        <w:t>14 октября</w:t>
      </w:r>
      <w:r w:rsidRPr="00DC7A2E">
        <w:rPr>
          <w:b/>
        </w:rPr>
        <w:t xml:space="preserve">  20</w:t>
      </w:r>
      <w:r w:rsidR="00E75914" w:rsidRPr="00DC7A2E">
        <w:rPr>
          <w:b/>
        </w:rPr>
        <w:t>1</w:t>
      </w:r>
      <w:r w:rsidR="001405DA" w:rsidRPr="00DC7A2E">
        <w:rPr>
          <w:b/>
        </w:rPr>
        <w:t>6</w:t>
      </w:r>
      <w:r w:rsidRPr="00DC7A2E">
        <w:rPr>
          <w:b/>
        </w:rPr>
        <w:t xml:space="preserve"> года.</w:t>
      </w:r>
    </w:p>
    <w:p w:rsidR="00890F12" w:rsidRDefault="00E15097">
      <w:pPr>
        <w:ind w:firstLine="720"/>
        <w:jc w:val="both"/>
      </w:pPr>
      <w:r>
        <w:t xml:space="preserve">Дата и место проведения конкурса:  подведение  </w:t>
      </w:r>
      <w:r w:rsidR="0039618A">
        <w:t xml:space="preserve">итогов  конкурса  состоится    </w:t>
      </w:r>
      <w:r w:rsidR="00D40F16" w:rsidRPr="00D40F16">
        <w:rPr>
          <w:b/>
        </w:rPr>
        <w:t xml:space="preserve">не </w:t>
      </w:r>
      <w:r w:rsidR="00D40F16" w:rsidRPr="00287190">
        <w:rPr>
          <w:b/>
        </w:rPr>
        <w:t xml:space="preserve">позднее </w:t>
      </w:r>
      <w:r w:rsidR="00287190" w:rsidRPr="00287190">
        <w:rPr>
          <w:b/>
        </w:rPr>
        <w:t>1</w:t>
      </w:r>
      <w:r w:rsidR="00DC7A2E">
        <w:rPr>
          <w:b/>
        </w:rPr>
        <w:t>0</w:t>
      </w:r>
      <w:r w:rsidR="00D40F16" w:rsidRPr="00287190">
        <w:rPr>
          <w:b/>
        </w:rPr>
        <w:t xml:space="preserve"> </w:t>
      </w:r>
      <w:r w:rsidR="00287190" w:rsidRPr="00287190">
        <w:rPr>
          <w:b/>
        </w:rPr>
        <w:t>ноября</w:t>
      </w:r>
      <w:r w:rsidR="00D40F16" w:rsidRPr="00287190">
        <w:rPr>
          <w:b/>
        </w:rPr>
        <w:t xml:space="preserve"> </w:t>
      </w:r>
      <w:r w:rsidRPr="00287190">
        <w:rPr>
          <w:b/>
        </w:rPr>
        <w:t>201</w:t>
      </w:r>
      <w:r w:rsidR="001405DA" w:rsidRPr="00287190">
        <w:rPr>
          <w:b/>
        </w:rPr>
        <w:t>6</w:t>
      </w:r>
      <w:r w:rsidR="00D40F16" w:rsidRPr="00287190">
        <w:rPr>
          <w:b/>
        </w:rPr>
        <w:t xml:space="preserve"> </w:t>
      </w:r>
      <w:r w:rsidRPr="00287190">
        <w:rPr>
          <w:b/>
        </w:rPr>
        <w:t>г</w:t>
      </w:r>
      <w:r w:rsidR="00D40F16" w:rsidRPr="00287190">
        <w:rPr>
          <w:b/>
        </w:rPr>
        <w:t>ода</w:t>
      </w:r>
      <w:r>
        <w:t xml:space="preserve"> по адресу: </w:t>
      </w:r>
      <w:r w:rsidR="00533EFF">
        <w:t xml:space="preserve"> </w:t>
      </w:r>
      <w:proofErr w:type="gramStart"/>
      <w:r>
        <w:t>г</w:t>
      </w:r>
      <w:proofErr w:type="gramEnd"/>
      <w:r>
        <w:t>. Ижевск, ул. Пушкинская, 214, Дом Правительства.</w:t>
      </w:r>
    </w:p>
    <w:p w:rsidR="00E15097" w:rsidRDefault="00E15097">
      <w:pPr>
        <w:ind w:firstLine="720"/>
        <w:jc w:val="both"/>
      </w:pPr>
    </w:p>
    <w:p w:rsidR="00890F12" w:rsidRDefault="00890F12">
      <w:pPr>
        <w:ind w:firstLine="720"/>
        <w:jc w:val="both"/>
      </w:pPr>
      <w:r>
        <w:t xml:space="preserve">Конкурсную документацию и консультации по вопросам организации проведения конкурса можно получить в Министерстве экономики Удмуртской Республики по месту приема заявок, либо по телефонам  8 (3412) </w:t>
      </w:r>
      <w:r w:rsidR="00533EFF">
        <w:t>497</w:t>
      </w:r>
      <w:r>
        <w:t>-</w:t>
      </w:r>
      <w:r w:rsidR="00533EFF">
        <w:t>474; 497-473,</w:t>
      </w:r>
      <w:r>
        <w:t xml:space="preserve"> а также на официальном  сайте  </w:t>
      </w:r>
      <w:r w:rsidR="00E15097">
        <w:t>Министерства экономики</w:t>
      </w:r>
      <w:r>
        <w:t xml:space="preserve"> Удмуртской Республики: </w:t>
      </w:r>
      <w:hyperlink r:id="rId4" w:history="1">
        <w:r w:rsidR="00E15097" w:rsidRPr="00155A3B">
          <w:rPr>
            <w:rStyle w:val="a3"/>
            <w:lang w:val="en-US"/>
          </w:rPr>
          <w:t>www</w:t>
        </w:r>
        <w:r w:rsidR="00E15097" w:rsidRPr="00155A3B">
          <w:rPr>
            <w:rStyle w:val="a3"/>
          </w:rPr>
          <w:t>.</w:t>
        </w:r>
        <w:r w:rsidR="00E15097" w:rsidRPr="00155A3B">
          <w:rPr>
            <w:rStyle w:val="a3"/>
            <w:lang w:val="en-US"/>
          </w:rPr>
          <w:t>economy</w:t>
        </w:r>
        <w:r w:rsidR="00E15097" w:rsidRPr="00155A3B">
          <w:rPr>
            <w:rStyle w:val="a3"/>
          </w:rPr>
          <w:t>.</w:t>
        </w:r>
        <w:proofErr w:type="spellStart"/>
        <w:r w:rsidR="00E15097" w:rsidRPr="00155A3B">
          <w:rPr>
            <w:rStyle w:val="a3"/>
            <w:lang w:val="en-US"/>
          </w:rPr>
          <w:t>udmurt</w:t>
        </w:r>
        <w:proofErr w:type="spellEnd"/>
        <w:r w:rsidR="00E15097" w:rsidRPr="00155A3B">
          <w:rPr>
            <w:rStyle w:val="a3"/>
          </w:rPr>
          <w:t>.</w:t>
        </w:r>
        <w:proofErr w:type="spellStart"/>
        <w:r w:rsidR="00E15097" w:rsidRPr="00155A3B">
          <w:rPr>
            <w:rStyle w:val="a3"/>
            <w:lang w:val="en-US"/>
          </w:rPr>
          <w:t>ru</w:t>
        </w:r>
        <w:proofErr w:type="spellEnd"/>
      </w:hyperlink>
      <w:r>
        <w:t xml:space="preserve"> (раздел «</w:t>
      </w:r>
      <w:r w:rsidR="00E15097">
        <w:t>Направления</w:t>
      </w:r>
      <w:r>
        <w:t>», подраздел «Инвестици</w:t>
      </w:r>
      <w:r w:rsidR="00E15097">
        <w:t>онная</w:t>
      </w:r>
      <w:r w:rsidR="00AB3154">
        <w:t xml:space="preserve"> </w:t>
      </w:r>
      <w:r w:rsidR="0077583C">
        <w:t>политика</w:t>
      </w:r>
      <w:r>
        <w:t>»</w:t>
      </w:r>
      <w:r w:rsidR="0030233E">
        <w:t>, «</w:t>
      </w:r>
      <w:r w:rsidR="00E15097">
        <w:t>Конкурс</w:t>
      </w:r>
      <w:r w:rsidR="0077583C">
        <w:t>ы</w:t>
      </w:r>
      <w:r w:rsidR="00E15097">
        <w:t xml:space="preserve"> </w:t>
      </w:r>
      <w:proofErr w:type="spellStart"/>
      <w:r w:rsidR="00E15097">
        <w:t>инвест</w:t>
      </w:r>
      <w:r w:rsidR="0077583C">
        <w:t>про</w:t>
      </w:r>
      <w:r w:rsidR="00E15097">
        <w:t>ектов</w:t>
      </w:r>
      <w:proofErr w:type="spellEnd"/>
      <w:r w:rsidR="0030233E">
        <w:t>»</w:t>
      </w:r>
      <w:r>
        <w:t>)</w:t>
      </w:r>
      <w:r w:rsidR="000A1440">
        <w:t xml:space="preserve"> и на Инвестиционном портале Удмуртской Республики   (раздел «В помощь инвестору»</w:t>
      </w:r>
      <w:r w:rsidR="008F0CEB">
        <w:t>, подраздел  «Налоговые льготы»)</w:t>
      </w:r>
      <w:r>
        <w:t>.</w:t>
      </w:r>
      <w:r w:rsidR="004975EA">
        <w:t xml:space="preserve"> </w:t>
      </w:r>
    </w:p>
    <w:p w:rsidR="004975EA" w:rsidRDefault="00617D69">
      <w:pPr>
        <w:ind w:firstLine="720"/>
        <w:jc w:val="both"/>
      </w:pPr>
      <w:r>
        <w:t>За к</w:t>
      </w:r>
      <w:r w:rsidR="004975EA">
        <w:t>онсультаци</w:t>
      </w:r>
      <w:r>
        <w:t>ями</w:t>
      </w:r>
      <w:r w:rsidR="004975EA">
        <w:t xml:space="preserve"> по </w:t>
      </w:r>
      <w:r>
        <w:t xml:space="preserve">вопросам  подготовки </w:t>
      </w:r>
      <w:r w:rsidR="00533EFF">
        <w:t xml:space="preserve">Плана движения денежных средств </w:t>
      </w:r>
      <w:r>
        <w:t xml:space="preserve">можно обращаться в Центр </w:t>
      </w:r>
      <w:r w:rsidR="00533EFF">
        <w:t xml:space="preserve">инвестиционного развития Удмуртской Республики </w:t>
      </w:r>
      <w:r>
        <w:t>по телефон</w:t>
      </w:r>
      <w:r w:rsidR="00533EFF">
        <w:t>у 57-33-10</w:t>
      </w:r>
      <w:r>
        <w:t xml:space="preserve">. </w:t>
      </w:r>
    </w:p>
    <w:p w:rsidR="00890F12" w:rsidRDefault="00890F12">
      <w:pPr>
        <w:ind w:firstLine="720"/>
        <w:jc w:val="both"/>
      </w:pPr>
    </w:p>
    <w:sectPr w:rsidR="00890F12" w:rsidSect="00751A94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1929"/>
    <w:rsid w:val="00022762"/>
    <w:rsid w:val="00032B0C"/>
    <w:rsid w:val="000A1440"/>
    <w:rsid w:val="000D752C"/>
    <w:rsid w:val="001405DA"/>
    <w:rsid w:val="001414A1"/>
    <w:rsid w:val="001A116E"/>
    <w:rsid w:val="00274B8E"/>
    <w:rsid w:val="00287190"/>
    <w:rsid w:val="0030233E"/>
    <w:rsid w:val="0039618A"/>
    <w:rsid w:val="004975EA"/>
    <w:rsid w:val="004E2D2F"/>
    <w:rsid w:val="004F6219"/>
    <w:rsid w:val="00530322"/>
    <w:rsid w:val="00533EFF"/>
    <w:rsid w:val="00550FEB"/>
    <w:rsid w:val="00557BE8"/>
    <w:rsid w:val="00617D69"/>
    <w:rsid w:val="006A61FC"/>
    <w:rsid w:val="006B46B6"/>
    <w:rsid w:val="006C7D7D"/>
    <w:rsid w:val="006D13AF"/>
    <w:rsid w:val="0073357F"/>
    <w:rsid w:val="00751A94"/>
    <w:rsid w:val="0077583C"/>
    <w:rsid w:val="0079187E"/>
    <w:rsid w:val="00877F04"/>
    <w:rsid w:val="00884AC8"/>
    <w:rsid w:val="00890F12"/>
    <w:rsid w:val="008F0CEB"/>
    <w:rsid w:val="009F0A46"/>
    <w:rsid w:val="00A203CE"/>
    <w:rsid w:val="00A57220"/>
    <w:rsid w:val="00AB3154"/>
    <w:rsid w:val="00AF1FF4"/>
    <w:rsid w:val="00B573FA"/>
    <w:rsid w:val="00BC2E81"/>
    <w:rsid w:val="00BE7373"/>
    <w:rsid w:val="00C01470"/>
    <w:rsid w:val="00C27FFE"/>
    <w:rsid w:val="00C34586"/>
    <w:rsid w:val="00C64B7F"/>
    <w:rsid w:val="00C91929"/>
    <w:rsid w:val="00CA51BA"/>
    <w:rsid w:val="00CD584B"/>
    <w:rsid w:val="00D40F16"/>
    <w:rsid w:val="00DC7A2E"/>
    <w:rsid w:val="00DF457C"/>
    <w:rsid w:val="00E034A0"/>
    <w:rsid w:val="00E15097"/>
    <w:rsid w:val="00E75914"/>
    <w:rsid w:val="00EA25DA"/>
    <w:rsid w:val="00EF1CEA"/>
    <w:rsid w:val="00F6209C"/>
    <w:rsid w:val="00FD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A9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1A94"/>
    <w:rPr>
      <w:color w:val="FF00FF"/>
      <w:u w:val="single"/>
    </w:rPr>
  </w:style>
  <w:style w:type="paragraph" w:styleId="a4">
    <w:name w:val="Body Text Indent"/>
    <w:basedOn w:val="a"/>
    <w:rsid w:val="00751A94"/>
    <w:pPr>
      <w:ind w:firstLine="720"/>
      <w:jc w:val="both"/>
    </w:pPr>
  </w:style>
  <w:style w:type="paragraph" w:styleId="a5">
    <w:name w:val="Balloon Text"/>
    <w:basedOn w:val="a"/>
    <w:link w:val="a6"/>
    <w:rsid w:val="00396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96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omy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объявления в газету</vt:lpstr>
    </vt:vector>
  </TitlesOfParts>
  <Company>ММС УР</Company>
  <LinksUpToDate>false</LinksUpToDate>
  <CharactersWithSpaces>2280</CharactersWithSpaces>
  <SharedDoc>false</SharedDoc>
  <HLinks>
    <vt:vector size="6" baseType="variant"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http://www.economy.udmurt.ru/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объявления в газету</dc:title>
  <dc:creator>Сунцов</dc:creator>
  <cp:lastModifiedBy>ton</cp:lastModifiedBy>
  <cp:revision>4</cp:revision>
  <cp:lastPrinted>2016-09-12T12:50:00Z</cp:lastPrinted>
  <dcterms:created xsi:type="dcterms:W3CDTF">2015-10-09T08:49:00Z</dcterms:created>
  <dcterms:modified xsi:type="dcterms:W3CDTF">2016-09-12T12:51:00Z</dcterms:modified>
</cp:coreProperties>
</file>