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ED" w:rsidRPr="001160AB" w:rsidRDefault="00A45CED" w:rsidP="00A45CED">
      <w:pPr>
        <w:spacing w:after="0"/>
        <w:jc w:val="right"/>
        <w:rPr>
          <w:rFonts w:ascii="Times New Roman" w:eastAsiaTheme="minorEastAsia" w:hAnsi="Times New Roman" w:cs="Times New Roman"/>
          <w:b/>
          <w:sz w:val="28"/>
          <w:szCs w:val="28"/>
          <w:lang w:eastAsia="ru-RU"/>
        </w:rPr>
      </w:pPr>
      <w:bookmarkStart w:id="0" w:name="_GoBack"/>
      <w:bookmarkEnd w:id="0"/>
    </w:p>
    <w:p w:rsidR="00A45CED" w:rsidRPr="003F23D6" w:rsidRDefault="00A45CED" w:rsidP="00A45CED">
      <w:pPr>
        <w:jc w:val="center"/>
        <w:rPr>
          <w:rFonts w:ascii="Times New Roman" w:eastAsiaTheme="minorEastAsia" w:hAnsi="Times New Roman" w:cs="Times New Roman"/>
          <w:sz w:val="20"/>
          <w:szCs w:val="20"/>
          <w:lang w:eastAsia="ru-RU"/>
        </w:rPr>
      </w:pPr>
      <w:r w:rsidRPr="003F23D6">
        <w:rPr>
          <w:rFonts w:ascii="Times New Roman" w:hAnsi="Times New Roman" w:cs="Times New Roman"/>
          <w:noProof/>
          <w:lang w:eastAsia="ru-RU"/>
        </w:rPr>
        <w:drawing>
          <wp:inline distT="0" distB="0" distL="0" distR="0" wp14:anchorId="463E6B9F" wp14:editId="63B38F72">
            <wp:extent cx="880110" cy="880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880110" cy="880110"/>
                    </a:xfrm>
                    <a:prstGeom prst="rect">
                      <a:avLst/>
                    </a:prstGeom>
                  </pic:spPr>
                </pic:pic>
              </a:graphicData>
            </a:graphic>
          </wp:inline>
        </w:drawing>
      </w:r>
    </w:p>
    <w:p w:rsidR="00A45CED" w:rsidRPr="003F23D6" w:rsidRDefault="00A45CED" w:rsidP="00A45CED">
      <w:pPr>
        <w:spacing w:after="0"/>
        <w:jc w:val="center"/>
        <w:rPr>
          <w:rFonts w:ascii="Times New Roman" w:eastAsiaTheme="minorEastAsia" w:hAnsi="Times New Roman" w:cs="Times New Roman"/>
          <w:b/>
          <w:bCs/>
          <w:sz w:val="28"/>
          <w:szCs w:val="28"/>
          <w:lang w:eastAsia="ru-RU"/>
        </w:rPr>
      </w:pPr>
      <w:r w:rsidRPr="003F23D6">
        <w:rPr>
          <w:rFonts w:ascii="Times New Roman" w:eastAsiaTheme="minorEastAsia" w:hAnsi="Times New Roman" w:cs="Times New Roman"/>
          <w:b/>
          <w:bCs/>
          <w:sz w:val="28"/>
          <w:szCs w:val="28"/>
          <w:lang w:eastAsia="ru-RU"/>
        </w:rPr>
        <w:t>МИНИСТЕРСТВО СЕЛЬСКОГО ХОЗЯЙСТВА</w:t>
      </w:r>
    </w:p>
    <w:p w:rsidR="00A45CED" w:rsidRPr="003F23D6" w:rsidRDefault="00A45CED" w:rsidP="00A45CED">
      <w:pPr>
        <w:spacing w:after="0"/>
        <w:jc w:val="center"/>
        <w:rPr>
          <w:rFonts w:ascii="Times New Roman" w:eastAsiaTheme="minorEastAsia" w:hAnsi="Times New Roman" w:cs="Times New Roman"/>
          <w:b/>
          <w:bCs/>
          <w:sz w:val="28"/>
          <w:szCs w:val="28"/>
          <w:lang w:eastAsia="ru-RU"/>
        </w:rPr>
      </w:pPr>
      <w:r w:rsidRPr="003F23D6">
        <w:rPr>
          <w:rFonts w:ascii="Times New Roman" w:eastAsiaTheme="minorEastAsia" w:hAnsi="Times New Roman" w:cs="Times New Roman"/>
          <w:b/>
          <w:bCs/>
          <w:sz w:val="28"/>
          <w:szCs w:val="28"/>
          <w:lang w:eastAsia="ru-RU"/>
        </w:rPr>
        <w:t>РОССИЙСКОЙ ФЕДЕРАЦИИ</w:t>
      </w:r>
    </w:p>
    <w:p w:rsidR="00A45CED" w:rsidRPr="003F23D6" w:rsidRDefault="00A45CED" w:rsidP="00A45CED">
      <w:pPr>
        <w:spacing w:before="147" w:line="271" w:lineRule="auto"/>
        <w:ind w:left="1671" w:right="1728"/>
        <w:jc w:val="center"/>
        <w:rPr>
          <w:rFonts w:ascii="Times New Roman" w:eastAsiaTheme="minorEastAsia" w:hAnsi="Times New Roman" w:cs="Times New Roman"/>
          <w:sz w:val="28"/>
          <w:szCs w:val="28"/>
          <w:lang w:eastAsia="ru-RU"/>
        </w:rPr>
      </w:pPr>
      <w:r w:rsidRPr="003F23D6">
        <w:rPr>
          <w:rFonts w:ascii="Times New Roman" w:eastAsiaTheme="minorEastAsia" w:hAnsi="Times New Roman" w:cs="Times New Roman"/>
          <w:b/>
          <w:w w:val="110"/>
          <w:sz w:val="28"/>
          <w:szCs w:val="28"/>
          <w:lang w:eastAsia="ru-RU"/>
        </w:rPr>
        <w:t>(</w:t>
      </w:r>
      <w:r w:rsidRPr="003F23D6">
        <w:rPr>
          <w:rFonts w:ascii="Times New Roman" w:eastAsiaTheme="minorEastAsia" w:hAnsi="Times New Roman" w:cs="Times New Roman"/>
          <w:bCs/>
          <w:w w:val="110"/>
          <w:sz w:val="28"/>
          <w:szCs w:val="28"/>
          <w:lang w:eastAsia="ru-RU"/>
        </w:rPr>
        <w:t>Минсельхоз России</w:t>
      </w:r>
      <w:r w:rsidRPr="003F23D6">
        <w:rPr>
          <w:rFonts w:ascii="Times New Roman" w:eastAsiaTheme="minorEastAsia" w:hAnsi="Times New Roman" w:cs="Times New Roman"/>
          <w:b/>
          <w:w w:val="110"/>
          <w:sz w:val="28"/>
          <w:szCs w:val="28"/>
          <w:lang w:eastAsia="ru-RU"/>
        </w:rPr>
        <w:t>)</w:t>
      </w:r>
    </w:p>
    <w:p w:rsidR="00A45CED" w:rsidRPr="003F23D6" w:rsidRDefault="00A45CED" w:rsidP="00A45CED">
      <w:pPr>
        <w:spacing w:line="281" w:lineRule="exact"/>
        <w:ind w:left="2236" w:right="2311"/>
        <w:jc w:val="center"/>
        <w:rPr>
          <w:rFonts w:ascii="Times New Roman" w:eastAsiaTheme="minorEastAsia" w:hAnsi="Times New Roman" w:cs="Times New Roman"/>
          <w:b/>
          <w:w w:val="110"/>
          <w:sz w:val="25"/>
          <w:lang w:eastAsia="ru-RU"/>
        </w:rPr>
      </w:pPr>
    </w:p>
    <w:p w:rsidR="00A45CED" w:rsidRPr="003F23D6" w:rsidRDefault="00A45CED" w:rsidP="00A45CED">
      <w:pPr>
        <w:ind w:left="2175" w:right="2331"/>
        <w:jc w:val="center"/>
        <w:rPr>
          <w:rFonts w:ascii="Times New Roman" w:hAnsi="Times New Roman" w:cs="Times New Roman"/>
        </w:rPr>
      </w:pPr>
      <w:r w:rsidRPr="003F23D6">
        <w:rPr>
          <w:rFonts w:ascii="Times New Roman" w:eastAsiaTheme="minorEastAsia" w:hAnsi="Times New Roman" w:cs="Times New Roman"/>
          <w:b/>
          <w:sz w:val="36"/>
          <w:szCs w:val="36"/>
          <w:lang w:eastAsia="ru-RU"/>
        </w:rPr>
        <w:t>П Р И КАЗ</w:t>
      </w:r>
    </w:p>
    <w:p w:rsidR="00A45CED" w:rsidRPr="003F23D6" w:rsidRDefault="00A45CED" w:rsidP="00A45CED">
      <w:pPr>
        <w:ind w:left="2175" w:right="2331"/>
        <w:jc w:val="center"/>
        <w:rPr>
          <w:rFonts w:ascii="Times New Roman" w:eastAsiaTheme="minorEastAsia" w:hAnsi="Times New Roman" w:cs="Times New Roman"/>
          <w:sz w:val="34"/>
          <w:szCs w:val="34"/>
          <w:lang w:eastAsia="ru-RU"/>
        </w:rPr>
      </w:pPr>
    </w:p>
    <w:p w:rsidR="00A45CED" w:rsidRPr="003F23D6" w:rsidRDefault="00A45CED" w:rsidP="00A45CED">
      <w:pPr>
        <w:ind w:right="-26"/>
        <w:jc w:val="both"/>
        <w:rPr>
          <w:rFonts w:ascii="Times New Roman" w:eastAsiaTheme="minorEastAsia" w:hAnsi="Times New Roman" w:cs="Times New Roman"/>
          <w:sz w:val="28"/>
          <w:szCs w:val="28"/>
          <w:lang w:eastAsia="ru-RU"/>
        </w:rPr>
      </w:pPr>
      <w:r w:rsidRPr="003F23D6">
        <w:rPr>
          <w:rFonts w:ascii="Times New Roman" w:eastAsiaTheme="minorEastAsia" w:hAnsi="Times New Roman" w:cs="Times New Roman"/>
          <w:b/>
          <w:sz w:val="28"/>
          <w:szCs w:val="28"/>
          <w:lang w:eastAsia="ru-RU"/>
        </w:rPr>
        <w:t xml:space="preserve">       от </w:t>
      </w:r>
      <w:r w:rsidRPr="003F23D6">
        <w:rPr>
          <w:rFonts w:ascii="Times New Roman" w:eastAsiaTheme="minorEastAsia" w:hAnsi="Times New Roman" w:cs="Times New Roman"/>
          <w:sz w:val="28"/>
          <w:szCs w:val="28"/>
          <w:lang w:eastAsia="ru-RU"/>
        </w:rPr>
        <w:tab/>
        <w:t xml:space="preserve">                                                                                    </w:t>
      </w:r>
      <w:r w:rsidRPr="003F23D6">
        <w:rPr>
          <w:rFonts w:ascii="Times New Roman" w:eastAsiaTheme="minorEastAsia" w:hAnsi="Times New Roman" w:cs="Times New Roman"/>
          <w:b/>
          <w:sz w:val="28"/>
          <w:szCs w:val="28"/>
          <w:lang w:eastAsia="ru-RU"/>
        </w:rPr>
        <w:t xml:space="preserve">№ </w:t>
      </w:r>
    </w:p>
    <w:p w:rsidR="00A45CED" w:rsidRPr="003F23D6" w:rsidRDefault="00A45CED" w:rsidP="00A45CED">
      <w:pPr>
        <w:widowControl w:val="0"/>
        <w:spacing w:after="0" w:line="240" w:lineRule="auto"/>
        <w:jc w:val="center"/>
        <w:rPr>
          <w:rFonts w:ascii="Times New Roman" w:eastAsiaTheme="minorEastAsia" w:hAnsi="Times New Roman" w:cs="Times New Roman"/>
          <w:b/>
          <w:bCs/>
          <w:sz w:val="28"/>
          <w:szCs w:val="28"/>
          <w:lang w:eastAsia="ru-RU"/>
        </w:rPr>
      </w:pPr>
      <w:r w:rsidRPr="003F23D6">
        <w:rPr>
          <w:rFonts w:ascii="Times New Roman" w:eastAsiaTheme="minorEastAsia" w:hAnsi="Times New Roman" w:cs="Times New Roman"/>
          <w:b/>
          <w:bCs/>
          <w:sz w:val="28"/>
          <w:szCs w:val="28"/>
          <w:lang w:eastAsia="ru-RU"/>
        </w:rPr>
        <w:t>Москва</w:t>
      </w:r>
    </w:p>
    <w:p w:rsidR="00B30EF5" w:rsidRPr="003F23D6" w:rsidRDefault="00B30EF5">
      <w:pPr>
        <w:pStyle w:val="ConsPlusTitle"/>
        <w:jc w:val="center"/>
        <w:rPr>
          <w:rFonts w:ascii="Times New Roman" w:hAnsi="Times New Roman" w:cs="Times New Roman"/>
        </w:rPr>
      </w:pPr>
    </w:p>
    <w:p w:rsidR="002A7D1F" w:rsidRPr="003F23D6" w:rsidRDefault="00A45CED" w:rsidP="002A7D1F">
      <w:pPr>
        <w:pStyle w:val="ConsPlusTitle"/>
        <w:jc w:val="center"/>
        <w:rPr>
          <w:rFonts w:ascii="Times New Roman" w:eastAsiaTheme="minorEastAsia" w:hAnsi="Times New Roman" w:cs="Times New Roman"/>
          <w:bCs/>
          <w:sz w:val="28"/>
          <w:szCs w:val="28"/>
        </w:rPr>
      </w:pPr>
      <w:r w:rsidRPr="003F23D6">
        <w:rPr>
          <w:rFonts w:ascii="Times New Roman" w:eastAsiaTheme="minorEastAsia" w:hAnsi="Times New Roman" w:cs="Times New Roman"/>
          <w:bCs/>
          <w:sz w:val="28"/>
          <w:szCs w:val="28"/>
        </w:rPr>
        <w:t xml:space="preserve">Об утверждении порядка </w:t>
      </w:r>
      <w:r w:rsidR="004B3C98" w:rsidRPr="003F23D6">
        <w:rPr>
          <w:rFonts w:ascii="Times New Roman" w:eastAsiaTheme="minorEastAsia" w:hAnsi="Times New Roman" w:cs="Times New Roman"/>
          <w:bCs/>
          <w:sz w:val="28"/>
          <w:szCs w:val="28"/>
        </w:rPr>
        <w:t xml:space="preserve">отбора </w:t>
      </w:r>
      <w:r w:rsidRPr="003F23D6">
        <w:rPr>
          <w:rFonts w:ascii="Times New Roman" w:eastAsiaTheme="minorEastAsia" w:hAnsi="Times New Roman" w:cs="Times New Roman"/>
          <w:bCs/>
          <w:sz w:val="28"/>
          <w:szCs w:val="28"/>
        </w:rPr>
        <w:t>проектов</w:t>
      </w:r>
      <w:r w:rsidR="00645E17">
        <w:rPr>
          <w:rFonts w:ascii="Times New Roman" w:eastAsiaTheme="minorEastAsia" w:hAnsi="Times New Roman" w:cs="Times New Roman"/>
          <w:bCs/>
          <w:sz w:val="28"/>
          <w:szCs w:val="28"/>
        </w:rPr>
        <w:t xml:space="preserve"> </w:t>
      </w:r>
      <w:r w:rsidR="00645E17">
        <w:rPr>
          <w:rFonts w:ascii="Times New Roman" w:eastAsiaTheme="minorEastAsia" w:hAnsi="Times New Roman" w:cs="Times New Roman"/>
          <w:bCs/>
          <w:sz w:val="28"/>
          <w:szCs w:val="28"/>
        </w:rPr>
        <w:br/>
        <w:t>комплексного развития сельских территорий</w:t>
      </w:r>
      <w:r w:rsidRPr="003F23D6">
        <w:rPr>
          <w:rFonts w:ascii="Times New Roman" w:eastAsiaTheme="minorEastAsia" w:hAnsi="Times New Roman" w:cs="Times New Roman"/>
          <w:bCs/>
          <w:sz w:val="28"/>
          <w:szCs w:val="28"/>
        </w:rPr>
        <w:t xml:space="preserve"> </w:t>
      </w:r>
    </w:p>
    <w:p w:rsidR="002A7D1F" w:rsidRPr="003F23D6" w:rsidRDefault="002A7D1F">
      <w:pPr>
        <w:pStyle w:val="ConsPlusTitle"/>
        <w:jc w:val="center"/>
        <w:rPr>
          <w:rFonts w:ascii="Times New Roman" w:hAnsi="Times New Roman" w:cs="Times New Roman"/>
        </w:rPr>
      </w:pPr>
    </w:p>
    <w:p w:rsidR="00B30EF5" w:rsidRPr="003F23D6" w:rsidRDefault="00B30EF5">
      <w:pPr>
        <w:pStyle w:val="ConsPlusNormal"/>
        <w:jc w:val="both"/>
        <w:rPr>
          <w:rFonts w:ascii="Times New Roman" w:hAnsi="Times New Roman" w:cs="Times New Roman"/>
          <w:sz w:val="28"/>
          <w:szCs w:val="28"/>
        </w:rPr>
      </w:pPr>
    </w:p>
    <w:p w:rsidR="009C34F9" w:rsidRPr="00420642" w:rsidRDefault="00B30EF5">
      <w:pPr>
        <w:pStyle w:val="ConsPlusNormal"/>
        <w:ind w:firstLine="540"/>
        <w:jc w:val="both"/>
        <w:rPr>
          <w:rFonts w:ascii="Times New Roman" w:hAnsi="Times New Roman" w:cs="Times New Roman"/>
          <w:sz w:val="28"/>
          <w:szCs w:val="28"/>
        </w:rPr>
      </w:pPr>
      <w:r w:rsidRPr="003F23D6">
        <w:rPr>
          <w:rFonts w:ascii="Times New Roman" w:hAnsi="Times New Roman" w:cs="Times New Roman"/>
          <w:sz w:val="28"/>
          <w:szCs w:val="28"/>
        </w:rPr>
        <w:t xml:space="preserve">В </w:t>
      </w:r>
      <w:r w:rsidR="00EB1192">
        <w:rPr>
          <w:rFonts w:ascii="Times New Roman" w:hAnsi="Times New Roman" w:cs="Times New Roman"/>
          <w:sz w:val="28"/>
          <w:szCs w:val="28"/>
        </w:rPr>
        <w:t xml:space="preserve">соответствии с пунктом 5 правил предоставления субсидий из федерального бюджета бюджетам субъектов Российской Федерации на </w:t>
      </w:r>
      <w:r w:rsidR="00EB1192" w:rsidRPr="00420642">
        <w:rPr>
          <w:rFonts w:ascii="Times New Roman" w:hAnsi="Times New Roman" w:cs="Times New Roman"/>
          <w:sz w:val="28"/>
          <w:szCs w:val="28"/>
        </w:rPr>
        <w:t xml:space="preserve">реализацию проектов комплексного развития сельских территорий, </w:t>
      </w:r>
      <w:r w:rsidR="009C34F9" w:rsidRPr="00420642">
        <w:rPr>
          <w:rFonts w:ascii="Times New Roman" w:hAnsi="Times New Roman" w:cs="Times New Roman"/>
          <w:sz w:val="28"/>
          <w:szCs w:val="28"/>
        </w:rPr>
        <w:t xml:space="preserve">утвержденных </w:t>
      </w:r>
      <w:r w:rsidRPr="00420642">
        <w:rPr>
          <w:rFonts w:ascii="Times New Roman" w:hAnsi="Times New Roman" w:cs="Times New Roman"/>
          <w:sz w:val="28"/>
          <w:szCs w:val="28"/>
        </w:rPr>
        <w:t xml:space="preserve">постановлением Правительства Российской Федерации </w:t>
      </w:r>
      <w:r w:rsidR="009C34F9" w:rsidRPr="00420642">
        <w:rPr>
          <w:rFonts w:ascii="Times New Roman" w:hAnsi="Times New Roman" w:cs="Times New Roman"/>
          <w:sz w:val="28"/>
          <w:szCs w:val="28"/>
        </w:rPr>
        <w:br/>
      </w:r>
      <w:r w:rsidRPr="00420642">
        <w:rPr>
          <w:rFonts w:ascii="Times New Roman" w:hAnsi="Times New Roman" w:cs="Times New Roman"/>
          <w:sz w:val="28"/>
          <w:szCs w:val="28"/>
        </w:rPr>
        <w:t xml:space="preserve">от </w:t>
      </w:r>
      <w:r w:rsidR="009C34F9" w:rsidRPr="00420642">
        <w:rPr>
          <w:rFonts w:ascii="Times New Roman" w:hAnsi="Times New Roman" w:cs="Times New Roman"/>
          <w:sz w:val="28"/>
          <w:szCs w:val="28"/>
        </w:rPr>
        <w:t xml:space="preserve">       </w:t>
      </w:r>
      <w:r w:rsidRPr="00420642">
        <w:rPr>
          <w:rFonts w:ascii="Times New Roman" w:hAnsi="Times New Roman" w:cs="Times New Roman"/>
          <w:sz w:val="28"/>
          <w:szCs w:val="28"/>
        </w:rPr>
        <w:t>201</w:t>
      </w:r>
      <w:r w:rsidR="006B74A6" w:rsidRPr="00420642">
        <w:rPr>
          <w:rFonts w:ascii="Times New Roman" w:hAnsi="Times New Roman" w:cs="Times New Roman"/>
          <w:sz w:val="28"/>
          <w:szCs w:val="28"/>
        </w:rPr>
        <w:t>9</w:t>
      </w:r>
      <w:r w:rsidRPr="00420642">
        <w:rPr>
          <w:rFonts w:ascii="Times New Roman" w:hAnsi="Times New Roman" w:cs="Times New Roman"/>
          <w:sz w:val="28"/>
          <w:szCs w:val="28"/>
        </w:rPr>
        <w:t xml:space="preserve"> г. </w:t>
      </w:r>
      <w:r w:rsidR="00330FDC" w:rsidRPr="00420642">
        <w:rPr>
          <w:rFonts w:ascii="Times New Roman" w:hAnsi="Times New Roman" w:cs="Times New Roman"/>
          <w:sz w:val="28"/>
          <w:szCs w:val="28"/>
        </w:rPr>
        <w:t xml:space="preserve">№ </w:t>
      </w:r>
      <w:r w:rsidR="009C34F9" w:rsidRPr="00420642">
        <w:rPr>
          <w:rFonts w:ascii="Times New Roman" w:hAnsi="Times New Roman" w:cs="Times New Roman"/>
          <w:sz w:val="28"/>
          <w:szCs w:val="28"/>
        </w:rPr>
        <w:t xml:space="preserve">   </w:t>
      </w:r>
      <w:r w:rsidR="0097070E" w:rsidRPr="00420642">
        <w:rPr>
          <w:rFonts w:ascii="Times New Roman" w:hAnsi="Times New Roman" w:cs="Times New Roman"/>
          <w:sz w:val="28"/>
          <w:szCs w:val="28"/>
        </w:rPr>
        <w:t xml:space="preserve"> (</w:t>
      </w:r>
      <w:r w:rsidRPr="00420642">
        <w:rPr>
          <w:rFonts w:ascii="Times New Roman" w:hAnsi="Times New Roman" w:cs="Times New Roman"/>
          <w:sz w:val="28"/>
          <w:szCs w:val="28"/>
        </w:rPr>
        <w:t>Собрание законодательства Российской Федерации, 20</w:t>
      </w:r>
      <w:r w:rsidR="00434529" w:rsidRPr="00420642">
        <w:rPr>
          <w:rFonts w:ascii="Times New Roman" w:hAnsi="Times New Roman" w:cs="Times New Roman"/>
          <w:sz w:val="28"/>
          <w:szCs w:val="28"/>
        </w:rPr>
        <w:t>19</w:t>
      </w:r>
      <w:r w:rsidRPr="00420642">
        <w:rPr>
          <w:rFonts w:ascii="Times New Roman" w:hAnsi="Times New Roman" w:cs="Times New Roman"/>
          <w:sz w:val="28"/>
          <w:szCs w:val="28"/>
        </w:rPr>
        <w:t xml:space="preserve">, </w:t>
      </w:r>
      <w:r w:rsidR="00330FDC" w:rsidRPr="00420642">
        <w:rPr>
          <w:rFonts w:ascii="Times New Roman" w:hAnsi="Times New Roman" w:cs="Times New Roman"/>
          <w:sz w:val="28"/>
          <w:szCs w:val="28"/>
        </w:rPr>
        <w:t xml:space="preserve">№ </w:t>
      </w:r>
      <w:r w:rsidR="00434529" w:rsidRPr="00420642">
        <w:rPr>
          <w:rFonts w:ascii="Times New Roman" w:hAnsi="Times New Roman" w:cs="Times New Roman"/>
          <w:sz w:val="28"/>
          <w:szCs w:val="28"/>
        </w:rPr>
        <w:t>___</w:t>
      </w:r>
      <w:r w:rsidRPr="00420642">
        <w:rPr>
          <w:rFonts w:ascii="Times New Roman" w:hAnsi="Times New Roman" w:cs="Times New Roman"/>
          <w:sz w:val="28"/>
          <w:szCs w:val="28"/>
        </w:rPr>
        <w:t xml:space="preserve">, ст. </w:t>
      </w:r>
      <w:r w:rsidR="00434529" w:rsidRPr="00420642">
        <w:rPr>
          <w:rFonts w:ascii="Times New Roman" w:hAnsi="Times New Roman" w:cs="Times New Roman"/>
          <w:sz w:val="28"/>
          <w:szCs w:val="28"/>
        </w:rPr>
        <w:t>____</w:t>
      </w:r>
      <w:r w:rsidRPr="00420642">
        <w:rPr>
          <w:rFonts w:ascii="Times New Roman" w:hAnsi="Times New Roman" w:cs="Times New Roman"/>
          <w:sz w:val="28"/>
          <w:szCs w:val="28"/>
        </w:rPr>
        <w:t xml:space="preserve">; Официальный интернет-портал правовой информации http://www.pravo.gov.ru, </w:t>
      </w:r>
      <w:r w:rsidR="00434529" w:rsidRPr="00420642">
        <w:rPr>
          <w:rFonts w:ascii="Times New Roman" w:hAnsi="Times New Roman" w:cs="Times New Roman"/>
          <w:sz w:val="28"/>
          <w:szCs w:val="28"/>
        </w:rPr>
        <w:t>___</w:t>
      </w:r>
      <w:r w:rsidRPr="00420642">
        <w:rPr>
          <w:rFonts w:ascii="Times New Roman" w:hAnsi="Times New Roman" w:cs="Times New Roman"/>
          <w:sz w:val="28"/>
          <w:szCs w:val="28"/>
        </w:rPr>
        <w:t xml:space="preserve"> 201</w:t>
      </w:r>
      <w:r w:rsidR="00434529" w:rsidRPr="00420642">
        <w:rPr>
          <w:rFonts w:ascii="Times New Roman" w:hAnsi="Times New Roman" w:cs="Times New Roman"/>
          <w:sz w:val="28"/>
          <w:szCs w:val="28"/>
        </w:rPr>
        <w:t>9</w:t>
      </w:r>
      <w:r w:rsidRPr="00420642">
        <w:rPr>
          <w:rFonts w:ascii="Times New Roman" w:hAnsi="Times New Roman" w:cs="Times New Roman"/>
          <w:sz w:val="28"/>
          <w:szCs w:val="28"/>
        </w:rPr>
        <w:t xml:space="preserve"> г., </w:t>
      </w:r>
      <w:r w:rsidR="00330FDC" w:rsidRPr="00420642">
        <w:rPr>
          <w:rFonts w:ascii="Times New Roman" w:hAnsi="Times New Roman" w:cs="Times New Roman"/>
          <w:sz w:val="28"/>
          <w:szCs w:val="28"/>
        </w:rPr>
        <w:t xml:space="preserve">№ </w:t>
      </w:r>
      <w:r w:rsidR="00434529" w:rsidRPr="00420642">
        <w:rPr>
          <w:rFonts w:ascii="Times New Roman" w:hAnsi="Times New Roman" w:cs="Times New Roman"/>
          <w:sz w:val="28"/>
          <w:szCs w:val="28"/>
        </w:rPr>
        <w:t>_________</w:t>
      </w:r>
      <w:r w:rsidRPr="00420642">
        <w:rPr>
          <w:rFonts w:ascii="Times New Roman" w:hAnsi="Times New Roman" w:cs="Times New Roman"/>
          <w:sz w:val="28"/>
          <w:szCs w:val="28"/>
        </w:rPr>
        <w:t xml:space="preserve">), </w:t>
      </w:r>
    </w:p>
    <w:p w:rsidR="00B30EF5" w:rsidRPr="000272D9" w:rsidRDefault="004B3C98" w:rsidP="009C34F9">
      <w:pPr>
        <w:pStyle w:val="ConsPlusNormal"/>
        <w:jc w:val="both"/>
        <w:rPr>
          <w:rFonts w:ascii="Times New Roman" w:hAnsi="Times New Roman" w:cs="Times New Roman"/>
          <w:sz w:val="28"/>
          <w:szCs w:val="28"/>
        </w:rPr>
      </w:pPr>
      <w:r w:rsidRPr="00420642">
        <w:rPr>
          <w:rFonts w:ascii="Times New Roman" w:eastAsiaTheme="minorEastAsia" w:hAnsi="Times New Roman" w:cs="Times New Roman"/>
          <w:sz w:val="28"/>
          <w:szCs w:val="28"/>
        </w:rPr>
        <w:t>п р и к а з ы в а ю</w:t>
      </w:r>
      <w:r w:rsidRPr="000272D9">
        <w:rPr>
          <w:rFonts w:ascii="Times New Roman" w:eastAsiaTheme="minorEastAsia" w:hAnsi="Times New Roman" w:cs="Times New Roman"/>
          <w:sz w:val="28"/>
          <w:szCs w:val="28"/>
        </w:rPr>
        <w:t>:</w:t>
      </w:r>
    </w:p>
    <w:p w:rsidR="006B74A6" w:rsidRDefault="009C6505" w:rsidP="001160AB">
      <w:pPr>
        <w:pStyle w:val="ConsPlusNormal"/>
        <w:spacing w:before="220"/>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 </w:t>
      </w:r>
      <w:r w:rsidR="00B30EF5" w:rsidRPr="000272D9">
        <w:rPr>
          <w:rFonts w:ascii="Times New Roman" w:hAnsi="Times New Roman" w:cs="Times New Roman"/>
          <w:sz w:val="28"/>
          <w:szCs w:val="28"/>
        </w:rPr>
        <w:t xml:space="preserve">Утвердить </w:t>
      </w:r>
      <w:r w:rsidR="00645E17">
        <w:rPr>
          <w:rFonts w:ascii="Times New Roman" w:eastAsiaTheme="minorEastAsia" w:hAnsi="Times New Roman" w:cs="Times New Roman"/>
          <w:bCs/>
          <w:sz w:val="28"/>
          <w:szCs w:val="28"/>
        </w:rPr>
        <w:t xml:space="preserve">порядок </w:t>
      </w:r>
      <w:r w:rsidR="00A45CED" w:rsidRPr="003F23D6">
        <w:rPr>
          <w:rFonts w:ascii="Times New Roman" w:eastAsiaTheme="minorEastAsia" w:hAnsi="Times New Roman" w:cs="Times New Roman"/>
          <w:bCs/>
          <w:sz w:val="28"/>
          <w:szCs w:val="28"/>
        </w:rPr>
        <w:t xml:space="preserve">отбора </w:t>
      </w:r>
      <w:r w:rsidR="006B74A6" w:rsidRPr="003F23D6">
        <w:rPr>
          <w:rFonts w:ascii="Times New Roman" w:hAnsi="Times New Roman" w:cs="Times New Roman"/>
          <w:sz w:val="28"/>
          <w:szCs w:val="28"/>
        </w:rPr>
        <w:t>проектов</w:t>
      </w:r>
      <w:r w:rsidR="00645E17">
        <w:rPr>
          <w:rFonts w:ascii="Times New Roman" w:hAnsi="Times New Roman" w:cs="Times New Roman"/>
          <w:sz w:val="28"/>
          <w:szCs w:val="28"/>
        </w:rPr>
        <w:t xml:space="preserve"> комплексного развития сельских территорий</w:t>
      </w:r>
      <w:r w:rsidR="00A45CED" w:rsidRPr="003F23D6">
        <w:rPr>
          <w:rFonts w:ascii="Times New Roman" w:eastAsiaTheme="minorEastAsia" w:hAnsi="Times New Roman" w:cs="Times New Roman"/>
          <w:sz w:val="28"/>
          <w:szCs w:val="28"/>
        </w:rPr>
        <w:t xml:space="preserve"> согласно приложению</w:t>
      </w:r>
      <w:r w:rsidR="00645E17">
        <w:rPr>
          <w:rFonts w:ascii="Times New Roman" w:eastAsiaTheme="minorEastAsia" w:hAnsi="Times New Roman" w:cs="Times New Roman"/>
          <w:sz w:val="28"/>
          <w:szCs w:val="28"/>
        </w:rPr>
        <w:t xml:space="preserve"> </w:t>
      </w:r>
      <w:r w:rsidR="00A45CED" w:rsidRPr="003F23D6">
        <w:rPr>
          <w:rFonts w:ascii="Times New Roman" w:eastAsiaTheme="minorEastAsia" w:hAnsi="Times New Roman" w:cs="Times New Roman"/>
          <w:sz w:val="28"/>
          <w:szCs w:val="28"/>
        </w:rPr>
        <w:t>№ 1 к настоящему приказу</w:t>
      </w:r>
      <w:r>
        <w:rPr>
          <w:rFonts w:ascii="Times New Roman" w:eastAsiaTheme="minorEastAsia" w:hAnsi="Times New Roman" w:cs="Times New Roman"/>
          <w:sz w:val="28"/>
          <w:szCs w:val="28"/>
        </w:rPr>
        <w:t>.</w:t>
      </w:r>
    </w:p>
    <w:p w:rsidR="009C6505" w:rsidRPr="003F23D6" w:rsidRDefault="009C6505" w:rsidP="001160AB">
      <w:pPr>
        <w:pStyle w:val="ConsPlusNormal"/>
        <w:spacing w:before="220"/>
        <w:ind w:firstLine="540"/>
        <w:jc w:val="both"/>
        <w:rPr>
          <w:rFonts w:ascii="Times New Roman" w:hAnsi="Times New Roman" w:cs="Times New Roman"/>
          <w:sz w:val="28"/>
          <w:szCs w:val="28"/>
        </w:rPr>
      </w:pPr>
      <w:r w:rsidRPr="00EB1192">
        <w:rPr>
          <w:rFonts w:ascii="Times New Roman" w:hAnsi="Times New Roman" w:cs="Times New Roman"/>
          <w:sz w:val="28"/>
          <w:szCs w:val="28"/>
        </w:rPr>
        <w:t>2. Настоящий приказ вступает  в силу с</w:t>
      </w:r>
      <w:r w:rsidR="00EB1192" w:rsidRPr="00EB1192">
        <w:rPr>
          <w:rFonts w:ascii="Times New Roman" w:hAnsi="Times New Roman" w:cs="Times New Roman"/>
          <w:sz w:val="28"/>
          <w:szCs w:val="28"/>
        </w:rPr>
        <w:t xml:space="preserve">о дня его официального </w:t>
      </w:r>
      <w:r w:rsidR="00EB1192">
        <w:rPr>
          <w:rFonts w:ascii="Times New Roman" w:hAnsi="Times New Roman" w:cs="Times New Roman"/>
          <w:sz w:val="28"/>
          <w:szCs w:val="28"/>
        </w:rPr>
        <w:t>опубликования.</w:t>
      </w:r>
      <w:r>
        <w:rPr>
          <w:rFonts w:ascii="Times New Roman" w:hAnsi="Times New Roman" w:cs="Times New Roman"/>
          <w:sz w:val="28"/>
          <w:szCs w:val="28"/>
        </w:rPr>
        <w:t xml:space="preserve"> </w:t>
      </w:r>
    </w:p>
    <w:p w:rsidR="00EE2C84" w:rsidRPr="003F23D6" w:rsidRDefault="00EE2C84">
      <w:pPr>
        <w:pStyle w:val="ConsPlusNormal"/>
        <w:jc w:val="both"/>
        <w:rPr>
          <w:rFonts w:ascii="Times New Roman" w:hAnsi="Times New Roman" w:cs="Times New Roman"/>
          <w:sz w:val="28"/>
          <w:szCs w:val="28"/>
        </w:rPr>
      </w:pPr>
    </w:p>
    <w:p w:rsidR="00EE2C84" w:rsidRPr="003F23D6" w:rsidRDefault="00EE2C84">
      <w:pPr>
        <w:pStyle w:val="ConsPlusNormal"/>
        <w:jc w:val="both"/>
        <w:rPr>
          <w:rFonts w:ascii="Times New Roman" w:hAnsi="Times New Roman" w:cs="Times New Roman"/>
          <w:sz w:val="28"/>
          <w:szCs w:val="28"/>
        </w:rPr>
      </w:pPr>
    </w:p>
    <w:p w:rsidR="00A45CED" w:rsidRPr="003F23D6" w:rsidRDefault="00A45CED" w:rsidP="00A45CED">
      <w:pPr>
        <w:rPr>
          <w:rFonts w:ascii="Times New Roman" w:eastAsiaTheme="minorEastAsia" w:hAnsi="Times New Roman" w:cs="Times New Roman"/>
          <w:sz w:val="28"/>
          <w:szCs w:val="28"/>
          <w:lang w:eastAsia="ru-RU"/>
        </w:rPr>
      </w:pPr>
      <w:r w:rsidRPr="003F23D6">
        <w:rPr>
          <w:rFonts w:ascii="Times New Roman" w:eastAsiaTheme="minorEastAsia" w:hAnsi="Times New Roman" w:cs="Times New Roman"/>
          <w:sz w:val="28"/>
          <w:szCs w:val="28"/>
          <w:lang w:eastAsia="ru-RU"/>
        </w:rPr>
        <w:t>Министр                                                                                        Д.Н. Патрушев</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rPr>
      </w:pPr>
    </w:p>
    <w:p w:rsidR="00B30EF5" w:rsidRPr="003F23D6" w:rsidRDefault="00B30EF5">
      <w:pPr>
        <w:pStyle w:val="ConsPlusNormal"/>
        <w:jc w:val="both"/>
        <w:rPr>
          <w:rFonts w:ascii="Times New Roman" w:hAnsi="Times New Roman" w:cs="Times New Roman"/>
        </w:rPr>
      </w:pPr>
    </w:p>
    <w:p w:rsidR="00B30EF5" w:rsidRPr="003F23D6" w:rsidRDefault="00B30EF5">
      <w:pPr>
        <w:pStyle w:val="ConsPlusNormal"/>
        <w:jc w:val="both"/>
        <w:rPr>
          <w:rFonts w:ascii="Times New Roman" w:hAnsi="Times New Roman" w:cs="Times New Roman"/>
        </w:rPr>
      </w:pPr>
    </w:p>
    <w:p w:rsidR="00EE2C84" w:rsidRPr="003F23D6" w:rsidRDefault="00EE2C84">
      <w:pPr>
        <w:pStyle w:val="ConsPlusNormal"/>
        <w:jc w:val="right"/>
        <w:outlineLvl w:val="0"/>
        <w:rPr>
          <w:rFonts w:ascii="Times New Roman" w:hAnsi="Times New Roman" w:cs="Times New Roman"/>
        </w:rPr>
        <w:sectPr w:rsidR="00EE2C84" w:rsidRPr="003F23D6" w:rsidSect="00B30EF5">
          <w:pgSz w:w="11906" w:h="16838"/>
          <w:pgMar w:top="1134" w:right="850" w:bottom="1134" w:left="1701" w:header="708" w:footer="708" w:gutter="0"/>
          <w:cols w:space="708"/>
          <w:docGrid w:linePitch="360"/>
        </w:sectPr>
      </w:pPr>
    </w:p>
    <w:p w:rsidR="004B3C98" w:rsidRPr="003F23D6" w:rsidRDefault="004B3C98" w:rsidP="004B3C98">
      <w:pPr>
        <w:pStyle w:val="ConsPlusNormal"/>
        <w:ind w:left="5387"/>
        <w:jc w:val="center"/>
        <w:rPr>
          <w:rFonts w:ascii="Times New Roman" w:hAnsi="Times New Roman" w:cs="Times New Roman"/>
          <w:sz w:val="28"/>
          <w:szCs w:val="28"/>
        </w:rPr>
      </w:pPr>
      <w:r w:rsidRPr="003F23D6">
        <w:rPr>
          <w:rFonts w:ascii="Times New Roman" w:hAnsi="Times New Roman" w:cs="Times New Roman"/>
          <w:sz w:val="28"/>
          <w:szCs w:val="28"/>
        </w:rPr>
        <w:lastRenderedPageBreak/>
        <w:t>Приложение № 1</w:t>
      </w:r>
    </w:p>
    <w:p w:rsidR="004B3C98" w:rsidRPr="003F23D6" w:rsidRDefault="004B3C98" w:rsidP="004B3C98">
      <w:pPr>
        <w:pStyle w:val="ConsPlusNormal"/>
        <w:ind w:left="5387"/>
        <w:jc w:val="center"/>
        <w:rPr>
          <w:rFonts w:ascii="Times New Roman" w:hAnsi="Times New Roman" w:cs="Times New Roman"/>
          <w:sz w:val="28"/>
          <w:szCs w:val="28"/>
        </w:rPr>
      </w:pPr>
      <w:r w:rsidRPr="003F23D6">
        <w:rPr>
          <w:rFonts w:ascii="Times New Roman" w:hAnsi="Times New Roman" w:cs="Times New Roman"/>
          <w:sz w:val="28"/>
          <w:szCs w:val="28"/>
        </w:rPr>
        <w:t>к приказу Минсельхоза России</w:t>
      </w:r>
    </w:p>
    <w:p w:rsidR="00B30EF5" w:rsidRPr="003F23D6" w:rsidRDefault="004B3C98" w:rsidP="004B3C98">
      <w:pPr>
        <w:pStyle w:val="ConsPlusNormal"/>
        <w:ind w:left="5387"/>
        <w:jc w:val="center"/>
        <w:rPr>
          <w:rFonts w:ascii="Times New Roman" w:hAnsi="Times New Roman" w:cs="Times New Roman"/>
        </w:rPr>
      </w:pPr>
      <w:r w:rsidRPr="003F23D6">
        <w:rPr>
          <w:rFonts w:ascii="Times New Roman" w:hAnsi="Times New Roman" w:cs="Times New Roman"/>
          <w:sz w:val="28"/>
          <w:szCs w:val="28"/>
        </w:rPr>
        <w:t>от _____________ №_________</w:t>
      </w:r>
    </w:p>
    <w:p w:rsidR="004B3C98" w:rsidRPr="003F23D6" w:rsidRDefault="004B3C98">
      <w:pPr>
        <w:pStyle w:val="ConsPlusTitle"/>
        <w:jc w:val="center"/>
        <w:rPr>
          <w:rFonts w:ascii="Times New Roman" w:hAnsi="Times New Roman" w:cs="Times New Roman"/>
        </w:rPr>
      </w:pPr>
      <w:bookmarkStart w:id="1" w:name="P30"/>
      <w:bookmarkEnd w:id="1"/>
    </w:p>
    <w:p w:rsidR="0097070E" w:rsidRPr="003F23D6" w:rsidRDefault="0097070E">
      <w:pPr>
        <w:pStyle w:val="ConsPlusTitle"/>
        <w:jc w:val="center"/>
        <w:rPr>
          <w:rFonts w:ascii="Times New Roman" w:hAnsi="Times New Roman" w:cs="Times New Roman"/>
          <w:sz w:val="28"/>
          <w:szCs w:val="28"/>
        </w:rPr>
      </w:pPr>
    </w:p>
    <w:p w:rsidR="00B30EF5" w:rsidRPr="003F23D6" w:rsidRDefault="00B30EF5">
      <w:pPr>
        <w:pStyle w:val="ConsPlusTitle"/>
        <w:jc w:val="center"/>
        <w:rPr>
          <w:rFonts w:ascii="Times New Roman" w:hAnsi="Times New Roman" w:cs="Times New Roman"/>
          <w:sz w:val="28"/>
          <w:szCs w:val="28"/>
        </w:rPr>
      </w:pPr>
      <w:r w:rsidRPr="003F23D6">
        <w:rPr>
          <w:rFonts w:ascii="Times New Roman" w:hAnsi="Times New Roman" w:cs="Times New Roman"/>
          <w:sz w:val="28"/>
          <w:szCs w:val="28"/>
        </w:rPr>
        <w:t>ПОРЯДОК</w:t>
      </w:r>
    </w:p>
    <w:p w:rsidR="001527AC" w:rsidRDefault="004B3C98" w:rsidP="004B3C98">
      <w:pPr>
        <w:pStyle w:val="ConsPlusTitle"/>
        <w:jc w:val="center"/>
        <w:rPr>
          <w:rFonts w:ascii="Times New Roman" w:eastAsiaTheme="minorEastAsia" w:hAnsi="Times New Roman" w:cs="Times New Roman"/>
          <w:bCs/>
          <w:sz w:val="28"/>
          <w:szCs w:val="28"/>
        </w:rPr>
      </w:pPr>
      <w:r w:rsidRPr="003F23D6">
        <w:rPr>
          <w:rFonts w:ascii="Times New Roman" w:eastAsiaTheme="minorEastAsia" w:hAnsi="Times New Roman" w:cs="Times New Roman"/>
          <w:bCs/>
          <w:sz w:val="28"/>
          <w:szCs w:val="28"/>
        </w:rPr>
        <w:t>отбора проектов</w:t>
      </w:r>
      <w:r w:rsidR="001527AC" w:rsidRPr="001527AC">
        <w:rPr>
          <w:rFonts w:ascii="Times New Roman" w:eastAsiaTheme="minorEastAsia" w:hAnsi="Times New Roman" w:cs="Times New Roman"/>
          <w:bCs/>
          <w:sz w:val="28"/>
          <w:szCs w:val="28"/>
        </w:rPr>
        <w:t xml:space="preserve"> </w:t>
      </w:r>
      <w:r w:rsidR="001527AC" w:rsidRPr="003F23D6">
        <w:rPr>
          <w:rFonts w:ascii="Times New Roman" w:eastAsiaTheme="minorEastAsia" w:hAnsi="Times New Roman" w:cs="Times New Roman"/>
          <w:bCs/>
          <w:sz w:val="28"/>
          <w:szCs w:val="28"/>
        </w:rPr>
        <w:t>комплексного развития сельских территорий</w:t>
      </w:r>
    </w:p>
    <w:p w:rsidR="004B3C98" w:rsidRPr="003F23D6" w:rsidRDefault="004B3C98" w:rsidP="004B3C98">
      <w:pPr>
        <w:pStyle w:val="ConsPlusTitle"/>
        <w:jc w:val="center"/>
        <w:rPr>
          <w:rFonts w:ascii="Times New Roman" w:eastAsiaTheme="minorEastAsia" w:hAnsi="Times New Roman" w:cs="Times New Roman"/>
          <w:bCs/>
          <w:sz w:val="28"/>
          <w:szCs w:val="28"/>
        </w:rPr>
      </w:pPr>
    </w:p>
    <w:p w:rsidR="00C873E1" w:rsidRPr="003F23D6" w:rsidRDefault="00C873E1">
      <w:pPr>
        <w:pStyle w:val="ConsPlusTitle"/>
        <w:jc w:val="center"/>
        <w:rPr>
          <w:rFonts w:ascii="Times New Roman" w:hAnsi="Times New Roman" w:cs="Times New Roman"/>
        </w:rPr>
      </w:pPr>
    </w:p>
    <w:p w:rsidR="00C873E1" w:rsidRPr="003F23D6" w:rsidRDefault="00C873E1">
      <w:pPr>
        <w:pStyle w:val="ConsPlusTitle"/>
        <w:jc w:val="center"/>
        <w:rPr>
          <w:rFonts w:ascii="Times New Roman" w:hAnsi="Times New Roman" w:cs="Times New Roman"/>
          <w:sz w:val="28"/>
          <w:szCs w:val="28"/>
        </w:rPr>
      </w:pPr>
    </w:p>
    <w:p w:rsidR="00B30EF5" w:rsidRPr="003F23D6" w:rsidRDefault="00B30EF5">
      <w:pPr>
        <w:pStyle w:val="ConsPlusNormal"/>
        <w:jc w:val="center"/>
        <w:outlineLvl w:val="1"/>
        <w:rPr>
          <w:rFonts w:ascii="Times New Roman" w:hAnsi="Times New Roman" w:cs="Times New Roman"/>
          <w:sz w:val="28"/>
          <w:szCs w:val="28"/>
        </w:rPr>
      </w:pPr>
      <w:r w:rsidRPr="003F23D6">
        <w:rPr>
          <w:rFonts w:ascii="Times New Roman" w:hAnsi="Times New Roman" w:cs="Times New Roman"/>
          <w:sz w:val="28"/>
          <w:szCs w:val="28"/>
        </w:rPr>
        <w:t>I. Общие положения</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rsidP="00DD72C5">
      <w:pPr>
        <w:pStyle w:val="ConsPlusNormal"/>
        <w:ind w:firstLine="540"/>
        <w:jc w:val="both"/>
        <w:rPr>
          <w:rFonts w:ascii="Times New Roman" w:hAnsi="Times New Roman" w:cs="Times New Roman"/>
          <w:sz w:val="28"/>
          <w:szCs w:val="28"/>
        </w:rPr>
      </w:pPr>
      <w:r w:rsidRPr="003F23D6">
        <w:rPr>
          <w:rFonts w:ascii="Times New Roman" w:hAnsi="Times New Roman" w:cs="Times New Roman"/>
          <w:sz w:val="28"/>
          <w:szCs w:val="28"/>
        </w:rPr>
        <w:t>1.1. Настоящий Порядок отбора</w:t>
      </w:r>
      <w:r w:rsidR="004B3C98" w:rsidRPr="003F23D6">
        <w:rPr>
          <w:rFonts w:ascii="Times New Roman" w:eastAsiaTheme="minorEastAsia" w:hAnsi="Times New Roman" w:cs="Times New Roman"/>
          <w:bCs/>
          <w:sz w:val="28"/>
          <w:szCs w:val="28"/>
        </w:rPr>
        <w:t xml:space="preserve"> </w:t>
      </w:r>
      <w:r w:rsidR="003A45DF" w:rsidRPr="003F23D6">
        <w:rPr>
          <w:rFonts w:ascii="Times New Roman" w:hAnsi="Times New Roman" w:cs="Times New Roman"/>
          <w:sz w:val="28"/>
          <w:szCs w:val="28"/>
        </w:rPr>
        <w:t>проектов</w:t>
      </w:r>
      <w:r w:rsidR="00645E17">
        <w:rPr>
          <w:rFonts w:ascii="Times New Roman" w:hAnsi="Times New Roman" w:cs="Times New Roman"/>
          <w:sz w:val="28"/>
          <w:szCs w:val="28"/>
        </w:rPr>
        <w:t xml:space="preserve"> комплексного развития сельских территорий</w:t>
      </w:r>
      <w:r w:rsidR="000832BB" w:rsidRPr="003F23D6">
        <w:rPr>
          <w:rFonts w:ascii="Times New Roman" w:hAnsi="Times New Roman" w:cs="Times New Roman"/>
          <w:sz w:val="28"/>
          <w:szCs w:val="28"/>
        </w:rPr>
        <w:t xml:space="preserve"> </w:t>
      </w:r>
      <w:r w:rsidR="00DD72C5" w:rsidRPr="003F23D6">
        <w:rPr>
          <w:rFonts w:ascii="Times New Roman" w:hAnsi="Times New Roman" w:cs="Times New Roman"/>
          <w:sz w:val="28"/>
          <w:szCs w:val="28"/>
        </w:rPr>
        <w:t xml:space="preserve">(далее - соответственно </w:t>
      </w:r>
      <w:r w:rsidR="004E5E04" w:rsidRPr="004E5E04">
        <w:rPr>
          <w:rFonts w:ascii="Times New Roman" w:eastAsia="Calibri" w:hAnsi="Times New Roman" w:cs="Times New Roman"/>
          <w:sz w:val="28"/>
          <w:szCs w:val="28"/>
          <w:lang w:eastAsia="en-US"/>
        </w:rPr>
        <w:t>проект комплексного развития сельских территорий</w:t>
      </w:r>
      <w:r w:rsidR="00DD72C5" w:rsidRPr="003F23D6">
        <w:rPr>
          <w:rFonts w:ascii="Times New Roman" w:hAnsi="Times New Roman" w:cs="Times New Roman"/>
          <w:sz w:val="28"/>
          <w:szCs w:val="28"/>
        </w:rPr>
        <w:t>, Порядок)</w:t>
      </w:r>
      <w:r w:rsidR="003A45DF"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разработан в целях </w:t>
      </w:r>
      <w:r w:rsidR="00DD72C5" w:rsidRPr="003F23D6">
        <w:rPr>
          <w:rFonts w:ascii="Times New Roman" w:hAnsi="Times New Roman" w:cs="Times New Roman"/>
          <w:sz w:val="28"/>
          <w:szCs w:val="28"/>
        </w:rPr>
        <w:t>реализации ведомственно</w:t>
      </w:r>
      <w:r w:rsidR="009C6505">
        <w:rPr>
          <w:rFonts w:ascii="Times New Roman" w:hAnsi="Times New Roman" w:cs="Times New Roman"/>
          <w:sz w:val="28"/>
          <w:szCs w:val="28"/>
        </w:rPr>
        <w:t>й</w:t>
      </w:r>
      <w:r w:rsidR="00DD72C5" w:rsidRPr="003F23D6">
        <w:rPr>
          <w:rFonts w:ascii="Times New Roman" w:hAnsi="Times New Roman" w:cs="Times New Roman"/>
          <w:sz w:val="28"/>
          <w:szCs w:val="28"/>
        </w:rPr>
        <w:t xml:space="preserve"> целевой программы «Современный облик сельских территорий»</w:t>
      </w:r>
      <w:r w:rsidR="000832BB" w:rsidRPr="003F23D6">
        <w:rPr>
          <w:rFonts w:ascii="Times New Roman" w:hAnsi="Times New Roman" w:cs="Times New Roman"/>
          <w:sz w:val="28"/>
          <w:szCs w:val="28"/>
        </w:rPr>
        <w:t xml:space="preserve"> (далее - </w:t>
      </w:r>
      <w:r w:rsidR="0014209C">
        <w:rPr>
          <w:rFonts w:ascii="Times New Roman" w:hAnsi="Times New Roman" w:cs="Times New Roman"/>
          <w:sz w:val="28"/>
          <w:szCs w:val="28"/>
        </w:rPr>
        <w:t>п</w:t>
      </w:r>
      <w:r w:rsidR="0014209C" w:rsidRPr="003F23D6">
        <w:rPr>
          <w:rFonts w:ascii="Times New Roman" w:hAnsi="Times New Roman" w:cs="Times New Roman"/>
          <w:sz w:val="28"/>
          <w:szCs w:val="28"/>
        </w:rPr>
        <w:t>рограмма</w:t>
      </w:r>
      <w:r w:rsidR="000832BB" w:rsidRPr="003F23D6">
        <w:rPr>
          <w:rFonts w:ascii="Times New Roman" w:hAnsi="Times New Roman" w:cs="Times New Roman"/>
          <w:sz w:val="28"/>
          <w:szCs w:val="28"/>
        </w:rPr>
        <w:t>)</w:t>
      </w:r>
      <w:r w:rsidR="00DD72C5" w:rsidRPr="003F23D6">
        <w:rPr>
          <w:rFonts w:ascii="Times New Roman" w:hAnsi="Times New Roman" w:cs="Times New Roman"/>
          <w:sz w:val="28"/>
          <w:szCs w:val="28"/>
        </w:rPr>
        <w:t xml:space="preserve"> государственной программы Российской Федерации «Комплексное развитие сельских территорий», утвержденной </w:t>
      </w:r>
      <w:r w:rsidR="005B24EA" w:rsidRPr="003F23D6">
        <w:rPr>
          <w:rFonts w:ascii="Times New Roman" w:hAnsi="Times New Roman" w:cs="Times New Roman"/>
          <w:sz w:val="28"/>
          <w:szCs w:val="28"/>
        </w:rPr>
        <w:t>П</w:t>
      </w:r>
      <w:r w:rsidR="00DD72C5" w:rsidRPr="003F23D6">
        <w:rPr>
          <w:rFonts w:ascii="Times New Roman" w:hAnsi="Times New Roman" w:cs="Times New Roman"/>
          <w:sz w:val="28"/>
          <w:szCs w:val="28"/>
        </w:rPr>
        <w:t>остановлением Правительства Российской Федерации от</w:t>
      </w:r>
      <w:r w:rsidR="005B24EA" w:rsidRPr="003F23D6">
        <w:rPr>
          <w:rFonts w:ascii="Times New Roman" w:hAnsi="Times New Roman" w:cs="Times New Roman"/>
          <w:sz w:val="28"/>
          <w:szCs w:val="28"/>
        </w:rPr>
        <w:t xml:space="preserve"> 31 мая 2019 </w:t>
      </w:r>
      <w:r w:rsidR="00DD72C5" w:rsidRPr="003F23D6">
        <w:rPr>
          <w:rFonts w:ascii="Times New Roman" w:hAnsi="Times New Roman" w:cs="Times New Roman"/>
          <w:sz w:val="28"/>
          <w:szCs w:val="28"/>
        </w:rPr>
        <w:t xml:space="preserve">г. </w:t>
      </w:r>
      <w:r w:rsidR="00A60D7A">
        <w:rPr>
          <w:rFonts w:ascii="Times New Roman" w:hAnsi="Times New Roman" w:cs="Times New Roman"/>
          <w:sz w:val="28"/>
          <w:szCs w:val="28"/>
        </w:rPr>
        <w:br/>
      </w:r>
      <w:r w:rsidR="0014209C">
        <w:rPr>
          <w:rFonts w:ascii="Times New Roman" w:hAnsi="Times New Roman" w:cs="Times New Roman"/>
          <w:sz w:val="28"/>
          <w:szCs w:val="28"/>
        </w:rPr>
        <w:t>№</w:t>
      </w:r>
      <w:r w:rsidR="0014209C" w:rsidRPr="003F23D6">
        <w:rPr>
          <w:rFonts w:ascii="Times New Roman" w:hAnsi="Times New Roman" w:cs="Times New Roman"/>
          <w:sz w:val="28"/>
          <w:szCs w:val="28"/>
        </w:rPr>
        <w:t xml:space="preserve"> </w:t>
      </w:r>
      <w:r w:rsidR="005B24EA" w:rsidRPr="003F23D6">
        <w:rPr>
          <w:rFonts w:ascii="Times New Roman" w:hAnsi="Times New Roman" w:cs="Times New Roman"/>
          <w:sz w:val="28"/>
          <w:szCs w:val="28"/>
        </w:rPr>
        <w:t xml:space="preserve">696 </w:t>
      </w:r>
      <w:r w:rsidR="00DD72C5" w:rsidRPr="003F23D6">
        <w:rPr>
          <w:rFonts w:ascii="Times New Roman" w:hAnsi="Times New Roman" w:cs="Times New Roman"/>
          <w:sz w:val="28"/>
          <w:szCs w:val="28"/>
        </w:rPr>
        <w:t xml:space="preserve">(далее – </w:t>
      </w:r>
      <w:r w:rsidR="0014209C">
        <w:rPr>
          <w:rFonts w:ascii="Times New Roman" w:hAnsi="Times New Roman" w:cs="Times New Roman"/>
          <w:sz w:val="28"/>
          <w:szCs w:val="28"/>
        </w:rPr>
        <w:t>г</w:t>
      </w:r>
      <w:r w:rsidR="00DD72C5" w:rsidRPr="003F23D6">
        <w:rPr>
          <w:rFonts w:ascii="Times New Roman" w:hAnsi="Times New Roman" w:cs="Times New Roman"/>
          <w:sz w:val="28"/>
          <w:szCs w:val="28"/>
        </w:rPr>
        <w:t xml:space="preserve">осударственная программа), и </w:t>
      </w:r>
      <w:r w:rsidRPr="003F23D6">
        <w:rPr>
          <w:rFonts w:ascii="Times New Roman" w:hAnsi="Times New Roman" w:cs="Times New Roman"/>
          <w:sz w:val="28"/>
          <w:szCs w:val="28"/>
        </w:rPr>
        <w:t xml:space="preserve">проведения Министерством сельского хозяйства Российской Федерации, являющимся </w:t>
      </w:r>
      <w:r w:rsidR="00DD72C5" w:rsidRPr="003F23D6">
        <w:rPr>
          <w:rFonts w:ascii="Times New Roman" w:hAnsi="Times New Roman" w:cs="Times New Roman"/>
          <w:sz w:val="28"/>
          <w:szCs w:val="28"/>
        </w:rPr>
        <w:t xml:space="preserve">ответственным исполнителем </w:t>
      </w:r>
      <w:r w:rsidR="0014209C">
        <w:rPr>
          <w:rFonts w:ascii="Times New Roman" w:hAnsi="Times New Roman" w:cs="Times New Roman"/>
          <w:sz w:val="28"/>
          <w:szCs w:val="28"/>
        </w:rPr>
        <w:t>г</w:t>
      </w:r>
      <w:r w:rsidR="0014209C" w:rsidRPr="003F23D6">
        <w:rPr>
          <w:rFonts w:ascii="Times New Roman" w:hAnsi="Times New Roman" w:cs="Times New Roman"/>
          <w:sz w:val="28"/>
          <w:szCs w:val="28"/>
        </w:rPr>
        <w:t xml:space="preserve">осударственной </w:t>
      </w:r>
      <w:r w:rsidR="00DD72C5" w:rsidRPr="003F23D6">
        <w:rPr>
          <w:rFonts w:ascii="Times New Roman" w:hAnsi="Times New Roman" w:cs="Times New Roman"/>
          <w:sz w:val="28"/>
          <w:szCs w:val="28"/>
        </w:rPr>
        <w:t>программы,</w:t>
      </w:r>
      <w:r w:rsidRPr="003F23D6">
        <w:rPr>
          <w:rFonts w:ascii="Times New Roman" w:hAnsi="Times New Roman" w:cs="Times New Roman"/>
          <w:sz w:val="28"/>
          <w:szCs w:val="28"/>
        </w:rPr>
        <w:t xml:space="preserve"> отбора</w:t>
      </w:r>
      <w:r w:rsidR="00DD72C5" w:rsidRPr="003F23D6">
        <w:rPr>
          <w:rFonts w:ascii="Times New Roman" w:hAnsi="Times New Roman" w:cs="Times New Roman"/>
          <w:sz w:val="28"/>
          <w:szCs w:val="28"/>
        </w:rPr>
        <w:t xml:space="preserve"> </w:t>
      </w:r>
      <w:r w:rsidR="004E5E04" w:rsidRPr="004E5E04">
        <w:rPr>
          <w:rFonts w:ascii="Times New Roman" w:eastAsia="Calibri" w:hAnsi="Times New Roman" w:cs="Times New Roman"/>
          <w:sz w:val="28"/>
          <w:szCs w:val="28"/>
          <w:lang w:eastAsia="en-US"/>
        </w:rPr>
        <w:t>проект</w:t>
      </w:r>
      <w:r w:rsidR="004E5E04">
        <w:rPr>
          <w:rFonts w:ascii="Times New Roman" w:eastAsia="Calibri" w:hAnsi="Times New Roman" w:cs="Times New Roman"/>
          <w:sz w:val="28"/>
          <w:szCs w:val="28"/>
          <w:lang w:eastAsia="en-US"/>
        </w:rPr>
        <w:t>ов</w:t>
      </w:r>
      <w:r w:rsidR="004E5E04" w:rsidRPr="004E5E04">
        <w:rPr>
          <w:rFonts w:ascii="Times New Roman" w:eastAsia="Calibri" w:hAnsi="Times New Roman" w:cs="Times New Roman"/>
          <w:sz w:val="28"/>
          <w:szCs w:val="28"/>
          <w:lang w:eastAsia="en-US"/>
        </w:rPr>
        <w:t xml:space="preserve"> комплексного развития сельских территорий</w:t>
      </w:r>
      <w:r w:rsidR="00DD72C5"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для предоставления </w:t>
      </w:r>
      <w:r w:rsidR="0014209C">
        <w:rPr>
          <w:rFonts w:ascii="Times New Roman" w:hAnsi="Times New Roman" w:cs="Times New Roman"/>
          <w:sz w:val="28"/>
          <w:szCs w:val="28"/>
        </w:rPr>
        <w:t xml:space="preserve">и распределения </w:t>
      </w:r>
      <w:r w:rsidRPr="003F23D6">
        <w:rPr>
          <w:rFonts w:ascii="Times New Roman" w:hAnsi="Times New Roman" w:cs="Times New Roman"/>
          <w:sz w:val="28"/>
          <w:szCs w:val="28"/>
        </w:rPr>
        <w:t xml:space="preserve">субсидий из федерального бюджета бюджетам субъектов Российской Федерации </w:t>
      </w:r>
      <w:r w:rsidR="00233D4E" w:rsidRPr="00233D4E">
        <w:rPr>
          <w:rFonts w:ascii="Times New Roman" w:hAnsi="Times New Roman" w:cs="Times New Roman"/>
          <w:sz w:val="28"/>
          <w:szCs w:val="28"/>
          <w:lang w:eastAsia="en-US"/>
        </w:rPr>
        <w:t xml:space="preserve">в целях оказания финансовой поддержки при исполнении расходных обязательств субъектов Российской Федерации, возникающих при реализации </w:t>
      </w:r>
      <w:r w:rsidR="004E5E04" w:rsidRPr="004E5E04">
        <w:rPr>
          <w:rFonts w:ascii="Times New Roman" w:eastAsia="Calibri" w:hAnsi="Times New Roman" w:cs="Times New Roman"/>
          <w:sz w:val="28"/>
          <w:szCs w:val="28"/>
          <w:lang w:eastAsia="en-US"/>
        </w:rPr>
        <w:t>проект</w:t>
      </w:r>
      <w:r w:rsidR="004E5E04">
        <w:rPr>
          <w:rFonts w:ascii="Times New Roman" w:eastAsia="Calibri" w:hAnsi="Times New Roman" w:cs="Times New Roman"/>
          <w:sz w:val="28"/>
          <w:szCs w:val="28"/>
          <w:lang w:eastAsia="en-US"/>
        </w:rPr>
        <w:t>ов</w:t>
      </w:r>
      <w:r w:rsidR="004E5E04" w:rsidRPr="004E5E04">
        <w:rPr>
          <w:rFonts w:ascii="Times New Roman" w:eastAsia="Calibri" w:hAnsi="Times New Roman" w:cs="Times New Roman"/>
          <w:sz w:val="28"/>
          <w:szCs w:val="28"/>
          <w:lang w:eastAsia="en-US"/>
        </w:rPr>
        <w:t xml:space="preserve"> комплексного развития сельских территорий</w:t>
      </w:r>
      <w:r w:rsidR="008B1350">
        <w:rPr>
          <w:rFonts w:ascii="Times New Roman" w:hAnsi="Times New Roman" w:cs="Times New Roman"/>
          <w:sz w:val="28"/>
          <w:szCs w:val="28"/>
          <w:lang w:eastAsia="en-US"/>
        </w:rPr>
        <w:t>,</w:t>
      </w:r>
      <w:r w:rsidR="00DD72C5"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(далее - соответственно </w:t>
      </w:r>
      <w:r w:rsidR="008B1350">
        <w:rPr>
          <w:rFonts w:ascii="Times New Roman" w:hAnsi="Times New Roman" w:cs="Times New Roman"/>
          <w:sz w:val="28"/>
          <w:szCs w:val="28"/>
        </w:rPr>
        <w:t>о</w:t>
      </w:r>
      <w:r w:rsidR="008B1350" w:rsidRPr="003F23D6">
        <w:rPr>
          <w:rFonts w:ascii="Times New Roman" w:hAnsi="Times New Roman" w:cs="Times New Roman"/>
          <w:sz w:val="28"/>
          <w:szCs w:val="28"/>
        </w:rPr>
        <w:t>тбор</w:t>
      </w:r>
      <w:r w:rsidRPr="003F23D6">
        <w:rPr>
          <w:rFonts w:ascii="Times New Roman" w:hAnsi="Times New Roman" w:cs="Times New Roman"/>
          <w:sz w:val="28"/>
          <w:szCs w:val="28"/>
        </w:rPr>
        <w:t xml:space="preserve">, </w:t>
      </w:r>
      <w:r w:rsidR="008B1350">
        <w:rPr>
          <w:rFonts w:ascii="Times New Roman" w:hAnsi="Times New Roman" w:cs="Times New Roman"/>
          <w:sz w:val="28"/>
          <w:szCs w:val="28"/>
        </w:rPr>
        <w:t>с</w:t>
      </w:r>
      <w:r w:rsidR="008B1350" w:rsidRPr="003F23D6">
        <w:rPr>
          <w:rFonts w:ascii="Times New Roman" w:hAnsi="Times New Roman" w:cs="Times New Roman"/>
          <w:sz w:val="28"/>
          <w:szCs w:val="28"/>
        </w:rPr>
        <w:t>убсидии</w:t>
      </w:r>
      <w:r w:rsidRPr="003F23D6">
        <w:rPr>
          <w:rFonts w:ascii="Times New Roman" w:hAnsi="Times New Roman" w:cs="Times New Roman"/>
          <w:sz w:val="28"/>
          <w:szCs w:val="28"/>
        </w:rPr>
        <w:t xml:space="preserve">), в соответствии с </w:t>
      </w:r>
      <w:r w:rsidR="008B1350">
        <w:rPr>
          <w:rFonts w:ascii="Times New Roman" w:hAnsi="Times New Roman" w:cs="Times New Roman"/>
          <w:sz w:val="28"/>
          <w:szCs w:val="28"/>
        </w:rPr>
        <w:t>п</w:t>
      </w:r>
      <w:r w:rsidR="008B1350" w:rsidRPr="000272D9">
        <w:rPr>
          <w:rFonts w:ascii="Times New Roman" w:hAnsi="Times New Roman" w:cs="Times New Roman"/>
          <w:sz w:val="28"/>
          <w:szCs w:val="28"/>
        </w:rPr>
        <w:t>рограммой</w:t>
      </w:r>
      <w:r w:rsidRPr="003F23D6">
        <w:rPr>
          <w:rFonts w:ascii="Times New Roman" w:hAnsi="Times New Roman" w:cs="Times New Roman"/>
          <w:sz w:val="28"/>
          <w:szCs w:val="28"/>
        </w:rPr>
        <w:t>.</w:t>
      </w:r>
    </w:p>
    <w:p w:rsidR="00B30EF5" w:rsidRPr="003F23D6" w:rsidRDefault="00B30EF5">
      <w:pPr>
        <w:pStyle w:val="ConsPlusNormal"/>
        <w:spacing w:before="220"/>
        <w:ind w:firstLine="540"/>
        <w:jc w:val="both"/>
        <w:rPr>
          <w:rFonts w:ascii="Times New Roman" w:hAnsi="Times New Roman" w:cs="Times New Roman"/>
          <w:sz w:val="28"/>
          <w:szCs w:val="28"/>
        </w:rPr>
      </w:pPr>
      <w:r w:rsidRPr="003F23D6">
        <w:rPr>
          <w:rFonts w:ascii="Times New Roman" w:hAnsi="Times New Roman" w:cs="Times New Roman"/>
          <w:sz w:val="28"/>
          <w:szCs w:val="28"/>
        </w:rPr>
        <w:t xml:space="preserve">1.2. </w:t>
      </w:r>
      <w:r w:rsidR="000832BB" w:rsidRPr="003F23D6">
        <w:rPr>
          <w:rFonts w:ascii="Times New Roman" w:hAnsi="Times New Roman" w:cs="Times New Roman"/>
          <w:sz w:val="28"/>
          <w:szCs w:val="28"/>
        </w:rPr>
        <w:t xml:space="preserve">Реализация </w:t>
      </w:r>
      <w:r w:rsidR="004E5E04" w:rsidRPr="004E5E04">
        <w:rPr>
          <w:rFonts w:ascii="Times New Roman" w:eastAsia="Calibri" w:hAnsi="Times New Roman" w:cs="Times New Roman"/>
          <w:sz w:val="28"/>
          <w:szCs w:val="28"/>
          <w:lang w:eastAsia="en-US"/>
        </w:rPr>
        <w:t>проект</w:t>
      </w:r>
      <w:r w:rsidR="004E5E04">
        <w:rPr>
          <w:rFonts w:ascii="Times New Roman" w:eastAsia="Calibri" w:hAnsi="Times New Roman" w:cs="Times New Roman"/>
          <w:sz w:val="28"/>
          <w:szCs w:val="28"/>
          <w:lang w:eastAsia="en-US"/>
        </w:rPr>
        <w:t>ов</w:t>
      </w:r>
      <w:r w:rsidR="004E5E04" w:rsidRPr="004E5E04">
        <w:rPr>
          <w:rFonts w:ascii="Times New Roman" w:eastAsia="Calibri" w:hAnsi="Times New Roman" w:cs="Times New Roman"/>
          <w:sz w:val="28"/>
          <w:szCs w:val="28"/>
          <w:lang w:eastAsia="en-US"/>
        </w:rPr>
        <w:t xml:space="preserve"> комплексного развития сельских территорий</w:t>
      </w:r>
      <w:r w:rsidRPr="003F23D6">
        <w:rPr>
          <w:rFonts w:ascii="Times New Roman" w:hAnsi="Times New Roman" w:cs="Times New Roman"/>
          <w:sz w:val="28"/>
          <w:szCs w:val="28"/>
        </w:rPr>
        <w:t xml:space="preserve"> должна быть направлена на достижение </w:t>
      </w:r>
      <w:r w:rsidR="00DF48CC">
        <w:rPr>
          <w:rFonts w:ascii="Times New Roman" w:hAnsi="Times New Roman" w:cs="Times New Roman"/>
          <w:sz w:val="28"/>
          <w:szCs w:val="28"/>
        </w:rPr>
        <w:t xml:space="preserve">целей </w:t>
      </w:r>
      <w:r w:rsidR="00A60D7A">
        <w:rPr>
          <w:rFonts w:ascii="Times New Roman" w:hAnsi="Times New Roman" w:cs="Times New Roman"/>
          <w:sz w:val="28"/>
          <w:szCs w:val="28"/>
        </w:rPr>
        <w:t>г</w:t>
      </w:r>
      <w:r w:rsidRPr="009C6505">
        <w:rPr>
          <w:rFonts w:ascii="Times New Roman" w:hAnsi="Times New Roman" w:cs="Times New Roman"/>
          <w:sz w:val="28"/>
          <w:szCs w:val="28"/>
        </w:rPr>
        <w:t>осударственной программы.</w:t>
      </w:r>
    </w:p>
    <w:p w:rsidR="00B30EF5" w:rsidRPr="003F23D6" w:rsidRDefault="00B30EF5">
      <w:pPr>
        <w:pStyle w:val="ConsPlusNormal"/>
        <w:spacing w:before="220"/>
        <w:ind w:firstLine="540"/>
        <w:jc w:val="both"/>
        <w:rPr>
          <w:rFonts w:ascii="Times New Roman" w:hAnsi="Times New Roman" w:cs="Times New Roman"/>
          <w:sz w:val="28"/>
          <w:szCs w:val="28"/>
        </w:rPr>
      </w:pPr>
      <w:r w:rsidRPr="003F23D6">
        <w:rPr>
          <w:rFonts w:ascii="Times New Roman" w:hAnsi="Times New Roman" w:cs="Times New Roman"/>
          <w:sz w:val="28"/>
          <w:szCs w:val="28"/>
        </w:rPr>
        <w:t xml:space="preserve">1.3. Отбор осуществляется Комиссией по отбору </w:t>
      </w:r>
      <w:r w:rsidR="009C6505">
        <w:rPr>
          <w:rFonts w:ascii="Times New Roman" w:hAnsi="Times New Roman" w:cs="Times New Roman"/>
          <w:sz w:val="28"/>
          <w:szCs w:val="28"/>
        </w:rPr>
        <w:t>п</w:t>
      </w:r>
      <w:r w:rsidR="000832BB" w:rsidRPr="003F23D6">
        <w:rPr>
          <w:rFonts w:ascii="Times New Roman" w:hAnsi="Times New Roman" w:cs="Times New Roman"/>
          <w:sz w:val="28"/>
          <w:szCs w:val="28"/>
        </w:rPr>
        <w:t>роектов</w:t>
      </w:r>
      <w:r w:rsidRPr="003F23D6">
        <w:rPr>
          <w:rFonts w:ascii="Times New Roman" w:hAnsi="Times New Roman" w:cs="Times New Roman"/>
          <w:sz w:val="28"/>
          <w:szCs w:val="28"/>
        </w:rPr>
        <w:t xml:space="preserve"> </w:t>
      </w:r>
      <w:r w:rsidR="009C6505">
        <w:rPr>
          <w:rFonts w:ascii="Times New Roman" w:hAnsi="Times New Roman" w:cs="Times New Roman"/>
          <w:sz w:val="28"/>
          <w:szCs w:val="28"/>
        </w:rPr>
        <w:t xml:space="preserve">комплексного </w:t>
      </w:r>
      <w:r w:rsidR="00B5317A">
        <w:rPr>
          <w:rFonts w:ascii="Times New Roman" w:hAnsi="Times New Roman" w:cs="Times New Roman"/>
          <w:sz w:val="28"/>
          <w:szCs w:val="28"/>
        </w:rPr>
        <w:t xml:space="preserve">развития сельских территорий </w:t>
      </w:r>
      <w:r w:rsidRPr="003F23D6">
        <w:rPr>
          <w:rFonts w:ascii="Times New Roman" w:hAnsi="Times New Roman" w:cs="Times New Roman"/>
          <w:sz w:val="28"/>
          <w:szCs w:val="28"/>
        </w:rPr>
        <w:t>(далее - Комиссия), образуемой Минсельхозом России</w:t>
      </w:r>
      <w:r w:rsidR="004E110F" w:rsidRPr="003F23D6">
        <w:rPr>
          <w:rFonts w:ascii="Times New Roman" w:hAnsi="Times New Roman" w:cs="Times New Roman"/>
          <w:sz w:val="28"/>
          <w:szCs w:val="28"/>
        </w:rPr>
        <w:t>.</w:t>
      </w:r>
    </w:p>
    <w:p w:rsidR="00B30EF5" w:rsidRPr="003F23D6" w:rsidRDefault="00B30EF5">
      <w:pPr>
        <w:pStyle w:val="ConsPlusNormal"/>
        <w:spacing w:before="220"/>
        <w:ind w:firstLine="540"/>
        <w:jc w:val="both"/>
        <w:rPr>
          <w:rFonts w:ascii="Times New Roman" w:hAnsi="Times New Roman" w:cs="Times New Roman"/>
          <w:sz w:val="28"/>
          <w:szCs w:val="28"/>
        </w:rPr>
      </w:pPr>
      <w:r w:rsidRPr="003F23D6">
        <w:rPr>
          <w:rFonts w:ascii="Times New Roman" w:hAnsi="Times New Roman" w:cs="Times New Roman"/>
          <w:sz w:val="28"/>
          <w:szCs w:val="28"/>
        </w:rPr>
        <w:t>1.</w:t>
      </w:r>
      <w:r w:rsidR="00C95157">
        <w:rPr>
          <w:rFonts w:ascii="Times New Roman" w:hAnsi="Times New Roman" w:cs="Times New Roman"/>
          <w:sz w:val="28"/>
          <w:szCs w:val="28"/>
        </w:rPr>
        <w:t>4</w:t>
      </w:r>
      <w:r w:rsidRPr="003F23D6">
        <w:rPr>
          <w:rFonts w:ascii="Times New Roman" w:hAnsi="Times New Roman" w:cs="Times New Roman"/>
          <w:sz w:val="28"/>
          <w:szCs w:val="28"/>
        </w:rPr>
        <w:t xml:space="preserve">. В целях подготовки предложений по представленным субъектами Российской Федерации </w:t>
      </w:r>
      <w:r w:rsidR="00C95157">
        <w:rPr>
          <w:rFonts w:ascii="Times New Roman" w:hAnsi="Times New Roman" w:cs="Times New Roman"/>
          <w:sz w:val="28"/>
          <w:szCs w:val="28"/>
        </w:rPr>
        <w:t>п</w:t>
      </w:r>
      <w:r w:rsidR="00C95157" w:rsidRPr="003F23D6">
        <w:rPr>
          <w:rFonts w:ascii="Times New Roman" w:hAnsi="Times New Roman" w:cs="Times New Roman"/>
          <w:sz w:val="28"/>
          <w:szCs w:val="28"/>
        </w:rPr>
        <w:t xml:space="preserve">роектов </w:t>
      </w:r>
      <w:r w:rsidR="00C95157">
        <w:rPr>
          <w:rFonts w:ascii="Times New Roman" w:hAnsi="Times New Roman" w:cs="Times New Roman"/>
          <w:sz w:val="28"/>
          <w:szCs w:val="28"/>
        </w:rPr>
        <w:t>комплексного развития сельских территорий</w:t>
      </w:r>
      <w:r w:rsidRPr="003F23D6">
        <w:rPr>
          <w:rFonts w:ascii="Times New Roman" w:hAnsi="Times New Roman" w:cs="Times New Roman"/>
          <w:sz w:val="28"/>
          <w:szCs w:val="28"/>
        </w:rPr>
        <w:t xml:space="preserve"> для рассмотрения на заседании Комиссии создается Рабочая группа по рассмотрению </w:t>
      </w:r>
      <w:r w:rsidR="00C95157">
        <w:rPr>
          <w:rFonts w:ascii="Times New Roman" w:hAnsi="Times New Roman" w:cs="Times New Roman"/>
          <w:sz w:val="28"/>
          <w:szCs w:val="28"/>
        </w:rPr>
        <w:t>п</w:t>
      </w:r>
      <w:r w:rsidR="00C95157" w:rsidRPr="003F23D6">
        <w:rPr>
          <w:rFonts w:ascii="Times New Roman" w:hAnsi="Times New Roman" w:cs="Times New Roman"/>
          <w:sz w:val="28"/>
          <w:szCs w:val="28"/>
        </w:rPr>
        <w:t xml:space="preserve">роектов </w:t>
      </w:r>
      <w:r w:rsidR="00C95157">
        <w:rPr>
          <w:rFonts w:ascii="Times New Roman" w:hAnsi="Times New Roman" w:cs="Times New Roman"/>
          <w:sz w:val="28"/>
          <w:szCs w:val="28"/>
        </w:rPr>
        <w:t>комплексного развития сельских территорий</w:t>
      </w:r>
      <w:r w:rsidRPr="003F23D6">
        <w:rPr>
          <w:rFonts w:ascii="Times New Roman" w:hAnsi="Times New Roman" w:cs="Times New Roman"/>
          <w:sz w:val="28"/>
          <w:szCs w:val="28"/>
        </w:rPr>
        <w:t xml:space="preserve"> (далее - Рабочая группа). Предложения Рабочей группы оформляются протоколом заседания Рабочей группы.</w:t>
      </w:r>
    </w:p>
    <w:p w:rsidR="00667744" w:rsidRDefault="004B3C98" w:rsidP="004B3C98">
      <w:pPr>
        <w:pStyle w:val="ConsPlusNormal"/>
        <w:spacing w:before="220"/>
        <w:ind w:firstLine="540"/>
        <w:jc w:val="both"/>
        <w:rPr>
          <w:rFonts w:ascii="Times New Roman" w:hAnsi="Times New Roman" w:cs="Times New Roman"/>
          <w:sz w:val="28"/>
          <w:szCs w:val="28"/>
        </w:rPr>
      </w:pPr>
      <w:bookmarkStart w:id="2" w:name="P42"/>
      <w:bookmarkEnd w:id="2"/>
      <w:r w:rsidRPr="003F23D6">
        <w:rPr>
          <w:rFonts w:ascii="Times New Roman" w:hAnsi="Times New Roman" w:cs="Times New Roman"/>
          <w:sz w:val="28"/>
          <w:szCs w:val="28"/>
        </w:rPr>
        <w:t>1.</w:t>
      </w:r>
      <w:r w:rsidR="00C95157">
        <w:rPr>
          <w:rFonts w:ascii="Times New Roman" w:hAnsi="Times New Roman" w:cs="Times New Roman"/>
          <w:sz w:val="28"/>
          <w:szCs w:val="28"/>
        </w:rPr>
        <w:t>5</w:t>
      </w:r>
      <w:r w:rsidRPr="003F23D6">
        <w:rPr>
          <w:rFonts w:ascii="Times New Roman" w:hAnsi="Times New Roman" w:cs="Times New Roman"/>
          <w:sz w:val="28"/>
          <w:szCs w:val="28"/>
        </w:rPr>
        <w:t xml:space="preserve">. </w:t>
      </w:r>
      <w:r w:rsidR="00B5317A">
        <w:rPr>
          <w:rFonts w:ascii="Times New Roman" w:hAnsi="Times New Roman" w:cs="Times New Roman"/>
          <w:sz w:val="28"/>
          <w:szCs w:val="28"/>
        </w:rPr>
        <w:t>В</w:t>
      </w:r>
      <w:r w:rsidR="00B5317A" w:rsidRPr="003F23D6">
        <w:rPr>
          <w:rFonts w:ascii="Times New Roman" w:hAnsi="Times New Roman" w:cs="Times New Roman"/>
          <w:sz w:val="28"/>
          <w:szCs w:val="28"/>
        </w:rPr>
        <w:t xml:space="preserve"> </w:t>
      </w:r>
      <w:r w:rsidR="00667744" w:rsidRPr="003F23D6">
        <w:rPr>
          <w:rFonts w:ascii="Times New Roman" w:hAnsi="Times New Roman" w:cs="Times New Roman"/>
          <w:sz w:val="28"/>
          <w:szCs w:val="28"/>
        </w:rPr>
        <w:t>цел</w:t>
      </w:r>
      <w:r w:rsidR="00AE79CD">
        <w:rPr>
          <w:rFonts w:ascii="Times New Roman" w:hAnsi="Times New Roman" w:cs="Times New Roman"/>
          <w:sz w:val="28"/>
          <w:szCs w:val="28"/>
        </w:rPr>
        <w:t>ях</w:t>
      </w:r>
      <w:r w:rsidR="00667744" w:rsidRPr="003F23D6">
        <w:rPr>
          <w:rFonts w:ascii="Times New Roman" w:hAnsi="Times New Roman" w:cs="Times New Roman"/>
          <w:sz w:val="28"/>
          <w:szCs w:val="28"/>
        </w:rPr>
        <w:t xml:space="preserve"> настоящ</w:t>
      </w:r>
      <w:r w:rsidR="006B74A6" w:rsidRPr="003F23D6">
        <w:rPr>
          <w:rFonts w:ascii="Times New Roman" w:hAnsi="Times New Roman" w:cs="Times New Roman"/>
          <w:sz w:val="28"/>
          <w:szCs w:val="28"/>
        </w:rPr>
        <w:t xml:space="preserve">его Приказа </w:t>
      </w:r>
      <w:r w:rsidR="00B5317A">
        <w:rPr>
          <w:rFonts w:ascii="Times New Roman" w:hAnsi="Times New Roman" w:cs="Times New Roman"/>
          <w:sz w:val="28"/>
          <w:szCs w:val="28"/>
        </w:rPr>
        <w:t>используются</w:t>
      </w:r>
      <w:r w:rsidR="00667744" w:rsidRPr="003F23D6">
        <w:rPr>
          <w:rFonts w:ascii="Times New Roman" w:hAnsi="Times New Roman" w:cs="Times New Roman"/>
          <w:sz w:val="28"/>
          <w:szCs w:val="28"/>
        </w:rPr>
        <w:t xml:space="preserve"> следующее</w:t>
      </w:r>
      <w:r w:rsidR="00B5317A">
        <w:rPr>
          <w:rFonts w:ascii="Times New Roman" w:hAnsi="Times New Roman" w:cs="Times New Roman"/>
          <w:sz w:val="28"/>
          <w:szCs w:val="28"/>
        </w:rPr>
        <w:t xml:space="preserve"> понятия</w:t>
      </w:r>
      <w:r w:rsidR="00667744" w:rsidRPr="003F23D6">
        <w:rPr>
          <w:rFonts w:ascii="Times New Roman" w:hAnsi="Times New Roman" w:cs="Times New Roman"/>
          <w:sz w:val="28"/>
          <w:szCs w:val="28"/>
        </w:rPr>
        <w:t>:</w:t>
      </w:r>
    </w:p>
    <w:p w:rsidR="004E5E04" w:rsidRPr="004E5E04" w:rsidRDefault="004E5E04" w:rsidP="004E5E04">
      <w:pPr>
        <w:spacing w:after="0" w:line="240" w:lineRule="auto"/>
        <w:ind w:firstLine="544"/>
        <w:jc w:val="both"/>
        <w:rPr>
          <w:rFonts w:ascii="Times New Roman" w:eastAsia="Calibri" w:hAnsi="Times New Roman" w:cs="Times New Roman"/>
          <w:sz w:val="28"/>
          <w:szCs w:val="28"/>
        </w:rPr>
      </w:pPr>
      <w:r w:rsidRPr="004E5E04">
        <w:rPr>
          <w:rFonts w:ascii="Times New Roman" w:eastAsia="Calibri" w:hAnsi="Times New Roman" w:cs="Times New Roman"/>
          <w:sz w:val="28"/>
          <w:szCs w:val="28"/>
        </w:rPr>
        <w:t>«проект комплексного развития сельских территорий» - комплекс мероприятий, реализуемых на сельских территориях, предусматривающий:</w:t>
      </w:r>
    </w:p>
    <w:p w:rsidR="004E5E04" w:rsidRPr="004E5E04" w:rsidRDefault="004E5E04" w:rsidP="004E5E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E04">
        <w:rPr>
          <w:rFonts w:ascii="Times New Roman" w:eastAsia="Times New Roman" w:hAnsi="Times New Roman" w:cs="Times New Roman"/>
          <w:sz w:val="28"/>
          <w:szCs w:val="28"/>
          <w:lang w:eastAsia="ru-RU"/>
        </w:rPr>
        <w:lastRenderedPageBreak/>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 строительство социокультурных центров;</w:t>
      </w:r>
    </w:p>
    <w:p w:rsidR="004E5E04" w:rsidRPr="004E5E04" w:rsidRDefault="004E5E04" w:rsidP="004E5E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E04">
        <w:rPr>
          <w:rFonts w:ascii="Times New Roman" w:eastAsia="Times New Roman" w:hAnsi="Times New Roman" w:cs="Times New Roman"/>
          <w:sz w:val="28"/>
          <w:szCs w:val="28"/>
          <w:lang w:eastAsia="ru-RU"/>
        </w:rPr>
        <w:t xml:space="preserve">приобретение новой автомобильной техники и оборудования для обеспечения функционирования существующих объектов социальной и культурной сферы, указанных в настоящем пункте,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 при условии, </w:t>
      </w:r>
      <w:r w:rsidRPr="004E5E04">
        <w:rPr>
          <w:rFonts w:ascii="Times New Roman" w:eastAsia="Calibri" w:hAnsi="Times New Roman" w:cs="Times New Roman"/>
          <w:sz w:val="28"/>
          <w:szCs w:val="28"/>
        </w:rPr>
        <w:t>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 не имеющей произведенных в Российской Федерации аналогов;</w:t>
      </w:r>
    </w:p>
    <w:p w:rsidR="004E5E04" w:rsidRPr="004E5E04" w:rsidRDefault="004E5E04" w:rsidP="004E5E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E04">
        <w:rPr>
          <w:rFonts w:ascii="Times New Roman" w:eastAsia="Times New Roman" w:hAnsi="Times New Roman" w:cs="Times New Roman"/>
          <w:sz w:val="28"/>
          <w:szCs w:val="28"/>
          <w:lang w:eastAsia="ru-RU"/>
        </w:rPr>
        <w:t>развитие водоснабжения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E5E04" w:rsidRPr="004E5E04" w:rsidRDefault="004E5E04" w:rsidP="004E5E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E04">
        <w:rPr>
          <w:rFonts w:ascii="Times New Roman" w:eastAsia="Times New Roman" w:hAnsi="Times New Roman" w:cs="Times New Roman"/>
          <w:sz w:val="28"/>
          <w:szCs w:val="28"/>
          <w:lang w:eastAsia="ru-RU"/>
        </w:rPr>
        <w:t>развитие энергообеспечения (строительство, приобретение и монтаж газо-поршневых установок, газгольдеров, распределительных газовых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4E5E04" w:rsidRPr="004E5E04" w:rsidRDefault="004E5E04" w:rsidP="004E5E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5E04">
        <w:rPr>
          <w:rFonts w:ascii="Times New Roman" w:eastAsia="Times New Roman" w:hAnsi="Times New Roman" w:cs="Times New Roman"/>
          <w:sz w:val="28"/>
          <w:szCs w:val="28"/>
          <w:lang w:eastAsia="ru-RU"/>
        </w:rPr>
        <w:t>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p w:rsidR="004E5E04" w:rsidRDefault="00DF48CC" w:rsidP="001160AB">
      <w:pPr>
        <w:pStyle w:val="ConsPlusNormal"/>
        <w:ind w:firstLine="539"/>
        <w:jc w:val="both"/>
        <w:rPr>
          <w:rFonts w:ascii="Times New Roman" w:hAnsi="Times New Roman" w:cs="Times New Roman"/>
          <w:sz w:val="28"/>
          <w:szCs w:val="28"/>
        </w:rPr>
      </w:pPr>
      <w:r w:rsidRPr="00420642" w:rsidDel="00DF48CC">
        <w:rPr>
          <w:rFonts w:ascii="Times New Roman" w:hAnsi="Times New Roman" w:cs="Times New Roman"/>
          <w:sz w:val="28"/>
          <w:szCs w:val="28"/>
        </w:rPr>
        <w:t xml:space="preserve"> </w:t>
      </w:r>
      <w:r w:rsidR="004C1983" w:rsidRPr="00420642">
        <w:rPr>
          <w:rFonts w:ascii="Times New Roman" w:hAnsi="Times New Roman" w:cs="Times New Roman"/>
          <w:sz w:val="28"/>
          <w:szCs w:val="28"/>
        </w:rPr>
        <w:t>«</w:t>
      </w:r>
      <w:r w:rsidR="00667744" w:rsidRPr="00420642">
        <w:rPr>
          <w:rFonts w:ascii="Times New Roman" w:hAnsi="Times New Roman" w:cs="Times New Roman"/>
          <w:sz w:val="28"/>
          <w:szCs w:val="28"/>
        </w:rPr>
        <w:t>сельские</w:t>
      </w:r>
      <w:r w:rsidR="00667744" w:rsidRPr="003F23D6">
        <w:rPr>
          <w:rFonts w:ascii="Times New Roman" w:hAnsi="Times New Roman" w:cs="Times New Roman"/>
          <w:sz w:val="28"/>
          <w:szCs w:val="28"/>
        </w:rPr>
        <w:t xml:space="preserve"> территории</w:t>
      </w:r>
      <w:r w:rsidR="004C1983">
        <w:rPr>
          <w:rFonts w:ascii="Times New Roman" w:hAnsi="Times New Roman" w:cs="Times New Roman"/>
          <w:sz w:val="28"/>
          <w:szCs w:val="28"/>
        </w:rPr>
        <w:t>»</w:t>
      </w:r>
      <w:r w:rsidR="004C1983" w:rsidRPr="003F23D6">
        <w:rPr>
          <w:rFonts w:ascii="Times New Roman" w:hAnsi="Times New Roman" w:cs="Times New Roman"/>
          <w:sz w:val="28"/>
          <w:szCs w:val="28"/>
        </w:rPr>
        <w:t xml:space="preserve"> </w:t>
      </w:r>
      <w:r w:rsidR="00667744" w:rsidRPr="003F23D6">
        <w:rPr>
          <w:rFonts w:ascii="Times New Roman" w:hAnsi="Times New Roman" w:cs="Times New Roman"/>
          <w:sz w:val="28"/>
          <w:szCs w:val="28"/>
        </w:rPr>
        <w:t xml:space="preserve">- </w:t>
      </w:r>
      <w:r w:rsidR="0014209C" w:rsidRPr="0014209C">
        <w:rPr>
          <w:rFonts w:ascii="Times New Roman" w:hAnsi="Times New Roman" w:cs="Times New Roman"/>
          <w:sz w:val="28"/>
          <w:szCs w:val="28"/>
          <w:lang w:eastAsia="en-US"/>
        </w:rPr>
        <w:t>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поселки городского типа,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а также города (численностью населения до 30 тыс. человек), связанные с сельскими территориями совместным использованием инфраструктурных объектов и объединенные интенсивными экономическими, в том числе трудовыми, и социальными связями.</w:t>
      </w:r>
      <w:r w:rsidR="0014209C">
        <w:rPr>
          <w:rFonts w:ascii="Times New Roman" w:hAnsi="Times New Roman" w:cs="Times New Roman"/>
          <w:sz w:val="28"/>
          <w:szCs w:val="28"/>
          <w:lang w:eastAsia="en-US"/>
        </w:rPr>
        <w:t xml:space="preserve"> </w:t>
      </w:r>
      <w:r w:rsidR="00667744" w:rsidRPr="003F23D6">
        <w:rPr>
          <w:rFonts w:ascii="Times New Roman" w:hAnsi="Times New Roman" w:cs="Times New Roman"/>
          <w:sz w:val="28"/>
          <w:szCs w:val="28"/>
        </w:rPr>
        <w:t xml:space="preserve">Перечень таких сельских населенных пунктов, рабочих поселков, городов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w:t>
      </w:r>
      <w:r w:rsidR="00667744" w:rsidRPr="003F23D6">
        <w:rPr>
          <w:rFonts w:ascii="Times New Roman" w:hAnsi="Times New Roman" w:cs="Times New Roman"/>
          <w:sz w:val="28"/>
          <w:szCs w:val="28"/>
        </w:rPr>
        <w:lastRenderedPageBreak/>
        <w:t>субъекта Российской Федерации, уполномоченным высшим исполнительным органом государственной власти субъекта Российской Федерации.</w:t>
      </w:r>
    </w:p>
    <w:p w:rsidR="00667744" w:rsidRPr="003F23D6" w:rsidRDefault="00667744" w:rsidP="001160AB">
      <w:pPr>
        <w:pStyle w:val="ConsPlusNormal"/>
        <w:ind w:firstLine="539"/>
        <w:jc w:val="both"/>
        <w:rPr>
          <w:rFonts w:ascii="Times New Roman" w:hAnsi="Times New Roman" w:cs="Times New Roman"/>
          <w:sz w:val="28"/>
          <w:szCs w:val="28"/>
        </w:rPr>
      </w:pPr>
      <w:r w:rsidRPr="003F23D6">
        <w:rPr>
          <w:rFonts w:ascii="Times New Roman" w:hAnsi="Times New Roman" w:cs="Times New Roman"/>
          <w:sz w:val="28"/>
          <w:szCs w:val="28"/>
        </w:rPr>
        <w:t>В понятие «сельские территории», используемое в настояще</w:t>
      </w:r>
      <w:r w:rsidR="00645E17">
        <w:rPr>
          <w:rFonts w:ascii="Times New Roman" w:hAnsi="Times New Roman" w:cs="Times New Roman"/>
          <w:sz w:val="28"/>
          <w:szCs w:val="28"/>
        </w:rPr>
        <w:t>м Порядке</w:t>
      </w:r>
      <w:r w:rsidRPr="003F23D6">
        <w:rPr>
          <w:rFonts w:ascii="Times New Roman" w:hAnsi="Times New Roman" w:cs="Times New Roman"/>
          <w:sz w:val="28"/>
          <w:szCs w:val="28"/>
        </w:rPr>
        <w:t xml:space="preserve">, не входят внутригородские муниципальные образования г. Москвы, </w:t>
      </w:r>
      <w:r w:rsidR="00DF48CC">
        <w:rPr>
          <w:rFonts w:ascii="Times New Roman" w:hAnsi="Times New Roman" w:cs="Times New Roman"/>
          <w:sz w:val="28"/>
          <w:szCs w:val="28"/>
        </w:rPr>
        <w:br/>
      </w:r>
      <w:r w:rsidRPr="003F23D6">
        <w:rPr>
          <w:rFonts w:ascii="Times New Roman" w:hAnsi="Times New Roman" w:cs="Times New Roman"/>
          <w:sz w:val="28"/>
          <w:szCs w:val="28"/>
        </w:rPr>
        <w:t>и г. Санкт-Петербурга.</w:t>
      </w:r>
    </w:p>
    <w:p w:rsidR="00667744" w:rsidRPr="003F23D6" w:rsidRDefault="00667744">
      <w:pPr>
        <w:pStyle w:val="ConsPlusNormal"/>
        <w:jc w:val="both"/>
        <w:rPr>
          <w:rFonts w:ascii="Times New Roman" w:hAnsi="Times New Roman" w:cs="Times New Roman"/>
          <w:sz w:val="28"/>
          <w:szCs w:val="28"/>
        </w:rPr>
      </w:pPr>
    </w:p>
    <w:p w:rsidR="00B30EF5" w:rsidRPr="003F23D6" w:rsidRDefault="00B30EF5">
      <w:pPr>
        <w:pStyle w:val="ConsPlusNormal"/>
        <w:jc w:val="center"/>
        <w:outlineLvl w:val="1"/>
        <w:rPr>
          <w:rFonts w:ascii="Times New Roman" w:hAnsi="Times New Roman" w:cs="Times New Roman"/>
          <w:sz w:val="28"/>
          <w:szCs w:val="28"/>
        </w:rPr>
      </w:pPr>
      <w:r w:rsidRPr="003F23D6">
        <w:rPr>
          <w:rFonts w:ascii="Times New Roman" w:hAnsi="Times New Roman" w:cs="Times New Roman"/>
          <w:sz w:val="28"/>
          <w:szCs w:val="28"/>
        </w:rPr>
        <w:t xml:space="preserve">II. Извещение о проведении </w:t>
      </w:r>
      <w:r w:rsidR="004E5E04">
        <w:rPr>
          <w:rFonts w:ascii="Times New Roman" w:hAnsi="Times New Roman" w:cs="Times New Roman"/>
          <w:sz w:val="28"/>
          <w:szCs w:val="28"/>
        </w:rPr>
        <w:t>о</w:t>
      </w:r>
      <w:r w:rsidR="004E5E04" w:rsidRPr="003F23D6">
        <w:rPr>
          <w:rFonts w:ascii="Times New Roman" w:hAnsi="Times New Roman" w:cs="Times New Roman"/>
          <w:sz w:val="28"/>
          <w:szCs w:val="28"/>
        </w:rPr>
        <w:t xml:space="preserve">тбора </w:t>
      </w:r>
      <w:r w:rsidRPr="003F23D6">
        <w:rPr>
          <w:rFonts w:ascii="Times New Roman" w:hAnsi="Times New Roman" w:cs="Times New Roman"/>
          <w:sz w:val="28"/>
          <w:szCs w:val="28"/>
        </w:rPr>
        <w:t>и комплект</w:t>
      </w:r>
    </w:p>
    <w:p w:rsidR="00B30EF5" w:rsidRPr="003F23D6" w:rsidRDefault="00B30EF5">
      <w:pPr>
        <w:pStyle w:val="ConsPlusNormal"/>
        <w:jc w:val="center"/>
        <w:rPr>
          <w:rFonts w:ascii="Times New Roman" w:hAnsi="Times New Roman" w:cs="Times New Roman"/>
          <w:sz w:val="28"/>
          <w:szCs w:val="28"/>
        </w:rPr>
      </w:pPr>
      <w:r w:rsidRPr="003F23D6">
        <w:rPr>
          <w:rFonts w:ascii="Times New Roman" w:hAnsi="Times New Roman" w:cs="Times New Roman"/>
          <w:sz w:val="28"/>
          <w:szCs w:val="28"/>
        </w:rPr>
        <w:t>представляемых документов</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ind w:firstLine="540"/>
        <w:jc w:val="both"/>
        <w:rPr>
          <w:rFonts w:ascii="Times New Roman" w:hAnsi="Times New Roman" w:cs="Times New Roman"/>
          <w:sz w:val="28"/>
          <w:szCs w:val="28"/>
        </w:rPr>
      </w:pPr>
      <w:bookmarkStart w:id="3" w:name="P48"/>
      <w:bookmarkEnd w:id="3"/>
      <w:r w:rsidRPr="003F23D6">
        <w:rPr>
          <w:rFonts w:ascii="Times New Roman" w:hAnsi="Times New Roman" w:cs="Times New Roman"/>
          <w:sz w:val="28"/>
          <w:szCs w:val="28"/>
        </w:rPr>
        <w:t xml:space="preserve">2.1. </w:t>
      </w:r>
      <w:r w:rsidR="004E5E04">
        <w:rPr>
          <w:rFonts w:ascii="Times New Roman" w:hAnsi="Times New Roman" w:cs="Times New Roman"/>
          <w:sz w:val="28"/>
          <w:szCs w:val="28"/>
        </w:rPr>
        <w:t>Министерство сельского хозяйства Российской Федерации</w:t>
      </w:r>
      <w:r w:rsidR="00DA5A34">
        <w:rPr>
          <w:rFonts w:ascii="Times New Roman" w:hAnsi="Times New Roman" w:cs="Times New Roman"/>
          <w:sz w:val="28"/>
          <w:szCs w:val="28"/>
        </w:rPr>
        <w:t xml:space="preserve"> направляет субъектам Российской Федерации </w:t>
      </w:r>
      <w:r w:rsidR="00DA5A34" w:rsidRPr="003F23D6">
        <w:rPr>
          <w:rFonts w:ascii="Times New Roman" w:eastAsia="Calibri" w:hAnsi="Times New Roman" w:cs="Times New Roman"/>
          <w:sz w:val="28"/>
          <w:szCs w:val="28"/>
        </w:rPr>
        <w:t>извещение</w:t>
      </w:r>
      <w:r w:rsidR="00DA5A34">
        <w:rPr>
          <w:rFonts w:ascii="Times New Roman" w:eastAsia="Calibri" w:hAnsi="Times New Roman" w:cs="Times New Roman"/>
          <w:sz w:val="28"/>
          <w:szCs w:val="28"/>
        </w:rPr>
        <w:t xml:space="preserve"> </w:t>
      </w:r>
      <w:r w:rsidR="00DA5A34" w:rsidRPr="003F23D6">
        <w:rPr>
          <w:rFonts w:ascii="Times New Roman" w:eastAsia="Calibri" w:hAnsi="Times New Roman" w:cs="Times New Roman"/>
          <w:sz w:val="28"/>
          <w:szCs w:val="28"/>
        </w:rPr>
        <w:t>о начале приема документ</w:t>
      </w:r>
      <w:r w:rsidR="00DA5A34">
        <w:rPr>
          <w:rFonts w:ascii="Times New Roman" w:eastAsia="Calibri" w:hAnsi="Times New Roman" w:cs="Times New Roman"/>
          <w:sz w:val="28"/>
          <w:szCs w:val="28"/>
        </w:rPr>
        <w:t xml:space="preserve">ов (далее – заявочная документация) </w:t>
      </w:r>
      <w:r w:rsidR="00DA5A34" w:rsidRPr="003F23D6">
        <w:rPr>
          <w:rFonts w:ascii="Times New Roman" w:eastAsia="Calibri" w:hAnsi="Times New Roman" w:cs="Times New Roman"/>
          <w:sz w:val="28"/>
          <w:szCs w:val="28"/>
        </w:rPr>
        <w:t>для отбора</w:t>
      </w:r>
      <w:r w:rsidR="00DA5A34">
        <w:rPr>
          <w:rFonts w:ascii="Times New Roman" w:eastAsia="Calibri" w:hAnsi="Times New Roman" w:cs="Times New Roman"/>
          <w:sz w:val="28"/>
          <w:szCs w:val="28"/>
        </w:rPr>
        <w:t xml:space="preserve"> проектов </w:t>
      </w:r>
      <w:r w:rsidR="00DA5A34" w:rsidRPr="004E5E04">
        <w:rPr>
          <w:rFonts w:ascii="Times New Roman" w:eastAsia="Calibri" w:hAnsi="Times New Roman" w:cs="Times New Roman"/>
          <w:sz w:val="28"/>
          <w:szCs w:val="28"/>
        </w:rPr>
        <w:t>комплексного развития сельских территорий</w:t>
      </w:r>
      <w:r w:rsidR="00DA5A34">
        <w:rPr>
          <w:rFonts w:ascii="Times New Roman" w:eastAsia="Calibri" w:hAnsi="Times New Roman" w:cs="Times New Roman"/>
          <w:sz w:val="28"/>
          <w:szCs w:val="28"/>
        </w:rPr>
        <w:t xml:space="preserve"> и </w:t>
      </w:r>
      <w:r w:rsidR="004B3C98" w:rsidRPr="003F23D6">
        <w:rPr>
          <w:rFonts w:ascii="Times New Roman" w:eastAsia="Calibri" w:hAnsi="Times New Roman" w:cs="Times New Roman"/>
          <w:sz w:val="28"/>
          <w:szCs w:val="28"/>
        </w:rPr>
        <w:t xml:space="preserve">размещает </w:t>
      </w:r>
      <w:bookmarkStart w:id="4" w:name="_Hlk10043722"/>
      <w:r w:rsidR="004B3C98" w:rsidRPr="003F23D6">
        <w:rPr>
          <w:rFonts w:ascii="Times New Roman" w:eastAsia="Calibri" w:hAnsi="Times New Roman" w:cs="Times New Roman"/>
          <w:sz w:val="28"/>
          <w:szCs w:val="28"/>
        </w:rPr>
        <w:t xml:space="preserve">на официальном сайте </w:t>
      </w:r>
      <w:r w:rsidR="004E5E04">
        <w:rPr>
          <w:rFonts w:ascii="Times New Roman" w:eastAsia="Calibri" w:hAnsi="Times New Roman" w:cs="Times New Roman"/>
          <w:sz w:val="28"/>
          <w:szCs w:val="28"/>
        </w:rPr>
        <w:t xml:space="preserve">Министерства сельского хозяйства Российской Федерации </w:t>
      </w:r>
      <w:r w:rsidR="004B3C98" w:rsidRPr="003F23D6">
        <w:rPr>
          <w:rFonts w:ascii="Times New Roman" w:eastAsia="Calibri" w:hAnsi="Times New Roman" w:cs="Times New Roman"/>
          <w:sz w:val="28"/>
          <w:szCs w:val="28"/>
        </w:rPr>
        <w:t>в информационно-телекоммуникационной сети «Интернет»</w:t>
      </w:r>
      <w:bookmarkEnd w:id="4"/>
      <w:r w:rsidR="004B3C98" w:rsidRPr="003F23D6">
        <w:rPr>
          <w:rFonts w:ascii="Times New Roman" w:eastAsia="Calibri" w:hAnsi="Times New Roman" w:cs="Times New Roman"/>
          <w:sz w:val="28"/>
          <w:szCs w:val="28"/>
        </w:rPr>
        <w:t xml:space="preserve"> </w:t>
      </w:r>
      <w:r w:rsidR="00DA5A34">
        <w:rPr>
          <w:rFonts w:ascii="Times New Roman" w:eastAsia="Calibri" w:hAnsi="Times New Roman" w:cs="Times New Roman"/>
          <w:sz w:val="28"/>
          <w:szCs w:val="28"/>
        </w:rPr>
        <w:t xml:space="preserve">в срок </w:t>
      </w:r>
      <w:r w:rsidR="004B3C98" w:rsidRPr="003F23D6">
        <w:rPr>
          <w:rFonts w:ascii="Times New Roman" w:eastAsia="Calibri" w:hAnsi="Times New Roman" w:cs="Times New Roman"/>
          <w:sz w:val="28"/>
          <w:szCs w:val="28"/>
        </w:rPr>
        <w:t xml:space="preserve">не позднее </w:t>
      </w:r>
      <w:r w:rsidR="00841256">
        <w:rPr>
          <w:rFonts w:ascii="Times New Roman" w:eastAsia="Calibri" w:hAnsi="Times New Roman" w:cs="Times New Roman"/>
          <w:sz w:val="28"/>
          <w:szCs w:val="28"/>
        </w:rPr>
        <w:t>пяти</w:t>
      </w:r>
      <w:r w:rsidR="004B3C98" w:rsidRPr="003F23D6">
        <w:rPr>
          <w:rFonts w:ascii="Times New Roman" w:eastAsia="Calibri" w:hAnsi="Times New Roman" w:cs="Times New Roman"/>
          <w:sz w:val="28"/>
          <w:szCs w:val="28"/>
        </w:rPr>
        <w:t xml:space="preserve"> </w:t>
      </w:r>
      <w:r w:rsidR="00645E17">
        <w:rPr>
          <w:rFonts w:ascii="Times New Roman" w:eastAsia="Calibri" w:hAnsi="Times New Roman" w:cs="Times New Roman"/>
          <w:sz w:val="28"/>
          <w:szCs w:val="28"/>
        </w:rPr>
        <w:t>календарных</w:t>
      </w:r>
      <w:r w:rsidR="004B3C98" w:rsidRPr="003F23D6">
        <w:rPr>
          <w:rFonts w:ascii="Times New Roman" w:eastAsia="Calibri" w:hAnsi="Times New Roman" w:cs="Times New Roman"/>
          <w:sz w:val="28"/>
          <w:szCs w:val="28"/>
        </w:rPr>
        <w:t xml:space="preserve"> дней до даты начала отбора.</w:t>
      </w:r>
    </w:p>
    <w:p w:rsidR="00B30EF5" w:rsidRPr="003F23D6" w:rsidRDefault="00B30EF5">
      <w:pPr>
        <w:pStyle w:val="ConsPlusNormal"/>
        <w:spacing w:before="220"/>
        <w:ind w:firstLine="540"/>
        <w:jc w:val="both"/>
        <w:rPr>
          <w:rFonts w:ascii="Times New Roman" w:hAnsi="Times New Roman" w:cs="Times New Roman"/>
          <w:sz w:val="28"/>
          <w:szCs w:val="28"/>
        </w:rPr>
      </w:pPr>
      <w:r w:rsidRPr="003F23D6">
        <w:rPr>
          <w:rFonts w:ascii="Times New Roman" w:hAnsi="Times New Roman" w:cs="Times New Roman"/>
          <w:sz w:val="28"/>
          <w:szCs w:val="28"/>
        </w:rPr>
        <w:t xml:space="preserve">2.2. Извещение о проведении </w:t>
      </w:r>
      <w:r w:rsidR="004E5E04">
        <w:rPr>
          <w:rFonts w:ascii="Times New Roman" w:hAnsi="Times New Roman" w:cs="Times New Roman"/>
          <w:sz w:val="28"/>
          <w:szCs w:val="28"/>
        </w:rPr>
        <w:t>о</w:t>
      </w:r>
      <w:r w:rsidR="004E5E04" w:rsidRPr="003F23D6">
        <w:rPr>
          <w:rFonts w:ascii="Times New Roman" w:hAnsi="Times New Roman" w:cs="Times New Roman"/>
          <w:sz w:val="28"/>
          <w:szCs w:val="28"/>
        </w:rPr>
        <w:t xml:space="preserve">тбора </w:t>
      </w:r>
      <w:r w:rsidRPr="003F23D6">
        <w:rPr>
          <w:rFonts w:ascii="Times New Roman" w:hAnsi="Times New Roman" w:cs="Times New Roman"/>
          <w:sz w:val="28"/>
          <w:szCs w:val="28"/>
        </w:rPr>
        <w:t>содерж</w:t>
      </w:r>
      <w:r w:rsidR="00F81E29">
        <w:rPr>
          <w:rFonts w:ascii="Times New Roman" w:hAnsi="Times New Roman" w:cs="Times New Roman"/>
          <w:sz w:val="28"/>
          <w:szCs w:val="28"/>
        </w:rPr>
        <w:t>ит</w:t>
      </w:r>
      <w:r w:rsidRPr="003F23D6">
        <w:rPr>
          <w:rFonts w:ascii="Times New Roman" w:hAnsi="Times New Roman" w:cs="Times New Roman"/>
          <w:sz w:val="28"/>
          <w:szCs w:val="28"/>
        </w:rPr>
        <w:t xml:space="preserve"> следующие сведения:</w:t>
      </w:r>
    </w:p>
    <w:p w:rsidR="004B3C98" w:rsidRPr="003F23D6" w:rsidRDefault="004B3C98" w:rsidP="00420642">
      <w:pPr>
        <w:pStyle w:val="ConsPlusNormal"/>
        <w:numPr>
          <w:ilvl w:val="0"/>
          <w:numId w:val="11"/>
        </w:numPr>
        <w:spacing w:before="220"/>
        <w:ind w:left="0" w:firstLine="567"/>
        <w:jc w:val="both"/>
        <w:rPr>
          <w:rFonts w:ascii="Times New Roman" w:eastAsia="Calibri" w:hAnsi="Times New Roman" w:cs="Times New Roman"/>
          <w:sz w:val="28"/>
          <w:szCs w:val="28"/>
        </w:rPr>
      </w:pPr>
      <w:r w:rsidRPr="003F23D6">
        <w:rPr>
          <w:rFonts w:ascii="Times New Roman" w:eastAsia="Calibri" w:hAnsi="Times New Roman" w:cs="Times New Roman"/>
          <w:sz w:val="28"/>
          <w:szCs w:val="28"/>
        </w:rPr>
        <w:t xml:space="preserve">информацию о способе направления </w:t>
      </w:r>
      <w:r w:rsidR="00F81E29">
        <w:rPr>
          <w:rFonts w:ascii="Times New Roman" w:eastAsia="Calibri" w:hAnsi="Times New Roman" w:cs="Times New Roman"/>
          <w:sz w:val="28"/>
          <w:szCs w:val="28"/>
        </w:rPr>
        <w:t xml:space="preserve">заявочной </w:t>
      </w:r>
      <w:r w:rsidRPr="003F23D6">
        <w:rPr>
          <w:rFonts w:ascii="Times New Roman" w:eastAsia="Calibri" w:hAnsi="Times New Roman" w:cs="Times New Roman"/>
          <w:sz w:val="28"/>
          <w:szCs w:val="28"/>
        </w:rPr>
        <w:t xml:space="preserve">документации </w:t>
      </w:r>
      <w:r w:rsidR="00F81E29">
        <w:rPr>
          <w:rFonts w:ascii="Times New Roman" w:eastAsia="Calibri" w:hAnsi="Times New Roman" w:cs="Times New Roman"/>
          <w:sz w:val="28"/>
          <w:szCs w:val="28"/>
        </w:rPr>
        <w:t xml:space="preserve">на отбор </w:t>
      </w:r>
      <w:r w:rsidRPr="003F23D6">
        <w:rPr>
          <w:rFonts w:ascii="Times New Roman" w:eastAsia="Calibri" w:hAnsi="Times New Roman" w:cs="Times New Roman"/>
          <w:sz w:val="28"/>
          <w:szCs w:val="28"/>
        </w:rPr>
        <w:t>(электронный или бумажный);</w:t>
      </w:r>
    </w:p>
    <w:p w:rsidR="00B30EF5" w:rsidRPr="003F23D6" w:rsidRDefault="00B30EF5" w:rsidP="00420642">
      <w:pPr>
        <w:pStyle w:val="ConsPlusNormal"/>
        <w:numPr>
          <w:ilvl w:val="0"/>
          <w:numId w:val="11"/>
        </w:numPr>
        <w:spacing w:before="220"/>
        <w:ind w:left="0" w:firstLine="567"/>
        <w:jc w:val="both"/>
        <w:rPr>
          <w:rFonts w:ascii="Times New Roman" w:hAnsi="Times New Roman" w:cs="Times New Roman"/>
          <w:sz w:val="28"/>
          <w:szCs w:val="28"/>
        </w:rPr>
      </w:pPr>
      <w:r w:rsidRPr="003F23D6">
        <w:rPr>
          <w:rFonts w:ascii="Times New Roman" w:hAnsi="Times New Roman" w:cs="Times New Roman"/>
          <w:sz w:val="28"/>
          <w:szCs w:val="28"/>
        </w:rPr>
        <w:t xml:space="preserve">наименование, адрес и контактную информацию </w:t>
      </w:r>
      <w:r w:rsidR="00DA5A34">
        <w:rPr>
          <w:rFonts w:ascii="Times New Roman" w:hAnsi="Times New Roman" w:cs="Times New Roman"/>
          <w:sz w:val="28"/>
          <w:szCs w:val="28"/>
        </w:rPr>
        <w:t xml:space="preserve">о лицах, ответственных за </w:t>
      </w:r>
      <w:r w:rsidR="00F81E29">
        <w:rPr>
          <w:rFonts w:ascii="Times New Roman" w:hAnsi="Times New Roman" w:cs="Times New Roman"/>
          <w:sz w:val="28"/>
          <w:szCs w:val="28"/>
        </w:rPr>
        <w:t>о</w:t>
      </w:r>
      <w:r w:rsidR="00F81E29" w:rsidRPr="003F23D6">
        <w:rPr>
          <w:rFonts w:ascii="Times New Roman" w:hAnsi="Times New Roman" w:cs="Times New Roman"/>
          <w:sz w:val="28"/>
          <w:szCs w:val="28"/>
        </w:rPr>
        <w:t>тбор</w:t>
      </w:r>
      <w:r w:rsidRPr="003F23D6">
        <w:rPr>
          <w:rFonts w:ascii="Times New Roman" w:hAnsi="Times New Roman" w:cs="Times New Roman"/>
          <w:sz w:val="28"/>
          <w:szCs w:val="28"/>
        </w:rPr>
        <w:t>;</w:t>
      </w:r>
    </w:p>
    <w:p w:rsidR="00B30EF5" w:rsidRPr="003F23D6" w:rsidRDefault="00B30EF5" w:rsidP="00420642">
      <w:pPr>
        <w:pStyle w:val="ConsPlusNormal"/>
        <w:numPr>
          <w:ilvl w:val="0"/>
          <w:numId w:val="11"/>
        </w:numPr>
        <w:spacing w:before="220"/>
        <w:ind w:left="0" w:firstLine="567"/>
        <w:jc w:val="both"/>
        <w:rPr>
          <w:rFonts w:ascii="Times New Roman" w:hAnsi="Times New Roman" w:cs="Times New Roman"/>
          <w:sz w:val="28"/>
          <w:szCs w:val="28"/>
        </w:rPr>
      </w:pPr>
      <w:r w:rsidRPr="003F23D6">
        <w:rPr>
          <w:rFonts w:ascii="Times New Roman" w:hAnsi="Times New Roman" w:cs="Times New Roman"/>
          <w:sz w:val="28"/>
          <w:szCs w:val="28"/>
        </w:rPr>
        <w:t xml:space="preserve">место представления и </w:t>
      </w:r>
      <w:r w:rsidR="00DA5A34">
        <w:rPr>
          <w:rFonts w:ascii="Times New Roman" w:hAnsi="Times New Roman" w:cs="Times New Roman"/>
          <w:sz w:val="28"/>
          <w:szCs w:val="28"/>
        </w:rPr>
        <w:t>сроки представления</w:t>
      </w:r>
      <w:r w:rsidRPr="003F23D6">
        <w:rPr>
          <w:rFonts w:ascii="Times New Roman" w:hAnsi="Times New Roman" w:cs="Times New Roman"/>
          <w:sz w:val="28"/>
          <w:szCs w:val="28"/>
        </w:rPr>
        <w:t xml:space="preserve"> заявочной документации от субъектов Российской Федерации на участие в </w:t>
      </w:r>
      <w:r w:rsidR="00F81E29">
        <w:rPr>
          <w:rFonts w:ascii="Times New Roman" w:hAnsi="Times New Roman" w:cs="Times New Roman"/>
          <w:sz w:val="28"/>
          <w:szCs w:val="28"/>
        </w:rPr>
        <w:t>о</w:t>
      </w:r>
      <w:r w:rsidR="00F81E29" w:rsidRPr="003F23D6">
        <w:rPr>
          <w:rFonts w:ascii="Times New Roman" w:hAnsi="Times New Roman" w:cs="Times New Roman"/>
          <w:sz w:val="28"/>
          <w:szCs w:val="28"/>
        </w:rPr>
        <w:t>тборе</w:t>
      </w:r>
      <w:r w:rsidRPr="003F23D6">
        <w:rPr>
          <w:rFonts w:ascii="Times New Roman" w:hAnsi="Times New Roman" w:cs="Times New Roman"/>
          <w:sz w:val="28"/>
          <w:szCs w:val="28"/>
        </w:rPr>
        <w:t>;</w:t>
      </w:r>
    </w:p>
    <w:p w:rsidR="00B30EF5" w:rsidRPr="003F23D6" w:rsidRDefault="00B30EF5" w:rsidP="00420642">
      <w:pPr>
        <w:pStyle w:val="ConsPlusNormal"/>
        <w:numPr>
          <w:ilvl w:val="0"/>
          <w:numId w:val="11"/>
        </w:numPr>
        <w:spacing w:before="220"/>
        <w:ind w:left="0" w:firstLine="567"/>
        <w:jc w:val="both"/>
        <w:rPr>
          <w:rFonts w:ascii="Times New Roman" w:hAnsi="Times New Roman" w:cs="Times New Roman"/>
          <w:sz w:val="28"/>
          <w:szCs w:val="28"/>
        </w:rPr>
      </w:pPr>
      <w:r w:rsidRPr="003F23D6">
        <w:rPr>
          <w:rFonts w:ascii="Times New Roman" w:hAnsi="Times New Roman" w:cs="Times New Roman"/>
          <w:sz w:val="28"/>
          <w:szCs w:val="28"/>
        </w:rPr>
        <w:t>ссылку на раздел сайта, в котором размещена информация о составе заявочной документации и требования к ее оформлению.</w:t>
      </w:r>
    </w:p>
    <w:p w:rsidR="00B30EF5" w:rsidRPr="003F23D6" w:rsidRDefault="00B30EF5">
      <w:pPr>
        <w:pStyle w:val="ConsPlusNormal"/>
        <w:spacing w:before="220"/>
        <w:ind w:firstLine="540"/>
        <w:jc w:val="both"/>
        <w:rPr>
          <w:rFonts w:ascii="Times New Roman" w:hAnsi="Times New Roman" w:cs="Times New Roman"/>
          <w:sz w:val="28"/>
          <w:szCs w:val="28"/>
        </w:rPr>
      </w:pPr>
      <w:r w:rsidRPr="003F23D6">
        <w:rPr>
          <w:rFonts w:ascii="Times New Roman" w:hAnsi="Times New Roman" w:cs="Times New Roman"/>
          <w:sz w:val="28"/>
          <w:szCs w:val="28"/>
        </w:rPr>
        <w:t xml:space="preserve">2.3. Для участия в </w:t>
      </w:r>
      <w:r w:rsidR="00F81E29">
        <w:rPr>
          <w:rFonts w:ascii="Times New Roman" w:hAnsi="Times New Roman" w:cs="Times New Roman"/>
          <w:sz w:val="28"/>
          <w:szCs w:val="28"/>
        </w:rPr>
        <w:t>о</w:t>
      </w:r>
      <w:r w:rsidR="00F81E29" w:rsidRPr="003F23D6">
        <w:rPr>
          <w:rFonts w:ascii="Times New Roman" w:hAnsi="Times New Roman" w:cs="Times New Roman"/>
          <w:sz w:val="28"/>
          <w:szCs w:val="28"/>
        </w:rPr>
        <w:t xml:space="preserve">тборе </w:t>
      </w:r>
      <w:r w:rsidRPr="003F23D6">
        <w:rPr>
          <w:rFonts w:ascii="Times New Roman" w:hAnsi="Times New Roman" w:cs="Times New Roman"/>
          <w:sz w:val="28"/>
          <w:szCs w:val="28"/>
        </w:rPr>
        <w:t xml:space="preserve">субъект Российской Федерации в лице ответственного исполнителя </w:t>
      </w:r>
      <w:r w:rsidR="00D870C4">
        <w:rPr>
          <w:rFonts w:ascii="Times New Roman" w:hAnsi="Times New Roman" w:cs="Times New Roman"/>
          <w:sz w:val="28"/>
          <w:szCs w:val="28"/>
        </w:rPr>
        <w:t>п</w:t>
      </w:r>
      <w:r w:rsidR="00D870C4" w:rsidRPr="003F23D6">
        <w:rPr>
          <w:rFonts w:ascii="Times New Roman" w:hAnsi="Times New Roman" w:cs="Times New Roman"/>
          <w:sz w:val="28"/>
          <w:szCs w:val="28"/>
        </w:rPr>
        <w:t>роекта</w:t>
      </w:r>
      <w:r w:rsidR="00D870C4" w:rsidRPr="00D870C4">
        <w:rPr>
          <w:rFonts w:ascii="Times New Roman" w:eastAsia="Calibri" w:hAnsi="Times New Roman" w:cs="Times New Roman"/>
          <w:sz w:val="28"/>
          <w:szCs w:val="28"/>
          <w:lang w:eastAsia="en-US"/>
        </w:rPr>
        <w:t xml:space="preserve"> </w:t>
      </w:r>
      <w:r w:rsidR="00D870C4" w:rsidRPr="004E5E04">
        <w:rPr>
          <w:rFonts w:ascii="Times New Roman" w:eastAsia="Calibri" w:hAnsi="Times New Roman" w:cs="Times New Roman"/>
          <w:sz w:val="28"/>
          <w:szCs w:val="28"/>
          <w:lang w:eastAsia="en-US"/>
        </w:rPr>
        <w:t>комплексного развития сельских территорий</w:t>
      </w:r>
      <w:r w:rsidRPr="003F23D6">
        <w:rPr>
          <w:rFonts w:ascii="Times New Roman" w:hAnsi="Times New Roman" w:cs="Times New Roman"/>
          <w:sz w:val="28"/>
          <w:szCs w:val="28"/>
        </w:rPr>
        <w:t xml:space="preserve"> (далее - </w:t>
      </w:r>
      <w:r w:rsidR="00F81E29">
        <w:rPr>
          <w:rFonts w:ascii="Times New Roman" w:hAnsi="Times New Roman" w:cs="Times New Roman"/>
          <w:sz w:val="28"/>
          <w:szCs w:val="28"/>
        </w:rPr>
        <w:t>о</w:t>
      </w:r>
      <w:r w:rsidR="00F81E29" w:rsidRPr="003F23D6">
        <w:rPr>
          <w:rFonts w:ascii="Times New Roman" w:hAnsi="Times New Roman" w:cs="Times New Roman"/>
          <w:sz w:val="28"/>
          <w:szCs w:val="28"/>
        </w:rPr>
        <w:t xml:space="preserve">рган </w:t>
      </w:r>
      <w:r w:rsidRPr="003F23D6">
        <w:rPr>
          <w:rFonts w:ascii="Times New Roman" w:hAnsi="Times New Roman" w:cs="Times New Roman"/>
          <w:sz w:val="28"/>
          <w:szCs w:val="28"/>
        </w:rPr>
        <w:t>исполнительной власти) направляет заявочную документацию, включающую:</w:t>
      </w:r>
    </w:p>
    <w:p w:rsidR="00B30EF5" w:rsidRPr="000272D9" w:rsidRDefault="00B30EF5">
      <w:pPr>
        <w:pStyle w:val="ConsPlusNormal"/>
        <w:spacing w:before="220"/>
        <w:ind w:firstLine="540"/>
        <w:jc w:val="both"/>
        <w:rPr>
          <w:rFonts w:ascii="Times New Roman" w:hAnsi="Times New Roman" w:cs="Times New Roman"/>
          <w:sz w:val="28"/>
          <w:szCs w:val="28"/>
        </w:rPr>
      </w:pPr>
      <w:bookmarkStart w:id="5" w:name="P55"/>
      <w:bookmarkEnd w:id="5"/>
      <w:r w:rsidRPr="000272D9">
        <w:rPr>
          <w:rFonts w:ascii="Times New Roman" w:hAnsi="Times New Roman" w:cs="Times New Roman"/>
          <w:sz w:val="28"/>
          <w:szCs w:val="28"/>
        </w:rPr>
        <w:t xml:space="preserve">2.3.1. заявку на участие в </w:t>
      </w:r>
      <w:r w:rsidR="00F81E29">
        <w:rPr>
          <w:rFonts w:ascii="Times New Roman" w:hAnsi="Times New Roman" w:cs="Times New Roman"/>
          <w:sz w:val="28"/>
          <w:szCs w:val="28"/>
        </w:rPr>
        <w:t>о</w:t>
      </w:r>
      <w:r w:rsidR="00F81E29" w:rsidRPr="000272D9">
        <w:rPr>
          <w:rFonts w:ascii="Times New Roman" w:hAnsi="Times New Roman" w:cs="Times New Roman"/>
          <w:sz w:val="28"/>
          <w:szCs w:val="28"/>
        </w:rPr>
        <w:t>тборе</w:t>
      </w:r>
      <w:r w:rsidRPr="000272D9">
        <w:rPr>
          <w:rFonts w:ascii="Times New Roman" w:hAnsi="Times New Roman" w:cs="Times New Roman"/>
          <w:sz w:val="28"/>
          <w:szCs w:val="28"/>
        </w:rPr>
        <w:t xml:space="preserve">, оформленную на бланке </w:t>
      </w:r>
      <w:r w:rsidR="00F81E29">
        <w:rPr>
          <w:rFonts w:ascii="Times New Roman" w:hAnsi="Times New Roman" w:cs="Times New Roman"/>
          <w:sz w:val="28"/>
          <w:szCs w:val="28"/>
        </w:rPr>
        <w:t>о</w:t>
      </w:r>
      <w:r w:rsidR="00F81E29" w:rsidRPr="000272D9">
        <w:rPr>
          <w:rFonts w:ascii="Times New Roman" w:hAnsi="Times New Roman" w:cs="Times New Roman"/>
          <w:sz w:val="28"/>
          <w:szCs w:val="28"/>
        </w:rPr>
        <w:t xml:space="preserve">ргана </w:t>
      </w:r>
      <w:r w:rsidRPr="000272D9">
        <w:rPr>
          <w:rFonts w:ascii="Times New Roman" w:hAnsi="Times New Roman" w:cs="Times New Roman"/>
          <w:sz w:val="28"/>
          <w:szCs w:val="28"/>
        </w:rPr>
        <w:t xml:space="preserve">исполнительной власти (рекомендуемый образец приведен в приложении </w:t>
      </w:r>
      <w:r w:rsidR="00F81E29">
        <w:rPr>
          <w:rFonts w:ascii="Times New Roman" w:hAnsi="Times New Roman" w:cs="Times New Roman"/>
          <w:sz w:val="28"/>
          <w:szCs w:val="28"/>
        </w:rPr>
        <w:br/>
        <w:t>№</w:t>
      </w:r>
      <w:r w:rsidR="00F81E29" w:rsidRPr="000272D9">
        <w:rPr>
          <w:rFonts w:ascii="Times New Roman" w:hAnsi="Times New Roman" w:cs="Times New Roman"/>
          <w:sz w:val="28"/>
          <w:szCs w:val="28"/>
        </w:rPr>
        <w:t xml:space="preserve"> </w:t>
      </w:r>
      <w:r w:rsidRPr="000272D9">
        <w:rPr>
          <w:rFonts w:ascii="Times New Roman" w:hAnsi="Times New Roman" w:cs="Times New Roman"/>
          <w:sz w:val="28"/>
          <w:szCs w:val="28"/>
        </w:rPr>
        <w:t>1</w:t>
      </w:r>
      <w:r w:rsidR="00764F12" w:rsidRPr="000272D9">
        <w:rPr>
          <w:rFonts w:ascii="Times New Roman" w:hAnsi="Times New Roman" w:cs="Times New Roman"/>
          <w:sz w:val="28"/>
          <w:szCs w:val="28"/>
        </w:rPr>
        <w:t xml:space="preserve"> к Порядку):</w:t>
      </w:r>
    </w:p>
    <w:p w:rsidR="005B24EA" w:rsidRPr="000272D9" w:rsidRDefault="00764F12" w:rsidP="005B24EA">
      <w:pPr>
        <w:pStyle w:val="ConsPlusNormal"/>
        <w:spacing w:before="220"/>
        <w:ind w:firstLine="540"/>
        <w:jc w:val="both"/>
        <w:rPr>
          <w:rFonts w:ascii="Times New Roman" w:hAnsi="Times New Roman" w:cs="Times New Roman"/>
          <w:sz w:val="28"/>
          <w:szCs w:val="28"/>
        </w:rPr>
      </w:pPr>
      <w:r w:rsidRPr="008A4744">
        <w:rPr>
          <w:rFonts w:ascii="Times New Roman" w:hAnsi="Times New Roman" w:cs="Times New Roman"/>
          <w:sz w:val="28"/>
          <w:szCs w:val="28"/>
        </w:rPr>
        <w:t>2.3.</w:t>
      </w:r>
      <w:r w:rsidR="00E16024" w:rsidRPr="008A4744">
        <w:rPr>
          <w:rFonts w:ascii="Times New Roman" w:hAnsi="Times New Roman" w:cs="Times New Roman"/>
          <w:sz w:val="28"/>
          <w:szCs w:val="28"/>
        </w:rPr>
        <w:t>2</w:t>
      </w:r>
      <w:r w:rsidRPr="008A4744">
        <w:rPr>
          <w:rFonts w:ascii="Times New Roman" w:hAnsi="Times New Roman" w:cs="Times New Roman"/>
          <w:sz w:val="28"/>
          <w:szCs w:val="28"/>
        </w:rPr>
        <w:t xml:space="preserve">. </w:t>
      </w:r>
      <w:r w:rsidR="00D870C4" w:rsidRPr="008A4744">
        <w:rPr>
          <w:rFonts w:ascii="Times New Roman" w:hAnsi="Times New Roman" w:cs="Times New Roman"/>
          <w:sz w:val="28"/>
          <w:szCs w:val="28"/>
        </w:rPr>
        <w:t xml:space="preserve">бюджетную </w:t>
      </w:r>
      <w:r w:rsidRPr="008A4744">
        <w:rPr>
          <w:rFonts w:ascii="Times New Roman" w:hAnsi="Times New Roman" w:cs="Times New Roman"/>
          <w:sz w:val="28"/>
          <w:szCs w:val="28"/>
        </w:rPr>
        <w:t xml:space="preserve">заявку </w:t>
      </w:r>
      <w:r w:rsidR="00E16024" w:rsidRPr="008A4744">
        <w:rPr>
          <w:rFonts w:ascii="Times New Roman" w:hAnsi="Times New Roman" w:cs="Times New Roman"/>
          <w:sz w:val="28"/>
          <w:szCs w:val="28"/>
        </w:rPr>
        <w:t xml:space="preserve">на предоставление </w:t>
      </w:r>
      <w:r w:rsidR="004C1983" w:rsidRPr="008A4744">
        <w:rPr>
          <w:rFonts w:ascii="Times New Roman" w:hAnsi="Times New Roman" w:cs="Times New Roman"/>
          <w:sz w:val="28"/>
          <w:szCs w:val="28"/>
        </w:rPr>
        <w:t xml:space="preserve">субсидий </w:t>
      </w:r>
      <w:r w:rsidR="00E16024" w:rsidRPr="008A4744">
        <w:rPr>
          <w:rFonts w:ascii="Times New Roman" w:hAnsi="Times New Roman" w:cs="Times New Roman"/>
          <w:sz w:val="28"/>
          <w:szCs w:val="28"/>
        </w:rPr>
        <w:t xml:space="preserve">на очередной финансовый год и плановый период </w:t>
      </w:r>
      <w:r w:rsidRPr="008A4744">
        <w:rPr>
          <w:rFonts w:ascii="Times New Roman" w:hAnsi="Times New Roman" w:cs="Times New Roman"/>
          <w:sz w:val="28"/>
          <w:szCs w:val="28"/>
        </w:rPr>
        <w:t xml:space="preserve">по всем заявляемым субъектом Российской Федерации </w:t>
      </w:r>
      <w:r w:rsidR="00D870C4" w:rsidRPr="008A4744">
        <w:rPr>
          <w:rFonts w:ascii="Times New Roman" w:hAnsi="Times New Roman" w:cs="Times New Roman"/>
          <w:sz w:val="28"/>
          <w:szCs w:val="28"/>
        </w:rPr>
        <w:t>проектам</w:t>
      </w:r>
      <w:r w:rsidR="00D870C4" w:rsidRPr="008A4744">
        <w:rPr>
          <w:rFonts w:ascii="Times New Roman" w:eastAsia="Calibri" w:hAnsi="Times New Roman" w:cs="Times New Roman"/>
          <w:sz w:val="28"/>
          <w:szCs w:val="28"/>
          <w:lang w:eastAsia="en-US"/>
        </w:rPr>
        <w:t xml:space="preserve"> комплексного развития сельских территорий</w:t>
      </w:r>
      <w:r w:rsidRPr="008A4744">
        <w:rPr>
          <w:rFonts w:ascii="Times New Roman" w:hAnsi="Times New Roman" w:cs="Times New Roman"/>
          <w:sz w:val="28"/>
          <w:szCs w:val="28"/>
        </w:rPr>
        <w:t xml:space="preserve"> по форме</w:t>
      </w:r>
      <w:r w:rsidR="00E16024" w:rsidRPr="008A4744">
        <w:rPr>
          <w:rFonts w:ascii="Times New Roman" w:hAnsi="Times New Roman" w:cs="Times New Roman"/>
          <w:sz w:val="28"/>
          <w:szCs w:val="28"/>
        </w:rPr>
        <w:t xml:space="preserve">, указанной </w:t>
      </w:r>
      <w:r w:rsidRPr="008A4744">
        <w:rPr>
          <w:rFonts w:ascii="Times New Roman" w:hAnsi="Times New Roman" w:cs="Times New Roman"/>
          <w:sz w:val="28"/>
          <w:szCs w:val="28"/>
        </w:rPr>
        <w:t xml:space="preserve">в приложении </w:t>
      </w:r>
      <w:r w:rsidR="00D870C4" w:rsidRPr="008A4744">
        <w:rPr>
          <w:rFonts w:ascii="Times New Roman" w:hAnsi="Times New Roman" w:cs="Times New Roman"/>
          <w:sz w:val="28"/>
          <w:szCs w:val="28"/>
        </w:rPr>
        <w:t xml:space="preserve">№ </w:t>
      </w:r>
      <w:r w:rsidRPr="008A4744">
        <w:rPr>
          <w:rFonts w:ascii="Times New Roman" w:hAnsi="Times New Roman" w:cs="Times New Roman"/>
          <w:sz w:val="28"/>
          <w:szCs w:val="28"/>
        </w:rPr>
        <w:t>2 к Порядку</w:t>
      </w:r>
      <w:r w:rsidR="00420642">
        <w:rPr>
          <w:rFonts w:ascii="Times New Roman" w:hAnsi="Times New Roman" w:cs="Times New Roman"/>
          <w:sz w:val="28"/>
          <w:szCs w:val="28"/>
        </w:rPr>
        <w:t>;</w:t>
      </w:r>
    </w:p>
    <w:p w:rsidR="005B24EA" w:rsidRPr="000272D9" w:rsidRDefault="00764F12" w:rsidP="00764F12">
      <w:pPr>
        <w:pStyle w:val="ConsPlusNormal"/>
        <w:spacing w:before="220"/>
        <w:ind w:firstLine="540"/>
        <w:jc w:val="both"/>
        <w:rPr>
          <w:rFonts w:ascii="Times New Roman" w:hAnsi="Times New Roman" w:cs="Times New Roman"/>
          <w:sz w:val="28"/>
          <w:szCs w:val="28"/>
        </w:rPr>
      </w:pPr>
      <w:r w:rsidRPr="000272D9">
        <w:rPr>
          <w:rFonts w:ascii="Times New Roman" w:hAnsi="Times New Roman" w:cs="Times New Roman"/>
          <w:sz w:val="28"/>
          <w:szCs w:val="28"/>
        </w:rPr>
        <w:t>2.3.</w:t>
      </w:r>
      <w:r w:rsidR="00E16024" w:rsidRPr="000272D9">
        <w:rPr>
          <w:rFonts w:ascii="Times New Roman" w:hAnsi="Times New Roman" w:cs="Times New Roman"/>
          <w:sz w:val="28"/>
          <w:szCs w:val="28"/>
        </w:rPr>
        <w:t>3</w:t>
      </w:r>
      <w:r w:rsidRPr="000272D9">
        <w:rPr>
          <w:rFonts w:ascii="Times New Roman" w:hAnsi="Times New Roman" w:cs="Times New Roman"/>
          <w:sz w:val="28"/>
          <w:szCs w:val="28"/>
        </w:rPr>
        <w:t xml:space="preserve">. </w:t>
      </w:r>
      <w:r w:rsidR="00420642">
        <w:rPr>
          <w:rFonts w:ascii="Times New Roman" w:hAnsi="Times New Roman" w:cs="Times New Roman"/>
          <w:sz w:val="28"/>
          <w:szCs w:val="28"/>
        </w:rPr>
        <w:t>и</w:t>
      </w:r>
      <w:r w:rsidR="00D870C4" w:rsidRPr="000272D9">
        <w:rPr>
          <w:rFonts w:ascii="Times New Roman" w:hAnsi="Times New Roman" w:cs="Times New Roman"/>
          <w:sz w:val="28"/>
          <w:szCs w:val="28"/>
        </w:rPr>
        <w:t xml:space="preserve">нформация </w:t>
      </w:r>
      <w:r w:rsidRPr="000272D9">
        <w:rPr>
          <w:rFonts w:ascii="Times New Roman" w:hAnsi="Times New Roman" w:cs="Times New Roman"/>
          <w:sz w:val="28"/>
          <w:szCs w:val="28"/>
        </w:rPr>
        <w:t xml:space="preserve">о соответствии </w:t>
      </w:r>
      <w:r w:rsidR="00D870C4">
        <w:rPr>
          <w:rFonts w:ascii="Times New Roman" w:hAnsi="Times New Roman" w:cs="Times New Roman"/>
          <w:sz w:val="28"/>
          <w:szCs w:val="28"/>
        </w:rPr>
        <w:t>п</w:t>
      </w:r>
      <w:r w:rsidRPr="000272D9">
        <w:rPr>
          <w:rFonts w:ascii="Times New Roman" w:hAnsi="Times New Roman" w:cs="Times New Roman"/>
          <w:sz w:val="28"/>
          <w:szCs w:val="28"/>
        </w:rPr>
        <w:t>роекта</w:t>
      </w:r>
      <w:r w:rsidR="00D870C4" w:rsidRPr="00D870C4">
        <w:rPr>
          <w:rFonts w:ascii="Times New Roman" w:eastAsia="Calibri" w:hAnsi="Times New Roman" w:cs="Times New Roman"/>
          <w:sz w:val="28"/>
          <w:szCs w:val="28"/>
          <w:lang w:eastAsia="en-US"/>
        </w:rPr>
        <w:t xml:space="preserve"> </w:t>
      </w:r>
      <w:r w:rsidR="00D870C4" w:rsidRPr="004E5E04">
        <w:rPr>
          <w:rFonts w:ascii="Times New Roman" w:eastAsia="Calibri" w:hAnsi="Times New Roman" w:cs="Times New Roman"/>
          <w:sz w:val="28"/>
          <w:szCs w:val="28"/>
          <w:lang w:eastAsia="en-US"/>
        </w:rPr>
        <w:t>комплексного развития сельских территорий</w:t>
      </w:r>
      <w:r w:rsidRPr="000272D9">
        <w:rPr>
          <w:rFonts w:ascii="Times New Roman" w:hAnsi="Times New Roman" w:cs="Times New Roman"/>
          <w:sz w:val="28"/>
          <w:szCs w:val="28"/>
        </w:rPr>
        <w:t xml:space="preserve"> критериям отбора, установленным в разделе V Порядка </w:t>
      </w:r>
      <w:r w:rsidR="00E16024" w:rsidRPr="000272D9">
        <w:rPr>
          <w:rFonts w:ascii="Times New Roman" w:hAnsi="Times New Roman" w:cs="Times New Roman"/>
          <w:sz w:val="28"/>
          <w:szCs w:val="28"/>
        </w:rPr>
        <w:lastRenderedPageBreak/>
        <w:t xml:space="preserve">(далее - </w:t>
      </w:r>
      <w:r w:rsidR="007B188B">
        <w:rPr>
          <w:rFonts w:ascii="Times New Roman" w:hAnsi="Times New Roman" w:cs="Times New Roman"/>
          <w:sz w:val="28"/>
          <w:szCs w:val="28"/>
        </w:rPr>
        <w:t>к</w:t>
      </w:r>
      <w:r w:rsidR="007B188B" w:rsidRPr="000272D9">
        <w:rPr>
          <w:rFonts w:ascii="Times New Roman" w:hAnsi="Times New Roman" w:cs="Times New Roman"/>
          <w:sz w:val="28"/>
          <w:szCs w:val="28"/>
        </w:rPr>
        <w:t xml:space="preserve">ритерии </w:t>
      </w:r>
      <w:r w:rsidR="00D870C4">
        <w:rPr>
          <w:rFonts w:ascii="Times New Roman" w:hAnsi="Times New Roman" w:cs="Times New Roman"/>
          <w:sz w:val="28"/>
          <w:szCs w:val="28"/>
        </w:rPr>
        <w:t>о</w:t>
      </w:r>
      <w:r w:rsidR="00D870C4" w:rsidRPr="000272D9">
        <w:rPr>
          <w:rFonts w:ascii="Times New Roman" w:hAnsi="Times New Roman" w:cs="Times New Roman"/>
          <w:sz w:val="28"/>
          <w:szCs w:val="28"/>
        </w:rPr>
        <w:t>тбора</w:t>
      </w:r>
      <w:r w:rsidR="00E16024" w:rsidRPr="000272D9">
        <w:rPr>
          <w:rFonts w:ascii="Times New Roman" w:hAnsi="Times New Roman" w:cs="Times New Roman"/>
          <w:sz w:val="28"/>
          <w:szCs w:val="28"/>
        </w:rPr>
        <w:t xml:space="preserve">), </w:t>
      </w:r>
      <w:r w:rsidRPr="000272D9">
        <w:rPr>
          <w:rFonts w:ascii="Times New Roman" w:hAnsi="Times New Roman" w:cs="Times New Roman"/>
          <w:sz w:val="28"/>
          <w:szCs w:val="28"/>
        </w:rPr>
        <w:t>(</w:t>
      </w:r>
      <w:r w:rsidR="005B24EA" w:rsidRPr="000272D9">
        <w:rPr>
          <w:rFonts w:ascii="Times New Roman" w:hAnsi="Times New Roman" w:cs="Times New Roman"/>
          <w:sz w:val="28"/>
          <w:szCs w:val="28"/>
        </w:rPr>
        <w:t xml:space="preserve">рекомендуемый образец приведен в </w:t>
      </w:r>
      <w:hyperlink w:anchor="P147" w:history="1">
        <w:r w:rsidR="005B24EA" w:rsidRPr="000272D9">
          <w:rPr>
            <w:rFonts w:ascii="Times New Roman" w:hAnsi="Times New Roman" w:cs="Times New Roman"/>
            <w:sz w:val="28"/>
            <w:szCs w:val="28"/>
          </w:rPr>
          <w:t xml:space="preserve">приложении </w:t>
        </w:r>
        <w:r w:rsidR="00637829">
          <w:rPr>
            <w:rFonts w:ascii="Times New Roman" w:hAnsi="Times New Roman" w:cs="Times New Roman"/>
            <w:sz w:val="28"/>
            <w:szCs w:val="28"/>
          </w:rPr>
          <w:t>№</w:t>
        </w:r>
        <w:r w:rsidR="00637829" w:rsidRPr="000272D9">
          <w:rPr>
            <w:rFonts w:ascii="Times New Roman" w:hAnsi="Times New Roman" w:cs="Times New Roman"/>
            <w:sz w:val="28"/>
            <w:szCs w:val="28"/>
          </w:rPr>
          <w:t xml:space="preserve"> </w:t>
        </w:r>
        <w:r w:rsidRPr="000272D9">
          <w:rPr>
            <w:rFonts w:ascii="Times New Roman" w:hAnsi="Times New Roman" w:cs="Times New Roman"/>
            <w:sz w:val="28"/>
            <w:szCs w:val="28"/>
          </w:rPr>
          <w:t>3</w:t>
        </w:r>
      </w:hyperlink>
      <w:r w:rsidR="005B24EA" w:rsidRPr="000272D9">
        <w:rPr>
          <w:rFonts w:ascii="Times New Roman" w:hAnsi="Times New Roman" w:cs="Times New Roman"/>
          <w:sz w:val="28"/>
          <w:szCs w:val="28"/>
        </w:rPr>
        <w:t xml:space="preserve"> к Порядку)</w:t>
      </w:r>
      <w:r w:rsidRPr="000272D9">
        <w:rPr>
          <w:rFonts w:ascii="Times New Roman" w:hAnsi="Times New Roman" w:cs="Times New Roman"/>
          <w:sz w:val="28"/>
          <w:szCs w:val="28"/>
        </w:rPr>
        <w:t>;</w:t>
      </w:r>
    </w:p>
    <w:p w:rsidR="00E16024" w:rsidRPr="000272D9" w:rsidRDefault="00E16024" w:rsidP="00764F12">
      <w:pPr>
        <w:pStyle w:val="ConsPlusNormal"/>
        <w:spacing w:before="220"/>
        <w:ind w:firstLine="540"/>
        <w:jc w:val="both"/>
        <w:rPr>
          <w:rFonts w:ascii="Times New Roman" w:hAnsi="Times New Roman" w:cs="Times New Roman"/>
          <w:sz w:val="28"/>
          <w:szCs w:val="28"/>
        </w:rPr>
      </w:pPr>
      <w:r w:rsidRPr="000272D9">
        <w:rPr>
          <w:rFonts w:ascii="Times New Roman" w:hAnsi="Times New Roman" w:cs="Times New Roman"/>
          <w:sz w:val="28"/>
          <w:szCs w:val="28"/>
        </w:rPr>
        <w:t xml:space="preserve">2.3.4. </w:t>
      </w:r>
      <w:r w:rsidR="00420642">
        <w:rPr>
          <w:rFonts w:ascii="Times New Roman" w:hAnsi="Times New Roman" w:cs="Times New Roman"/>
          <w:sz w:val="28"/>
          <w:szCs w:val="28"/>
        </w:rPr>
        <w:t>п</w:t>
      </w:r>
      <w:r w:rsidRPr="000272D9">
        <w:rPr>
          <w:rFonts w:ascii="Times New Roman" w:hAnsi="Times New Roman" w:cs="Times New Roman"/>
          <w:sz w:val="28"/>
          <w:szCs w:val="28"/>
        </w:rPr>
        <w:t xml:space="preserve">аспорт </w:t>
      </w:r>
      <w:r w:rsidR="007B188B">
        <w:rPr>
          <w:rFonts w:ascii="Times New Roman" w:hAnsi="Times New Roman" w:cs="Times New Roman"/>
          <w:sz w:val="28"/>
          <w:szCs w:val="28"/>
        </w:rPr>
        <w:t>п</w:t>
      </w:r>
      <w:r w:rsidR="007B188B" w:rsidRPr="000272D9">
        <w:rPr>
          <w:rFonts w:ascii="Times New Roman" w:hAnsi="Times New Roman" w:cs="Times New Roman"/>
          <w:sz w:val="28"/>
          <w:szCs w:val="28"/>
        </w:rPr>
        <w:t xml:space="preserve">роекта </w:t>
      </w:r>
      <w:r w:rsidR="007B188B" w:rsidRPr="004E5E04">
        <w:rPr>
          <w:rFonts w:ascii="Times New Roman" w:eastAsia="Calibri" w:hAnsi="Times New Roman" w:cs="Times New Roman"/>
          <w:sz w:val="28"/>
          <w:szCs w:val="28"/>
          <w:lang w:eastAsia="en-US"/>
        </w:rPr>
        <w:t>комплексного развития сельских территорий</w:t>
      </w:r>
      <w:r w:rsidR="007B188B" w:rsidRPr="003F23D6">
        <w:rPr>
          <w:rFonts w:ascii="Times New Roman" w:hAnsi="Times New Roman" w:cs="Times New Roman"/>
          <w:sz w:val="28"/>
          <w:szCs w:val="28"/>
        </w:rPr>
        <w:t xml:space="preserve"> </w:t>
      </w:r>
      <w:r w:rsidRPr="000272D9">
        <w:rPr>
          <w:rFonts w:ascii="Times New Roman" w:hAnsi="Times New Roman" w:cs="Times New Roman"/>
          <w:sz w:val="28"/>
          <w:szCs w:val="28"/>
        </w:rPr>
        <w:t>(рекомендуемый образец приве</w:t>
      </w:r>
      <w:r w:rsidR="00420642">
        <w:rPr>
          <w:rFonts w:ascii="Times New Roman" w:hAnsi="Times New Roman" w:cs="Times New Roman"/>
          <w:sz w:val="28"/>
          <w:szCs w:val="28"/>
        </w:rPr>
        <w:t>ден в приложении N 4 к Порядку);</w:t>
      </w:r>
    </w:p>
    <w:p w:rsidR="00E16024" w:rsidRPr="000272D9" w:rsidRDefault="00E16024" w:rsidP="00E16024">
      <w:pPr>
        <w:pStyle w:val="ConsPlusNormal"/>
        <w:ind w:firstLine="540"/>
        <w:jc w:val="both"/>
        <w:rPr>
          <w:rFonts w:ascii="Times New Roman" w:hAnsi="Times New Roman" w:cs="Times New Roman"/>
          <w:sz w:val="28"/>
          <w:szCs w:val="28"/>
        </w:rPr>
      </w:pPr>
      <w:r w:rsidRPr="000272D9">
        <w:rPr>
          <w:rFonts w:ascii="Times New Roman" w:hAnsi="Times New Roman" w:cs="Times New Roman"/>
          <w:sz w:val="28"/>
          <w:szCs w:val="28"/>
        </w:rPr>
        <w:t xml:space="preserve">2.3.5. </w:t>
      </w:r>
      <w:r w:rsidR="00420642">
        <w:rPr>
          <w:rFonts w:ascii="Times New Roman" w:hAnsi="Times New Roman" w:cs="Times New Roman"/>
          <w:sz w:val="28"/>
          <w:szCs w:val="28"/>
        </w:rPr>
        <w:t>и</w:t>
      </w:r>
      <w:r w:rsidRPr="000272D9">
        <w:rPr>
          <w:rFonts w:ascii="Times New Roman" w:hAnsi="Times New Roman" w:cs="Times New Roman"/>
          <w:sz w:val="28"/>
          <w:szCs w:val="28"/>
        </w:rPr>
        <w:t xml:space="preserve">нформацию по объектам, включенным в состав </w:t>
      </w:r>
      <w:r w:rsidR="00637829">
        <w:rPr>
          <w:rFonts w:ascii="Times New Roman" w:hAnsi="Times New Roman" w:cs="Times New Roman"/>
          <w:sz w:val="28"/>
          <w:szCs w:val="28"/>
        </w:rPr>
        <w:t>п</w:t>
      </w:r>
      <w:r w:rsidR="00637829" w:rsidRPr="000272D9">
        <w:rPr>
          <w:rFonts w:ascii="Times New Roman" w:hAnsi="Times New Roman" w:cs="Times New Roman"/>
          <w:sz w:val="28"/>
          <w:szCs w:val="28"/>
        </w:rPr>
        <w:t xml:space="preserve">роекта </w:t>
      </w:r>
      <w:r w:rsidR="00637829" w:rsidRPr="004E5E04">
        <w:rPr>
          <w:rFonts w:ascii="Times New Roman" w:eastAsia="Calibri" w:hAnsi="Times New Roman" w:cs="Times New Roman"/>
          <w:sz w:val="28"/>
          <w:szCs w:val="28"/>
          <w:lang w:eastAsia="en-US"/>
        </w:rPr>
        <w:t>комплексного развития сельских территорий</w:t>
      </w:r>
      <w:r w:rsidRPr="000272D9">
        <w:rPr>
          <w:rFonts w:ascii="Times New Roman" w:hAnsi="Times New Roman" w:cs="Times New Roman"/>
          <w:sz w:val="28"/>
          <w:szCs w:val="28"/>
        </w:rPr>
        <w:t xml:space="preserve">, на очередной финансовый год и плановый период по форме, указанной в приложении </w:t>
      </w:r>
      <w:r w:rsidR="00637829">
        <w:rPr>
          <w:rFonts w:ascii="Times New Roman" w:hAnsi="Times New Roman" w:cs="Times New Roman"/>
          <w:sz w:val="28"/>
          <w:szCs w:val="28"/>
        </w:rPr>
        <w:t>№</w:t>
      </w:r>
      <w:r w:rsidR="00637829" w:rsidRPr="000272D9">
        <w:rPr>
          <w:rFonts w:ascii="Times New Roman" w:hAnsi="Times New Roman" w:cs="Times New Roman"/>
          <w:sz w:val="28"/>
          <w:szCs w:val="28"/>
        </w:rPr>
        <w:t xml:space="preserve"> </w:t>
      </w:r>
      <w:r w:rsidRPr="000272D9">
        <w:rPr>
          <w:rFonts w:ascii="Times New Roman" w:hAnsi="Times New Roman" w:cs="Times New Roman"/>
          <w:sz w:val="28"/>
          <w:szCs w:val="28"/>
        </w:rPr>
        <w:t xml:space="preserve">5 </w:t>
      </w:r>
      <w:r w:rsidR="00637829">
        <w:rPr>
          <w:rFonts w:ascii="Times New Roman" w:hAnsi="Times New Roman" w:cs="Times New Roman"/>
          <w:sz w:val="28"/>
          <w:szCs w:val="28"/>
        </w:rPr>
        <w:t xml:space="preserve">к </w:t>
      </w:r>
      <w:r w:rsidRPr="000272D9">
        <w:rPr>
          <w:rFonts w:ascii="Times New Roman" w:hAnsi="Times New Roman" w:cs="Times New Roman"/>
          <w:sz w:val="28"/>
          <w:szCs w:val="28"/>
        </w:rPr>
        <w:t>Порядку.</w:t>
      </w:r>
    </w:p>
    <w:p w:rsidR="00E16024" w:rsidRPr="003F23D6" w:rsidRDefault="00E16024" w:rsidP="00420642">
      <w:pPr>
        <w:pStyle w:val="ConsPlusNormal"/>
        <w:ind w:firstLine="540"/>
        <w:jc w:val="both"/>
        <w:rPr>
          <w:rFonts w:ascii="Times New Roman" w:hAnsi="Times New Roman" w:cs="Times New Roman"/>
          <w:sz w:val="28"/>
          <w:szCs w:val="28"/>
          <w:highlight w:val="yellow"/>
        </w:rPr>
      </w:pPr>
      <w:r w:rsidRPr="000272D9">
        <w:rPr>
          <w:rFonts w:ascii="Times New Roman" w:hAnsi="Times New Roman" w:cs="Times New Roman"/>
          <w:sz w:val="28"/>
          <w:szCs w:val="28"/>
        </w:rPr>
        <w:t xml:space="preserve">При включении в </w:t>
      </w:r>
      <w:r w:rsidR="00637829">
        <w:rPr>
          <w:rFonts w:ascii="Times New Roman" w:hAnsi="Times New Roman" w:cs="Times New Roman"/>
          <w:sz w:val="28"/>
          <w:szCs w:val="28"/>
        </w:rPr>
        <w:t>проект</w:t>
      </w:r>
      <w:r w:rsidR="00637829" w:rsidRPr="000272D9">
        <w:rPr>
          <w:rFonts w:ascii="Times New Roman" w:hAnsi="Times New Roman" w:cs="Times New Roman"/>
          <w:sz w:val="28"/>
          <w:szCs w:val="28"/>
        </w:rPr>
        <w:t xml:space="preserve"> </w:t>
      </w:r>
      <w:r w:rsidR="00637829" w:rsidRPr="004E5E04">
        <w:rPr>
          <w:rFonts w:ascii="Times New Roman" w:eastAsia="Calibri" w:hAnsi="Times New Roman" w:cs="Times New Roman"/>
          <w:sz w:val="28"/>
          <w:szCs w:val="28"/>
          <w:lang w:eastAsia="en-US"/>
        </w:rPr>
        <w:t>комплексного развития сельских территорий</w:t>
      </w:r>
      <w:r w:rsidRPr="000272D9">
        <w:rPr>
          <w:rFonts w:ascii="Times New Roman" w:hAnsi="Times New Roman" w:cs="Times New Roman"/>
          <w:sz w:val="28"/>
          <w:szCs w:val="28"/>
        </w:rPr>
        <w:t xml:space="preserve"> объектов здравоохранения</w:t>
      </w:r>
      <w:r w:rsidRPr="003F23D6">
        <w:rPr>
          <w:rFonts w:ascii="Times New Roman" w:hAnsi="Times New Roman" w:cs="Times New Roman"/>
          <w:sz w:val="28"/>
          <w:szCs w:val="28"/>
        </w:rPr>
        <w:t xml:space="preserve">, образования, культуры и спорта предоставляются письма, подписанные уполномоченным лицом федерального органа исполнительной власти Российской Федерации (Минздрав России, Минпросвещение России, Минкультуры России, Минспорт России соответственно) о согласовании включения объекта в </w:t>
      </w:r>
      <w:r w:rsidR="00637829">
        <w:rPr>
          <w:rFonts w:ascii="Times New Roman" w:hAnsi="Times New Roman" w:cs="Times New Roman"/>
          <w:sz w:val="28"/>
          <w:szCs w:val="28"/>
        </w:rPr>
        <w:t>п</w:t>
      </w:r>
      <w:r w:rsidR="00637829" w:rsidRPr="000272D9">
        <w:rPr>
          <w:rFonts w:ascii="Times New Roman" w:hAnsi="Times New Roman" w:cs="Times New Roman"/>
          <w:sz w:val="28"/>
          <w:szCs w:val="28"/>
        </w:rPr>
        <w:t xml:space="preserve">роект </w:t>
      </w:r>
      <w:r w:rsidR="00637829" w:rsidRPr="004E5E04">
        <w:rPr>
          <w:rFonts w:ascii="Times New Roman" w:eastAsia="Calibri" w:hAnsi="Times New Roman" w:cs="Times New Roman"/>
          <w:sz w:val="28"/>
          <w:szCs w:val="28"/>
          <w:lang w:eastAsia="en-US"/>
        </w:rPr>
        <w:t>комплексного развития сельских территорий</w:t>
      </w:r>
      <w:r w:rsidRPr="003F23D6">
        <w:rPr>
          <w:rFonts w:ascii="Times New Roman" w:hAnsi="Times New Roman" w:cs="Times New Roman"/>
          <w:sz w:val="28"/>
          <w:szCs w:val="28"/>
        </w:rPr>
        <w:t xml:space="preserve">. </w:t>
      </w:r>
    </w:p>
    <w:p w:rsidR="000C4767" w:rsidRDefault="00B30EF5" w:rsidP="00420642">
      <w:pPr>
        <w:pStyle w:val="ConsPlusNormal"/>
        <w:ind w:firstLine="539"/>
        <w:jc w:val="both"/>
        <w:rPr>
          <w:rFonts w:ascii="Times New Roman" w:hAnsi="Times New Roman" w:cs="Times New Roman"/>
          <w:sz w:val="28"/>
          <w:szCs w:val="28"/>
        </w:rPr>
      </w:pPr>
      <w:r w:rsidRPr="003F23D6">
        <w:rPr>
          <w:rFonts w:ascii="Times New Roman" w:hAnsi="Times New Roman" w:cs="Times New Roman"/>
          <w:sz w:val="28"/>
          <w:szCs w:val="28"/>
        </w:rPr>
        <w:t>2.3.</w:t>
      </w:r>
      <w:r w:rsidR="00E16024" w:rsidRPr="003F23D6">
        <w:rPr>
          <w:rFonts w:ascii="Times New Roman" w:hAnsi="Times New Roman" w:cs="Times New Roman"/>
          <w:sz w:val="28"/>
          <w:szCs w:val="28"/>
        </w:rPr>
        <w:t>6</w:t>
      </w:r>
      <w:r w:rsidRPr="003F23D6">
        <w:rPr>
          <w:rFonts w:ascii="Times New Roman" w:hAnsi="Times New Roman" w:cs="Times New Roman"/>
          <w:sz w:val="28"/>
          <w:szCs w:val="28"/>
        </w:rPr>
        <w:t xml:space="preserve">. </w:t>
      </w:r>
      <w:r w:rsidR="00420642">
        <w:rPr>
          <w:rFonts w:ascii="Times New Roman" w:hAnsi="Times New Roman" w:cs="Times New Roman"/>
          <w:sz w:val="28"/>
          <w:szCs w:val="28"/>
        </w:rPr>
        <w:t>П</w:t>
      </w:r>
      <w:r w:rsidR="00DA5A34">
        <w:rPr>
          <w:rFonts w:ascii="Times New Roman" w:hAnsi="Times New Roman" w:cs="Times New Roman"/>
          <w:sz w:val="28"/>
          <w:szCs w:val="28"/>
        </w:rPr>
        <w:t>еречень</w:t>
      </w:r>
      <w:r w:rsidR="000C4767">
        <w:rPr>
          <w:rFonts w:ascii="Times New Roman" w:hAnsi="Times New Roman" w:cs="Times New Roman"/>
          <w:sz w:val="28"/>
          <w:szCs w:val="28"/>
        </w:rPr>
        <w:t>:</w:t>
      </w:r>
    </w:p>
    <w:p w:rsidR="00B30EF5" w:rsidRPr="003F23D6" w:rsidRDefault="00B30EF5" w:rsidP="00420642">
      <w:pPr>
        <w:pStyle w:val="ConsPlusNormal"/>
        <w:ind w:firstLine="539"/>
        <w:jc w:val="both"/>
        <w:rPr>
          <w:rFonts w:ascii="Times New Roman" w:hAnsi="Times New Roman" w:cs="Times New Roman"/>
          <w:sz w:val="28"/>
          <w:szCs w:val="28"/>
        </w:rPr>
      </w:pPr>
      <w:r w:rsidRPr="003F23D6">
        <w:rPr>
          <w:rFonts w:ascii="Times New Roman" w:hAnsi="Times New Roman" w:cs="Times New Roman"/>
          <w:sz w:val="28"/>
          <w:szCs w:val="28"/>
        </w:rPr>
        <w:t xml:space="preserve">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источником финансового обеспечения которых являются </w:t>
      </w:r>
      <w:r w:rsidR="00DA5A34">
        <w:rPr>
          <w:rFonts w:ascii="Times New Roman" w:hAnsi="Times New Roman" w:cs="Times New Roman"/>
          <w:sz w:val="28"/>
          <w:szCs w:val="28"/>
        </w:rPr>
        <w:t>с</w:t>
      </w:r>
      <w:r w:rsidR="00DA5A34" w:rsidRPr="003F23D6">
        <w:rPr>
          <w:rFonts w:ascii="Times New Roman" w:hAnsi="Times New Roman" w:cs="Times New Roman"/>
          <w:sz w:val="28"/>
          <w:szCs w:val="28"/>
        </w:rPr>
        <w:t>убсидии</w:t>
      </w:r>
      <w:r w:rsidRPr="003F23D6">
        <w:rPr>
          <w:rFonts w:ascii="Times New Roman" w:hAnsi="Times New Roman" w:cs="Times New Roman"/>
          <w:sz w:val="28"/>
          <w:szCs w:val="28"/>
        </w:rPr>
        <w:t>;</w:t>
      </w:r>
    </w:p>
    <w:p w:rsidR="00B30EF5" w:rsidRPr="000272D9" w:rsidRDefault="00B30EF5" w:rsidP="00420642">
      <w:pPr>
        <w:pStyle w:val="ConsPlusNormal"/>
        <w:ind w:firstLine="540"/>
        <w:jc w:val="both"/>
        <w:rPr>
          <w:rFonts w:ascii="Times New Roman" w:hAnsi="Times New Roman" w:cs="Times New Roman"/>
          <w:sz w:val="28"/>
          <w:szCs w:val="28"/>
        </w:rPr>
      </w:pPr>
      <w:r w:rsidRPr="000272D9">
        <w:rPr>
          <w:rFonts w:ascii="Times New Roman" w:hAnsi="Times New Roman" w:cs="Times New Roman"/>
          <w:sz w:val="28"/>
          <w:szCs w:val="28"/>
        </w:rPr>
        <w:t xml:space="preserve">программ муниципальных </w:t>
      </w:r>
      <w:r w:rsidR="00637829">
        <w:rPr>
          <w:rFonts w:ascii="Times New Roman" w:hAnsi="Times New Roman" w:cs="Times New Roman"/>
          <w:sz w:val="28"/>
          <w:szCs w:val="28"/>
        </w:rPr>
        <w:t>образований</w:t>
      </w:r>
      <w:r w:rsidRPr="000272D9">
        <w:rPr>
          <w:rFonts w:ascii="Times New Roman" w:hAnsi="Times New Roman" w:cs="Times New Roman"/>
          <w:sz w:val="28"/>
          <w:szCs w:val="28"/>
        </w:rPr>
        <w:t xml:space="preserve"> субъекта Российской Федерации, направленных на </w:t>
      </w:r>
      <w:r w:rsidR="000832BB" w:rsidRPr="000272D9">
        <w:rPr>
          <w:rFonts w:ascii="Times New Roman" w:hAnsi="Times New Roman" w:cs="Times New Roman"/>
          <w:sz w:val="28"/>
          <w:szCs w:val="28"/>
        </w:rPr>
        <w:t>комплексное</w:t>
      </w:r>
      <w:r w:rsidRPr="000272D9">
        <w:rPr>
          <w:rFonts w:ascii="Times New Roman" w:hAnsi="Times New Roman" w:cs="Times New Roman"/>
          <w:sz w:val="28"/>
          <w:szCs w:val="28"/>
        </w:rPr>
        <w:t xml:space="preserve"> развитие сельских территорий, с указанием наименований и реквизитов нормативных п</w:t>
      </w:r>
      <w:r w:rsidR="00BB56B8" w:rsidRPr="000272D9">
        <w:rPr>
          <w:rFonts w:ascii="Times New Roman" w:hAnsi="Times New Roman" w:cs="Times New Roman"/>
          <w:sz w:val="28"/>
          <w:szCs w:val="28"/>
        </w:rPr>
        <w:t>равовых актов об их утверждении</w:t>
      </w:r>
      <w:r w:rsidR="003C5018" w:rsidRPr="000272D9">
        <w:rPr>
          <w:rFonts w:ascii="Times New Roman" w:hAnsi="Times New Roman" w:cs="Times New Roman"/>
          <w:sz w:val="28"/>
          <w:szCs w:val="28"/>
        </w:rPr>
        <w:t xml:space="preserve">, содержащих </w:t>
      </w:r>
      <w:r w:rsidR="00637829">
        <w:rPr>
          <w:rFonts w:ascii="Times New Roman" w:hAnsi="Times New Roman" w:cs="Times New Roman"/>
          <w:sz w:val="28"/>
          <w:szCs w:val="28"/>
        </w:rPr>
        <w:t>объекты</w:t>
      </w:r>
      <w:r w:rsidR="003C5018" w:rsidRPr="000272D9">
        <w:rPr>
          <w:rFonts w:ascii="Times New Roman" w:hAnsi="Times New Roman" w:cs="Times New Roman"/>
          <w:sz w:val="28"/>
          <w:szCs w:val="28"/>
        </w:rPr>
        <w:t xml:space="preserve">, предусмотренные к реализации в рамках </w:t>
      </w:r>
      <w:r w:rsidR="00637829">
        <w:rPr>
          <w:rFonts w:ascii="Times New Roman" w:hAnsi="Times New Roman" w:cs="Times New Roman"/>
          <w:sz w:val="28"/>
          <w:szCs w:val="28"/>
        </w:rPr>
        <w:t>п</w:t>
      </w:r>
      <w:r w:rsidR="00637829" w:rsidRPr="000272D9">
        <w:rPr>
          <w:rFonts w:ascii="Times New Roman" w:hAnsi="Times New Roman" w:cs="Times New Roman"/>
          <w:sz w:val="28"/>
          <w:szCs w:val="28"/>
        </w:rPr>
        <w:t xml:space="preserve">роекта </w:t>
      </w:r>
      <w:r w:rsidR="00637829" w:rsidRPr="004E5E04">
        <w:rPr>
          <w:rFonts w:ascii="Times New Roman" w:eastAsia="Calibri" w:hAnsi="Times New Roman" w:cs="Times New Roman"/>
          <w:sz w:val="28"/>
          <w:szCs w:val="28"/>
          <w:lang w:eastAsia="en-US"/>
        </w:rPr>
        <w:t>комплексного развития сельских территорий</w:t>
      </w:r>
      <w:r w:rsidR="00434529" w:rsidRPr="000272D9">
        <w:rPr>
          <w:rFonts w:ascii="Times New Roman" w:hAnsi="Times New Roman" w:cs="Times New Roman"/>
          <w:sz w:val="28"/>
          <w:szCs w:val="28"/>
        </w:rPr>
        <w:t xml:space="preserve"> (начиная с 2020 года)</w:t>
      </w:r>
      <w:r w:rsidR="00420642">
        <w:rPr>
          <w:rFonts w:ascii="Times New Roman" w:hAnsi="Times New Roman" w:cs="Times New Roman"/>
          <w:sz w:val="28"/>
          <w:szCs w:val="28"/>
        </w:rPr>
        <w:t>.</w:t>
      </w:r>
    </w:p>
    <w:p w:rsidR="00B30EF5" w:rsidRPr="00420642" w:rsidRDefault="00B30EF5" w:rsidP="00420642">
      <w:pPr>
        <w:pStyle w:val="ConsPlusNormal"/>
        <w:ind w:firstLine="540"/>
        <w:jc w:val="both"/>
        <w:rPr>
          <w:rFonts w:ascii="Times New Roman" w:hAnsi="Times New Roman" w:cs="Times New Roman"/>
          <w:sz w:val="28"/>
          <w:szCs w:val="28"/>
        </w:rPr>
      </w:pPr>
      <w:bookmarkStart w:id="6" w:name="P59"/>
      <w:bookmarkStart w:id="7" w:name="P60"/>
      <w:bookmarkEnd w:id="6"/>
      <w:bookmarkEnd w:id="7"/>
      <w:r w:rsidRPr="000272D9">
        <w:rPr>
          <w:rFonts w:ascii="Times New Roman" w:hAnsi="Times New Roman" w:cs="Times New Roman"/>
          <w:sz w:val="28"/>
          <w:szCs w:val="28"/>
        </w:rPr>
        <w:t>2.3.</w:t>
      </w:r>
      <w:r w:rsidR="000C4767">
        <w:rPr>
          <w:rFonts w:ascii="Times New Roman" w:hAnsi="Times New Roman" w:cs="Times New Roman"/>
          <w:sz w:val="28"/>
          <w:szCs w:val="28"/>
        </w:rPr>
        <w:t>7</w:t>
      </w:r>
      <w:r w:rsidRPr="000272D9">
        <w:rPr>
          <w:rFonts w:ascii="Times New Roman" w:hAnsi="Times New Roman" w:cs="Times New Roman"/>
          <w:sz w:val="28"/>
          <w:szCs w:val="28"/>
        </w:rPr>
        <w:t xml:space="preserve">. </w:t>
      </w:r>
      <w:r w:rsidR="00420642">
        <w:rPr>
          <w:rFonts w:ascii="Times New Roman" w:hAnsi="Times New Roman" w:cs="Times New Roman"/>
          <w:sz w:val="28"/>
          <w:szCs w:val="28"/>
        </w:rPr>
        <w:t>В</w:t>
      </w:r>
      <w:r w:rsidRPr="000272D9">
        <w:rPr>
          <w:rFonts w:ascii="Times New Roman" w:hAnsi="Times New Roman" w:cs="Times New Roman"/>
          <w:sz w:val="28"/>
          <w:szCs w:val="28"/>
        </w:rPr>
        <w:t xml:space="preserve">ыписку из закона (проекта закона) субъекта Российской Федерации о бюджете субъекта Российской Федерации с указанием объема бюджетных ассигнований, предусмотренных на финансирование </w:t>
      </w:r>
      <w:r w:rsidR="00637829">
        <w:rPr>
          <w:rFonts w:ascii="Times New Roman" w:hAnsi="Times New Roman" w:cs="Times New Roman"/>
          <w:sz w:val="28"/>
          <w:szCs w:val="28"/>
        </w:rPr>
        <w:t>п</w:t>
      </w:r>
      <w:r w:rsidR="00637829" w:rsidRPr="000272D9">
        <w:rPr>
          <w:rFonts w:ascii="Times New Roman" w:hAnsi="Times New Roman" w:cs="Times New Roman"/>
          <w:sz w:val="28"/>
          <w:szCs w:val="28"/>
        </w:rPr>
        <w:t xml:space="preserve">роекта </w:t>
      </w:r>
      <w:r w:rsidR="00637829" w:rsidRPr="004E5E04">
        <w:rPr>
          <w:rFonts w:ascii="Times New Roman" w:eastAsia="Calibri" w:hAnsi="Times New Roman" w:cs="Times New Roman"/>
          <w:sz w:val="28"/>
          <w:szCs w:val="28"/>
          <w:lang w:eastAsia="en-US"/>
        </w:rPr>
        <w:t>комплексного развития сельских территорий</w:t>
      </w:r>
      <w:r w:rsidR="00F316D4" w:rsidRPr="000272D9">
        <w:rPr>
          <w:rFonts w:ascii="Times New Roman" w:hAnsi="Times New Roman" w:cs="Times New Roman"/>
          <w:sz w:val="28"/>
          <w:szCs w:val="28"/>
        </w:rPr>
        <w:t xml:space="preserve"> </w:t>
      </w:r>
      <w:r w:rsidRPr="000272D9">
        <w:rPr>
          <w:rFonts w:ascii="Times New Roman" w:hAnsi="Times New Roman" w:cs="Times New Roman"/>
          <w:sz w:val="28"/>
          <w:szCs w:val="28"/>
        </w:rPr>
        <w:t>на очередной финансовый год и плановый период, заверенную руководителем финансового орган</w:t>
      </w:r>
      <w:r w:rsidR="00420642">
        <w:rPr>
          <w:rFonts w:ascii="Times New Roman" w:hAnsi="Times New Roman" w:cs="Times New Roman"/>
          <w:sz w:val="28"/>
          <w:szCs w:val="28"/>
        </w:rPr>
        <w:t xml:space="preserve">а субъекта Российской </w:t>
      </w:r>
      <w:r w:rsidR="00420642" w:rsidRPr="00420642">
        <w:rPr>
          <w:rFonts w:ascii="Times New Roman" w:hAnsi="Times New Roman" w:cs="Times New Roman"/>
          <w:sz w:val="28"/>
          <w:szCs w:val="28"/>
        </w:rPr>
        <w:t>Федерации.</w:t>
      </w:r>
    </w:p>
    <w:p w:rsidR="00437CE6" w:rsidRDefault="00437CE6" w:rsidP="00420642">
      <w:pPr>
        <w:pStyle w:val="ConsPlusNormal"/>
        <w:ind w:firstLine="540"/>
        <w:jc w:val="both"/>
        <w:rPr>
          <w:rFonts w:ascii="Times New Roman" w:hAnsi="Times New Roman" w:cs="Times New Roman"/>
          <w:sz w:val="28"/>
          <w:szCs w:val="28"/>
        </w:rPr>
      </w:pPr>
      <w:r w:rsidRPr="00420642">
        <w:rPr>
          <w:rFonts w:ascii="Times New Roman" w:hAnsi="Times New Roman" w:cs="Times New Roman"/>
          <w:sz w:val="28"/>
          <w:szCs w:val="28"/>
        </w:rPr>
        <w:t xml:space="preserve">При этом затраты бюджета субъекта Российской Федерации, связанные с реализацией </w:t>
      </w:r>
      <w:r w:rsidR="00637829" w:rsidRPr="00420642">
        <w:rPr>
          <w:rFonts w:ascii="Times New Roman" w:hAnsi="Times New Roman" w:cs="Times New Roman"/>
          <w:sz w:val="28"/>
          <w:szCs w:val="28"/>
        </w:rPr>
        <w:t xml:space="preserve">проекта </w:t>
      </w:r>
      <w:r w:rsidR="00637829" w:rsidRPr="00420642">
        <w:rPr>
          <w:rFonts w:ascii="Times New Roman" w:eastAsia="Calibri" w:hAnsi="Times New Roman" w:cs="Times New Roman"/>
          <w:sz w:val="28"/>
          <w:szCs w:val="28"/>
          <w:lang w:eastAsia="en-US"/>
        </w:rPr>
        <w:t>комплексного развития сельских территорий</w:t>
      </w:r>
      <w:r w:rsidRPr="00420642">
        <w:rPr>
          <w:rFonts w:ascii="Times New Roman" w:hAnsi="Times New Roman" w:cs="Times New Roman"/>
          <w:sz w:val="28"/>
          <w:szCs w:val="28"/>
        </w:rPr>
        <w:t>, осуществленные ранее в период не превышающий 2 (два года) без софинансирования со стороны федерального бюджета, учитываются в качестве понесенных затрат на реализацию проекта</w:t>
      </w:r>
      <w:r w:rsidR="009C6AF4" w:rsidRPr="00420642">
        <w:rPr>
          <w:rFonts w:ascii="Times New Roman" w:eastAsia="Calibri" w:hAnsi="Times New Roman" w:cs="Times New Roman"/>
          <w:sz w:val="28"/>
          <w:szCs w:val="28"/>
          <w:lang w:eastAsia="en-US"/>
        </w:rPr>
        <w:t xml:space="preserve"> комплексного развития сельских территорий</w:t>
      </w:r>
      <w:r w:rsidR="009C6AF4" w:rsidRPr="00420642">
        <w:rPr>
          <w:rFonts w:ascii="Times New Roman" w:hAnsi="Times New Roman" w:cs="Times New Roman"/>
          <w:sz w:val="28"/>
          <w:szCs w:val="28"/>
        </w:rPr>
        <w:t xml:space="preserve"> бюджета субъекта Российской Федерации</w:t>
      </w:r>
      <w:r w:rsidRPr="00420642">
        <w:rPr>
          <w:rFonts w:ascii="Times New Roman" w:hAnsi="Times New Roman" w:cs="Times New Roman"/>
          <w:sz w:val="28"/>
          <w:szCs w:val="28"/>
        </w:rPr>
        <w:t>.</w:t>
      </w:r>
    </w:p>
    <w:p w:rsidR="008B1223" w:rsidRPr="000272D9" w:rsidRDefault="00B30EF5" w:rsidP="00420642">
      <w:pPr>
        <w:pStyle w:val="ConsPlusNormal"/>
        <w:ind w:firstLine="540"/>
        <w:jc w:val="both"/>
        <w:rPr>
          <w:rFonts w:ascii="Times New Roman" w:hAnsi="Times New Roman" w:cs="Times New Roman"/>
          <w:sz w:val="28"/>
          <w:szCs w:val="28"/>
        </w:rPr>
      </w:pPr>
      <w:r w:rsidRPr="000272D9">
        <w:rPr>
          <w:rFonts w:ascii="Times New Roman" w:hAnsi="Times New Roman" w:cs="Times New Roman"/>
          <w:sz w:val="28"/>
          <w:szCs w:val="28"/>
        </w:rPr>
        <w:t>2.3.</w:t>
      </w:r>
      <w:r w:rsidR="000C4767">
        <w:rPr>
          <w:rFonts w:ascii="Times New Roman" w:hAnsi="Times New Roman" w:cs="Times New Roman"/>
          <w:sz w:val="28"/>
          <w:szCs w:val="28"/>
        </w:rPr>
        <w:t>8</w:t>
      </w:r>
      <w:r w:rsidRPr="000272D9">
        <w:rPr>
          <w:rFonts w:ascii="Times New Roman" w:hAnsi="Times New Roman" w:cs="Times New Roman"/>
          <w:sz w:val="28"/>
          <w:szCs w:val="28"/>
        </w:rPr>
        <w:t xml:space="preserve">. </w:t>
      </w:r>
      <w:r w:rsidR="00420642">
        <w:rPr>
          <w:rFonts w:ascii="Times New Roman" w:hAnsi="Times New Roman" w:cs="Times New Roman"/>
          <w:sz w:val="28"/>
          <w:szCs w:val="28"/>
        </w:rPr>
        <w:t>С</w:t>
      </w:r>
      <w:r w:rsidRPr="000272D9">
        <w:rPr>
          <w:rFonts w:ascii="Times New Roman" w:hAnsi="Times New Roman" w:cs="Times New Roman"/>
          <w:sz w:val="28"/>
          <w:szCs w:val="28"/>
        </w:rPr>
        <w:t xml:space="preserve">ведения о </w:t>
      </w:r>
      <w:r w:rsidRPr="0004542C">
        <w:rPr>
          <w:rFonts w:ascii="Times New Roman" w:hAnsi="Times New Roman" w:cs="Times New Roman"/>
          <w:sz w:val="28"/>
          <w:szCs w:val="28"/>
        </w:rPr>
        <w:t xml:space="preserve">наличии бюджетных ассигнований, предусмотренных на софинансирование </w:t>
      </w:r>
      <w:r w:rsidR="00637829" w:rsidRPr="0004542C">
        <w:rPr>
          <w:rFonts w:ascii="Times New Roman" w:hAnsi="Times New Roman" w:cs="Times New Roman"/>
          <w:sz w:val="28"/>
          <w:szCs w:val="28"/>
        </w:rPr>
        <w:t xml:space="preserve">объектов проекта </w:t>
      </w:r>
      <w:r w:rsidR="00637829" w:rsidRPr="0004542C">
        <w:rPr>
          <w:rFonts w:ascii="Times New Roman" w:eastAsia="Calibri" w:hAnsi="Times New Roman" w:cs="Times New Roman"/>
          <w:sz w:val="28"/>
          <w:szCs w:val="28"/>
          <w:lang w:eastAsia="en-US"/>
        </w:rPr>
        <w:t>комплексного развития сельских территорий</w:t>
      </w:r>
      <w:r w:rsidRPr="0004542C">
        <w:rPr>
          <w:rFonts w:ascii="Times New Roman" w:hAnsi="Times New Roman" w:cs="Times New Roman"/>
          <w:sz w:val="28"/>
          <w:szCs w:val="28"/>
        </w:rPr>
        <w:t xml:space="preserve"> на очередной финансовый год и плановый период, в местных бюджетах (рекомендуемый образец</w:t>
      </w:r>
      <w:r w:rsidRPr="000272D9">
        <w:rPr>
          <w:rFonts w:ascii="Times New Roman" w:hAnsi="Times New Roman" w:cs="Times New Roman"/>
          <w:sz w:val="28"/>
          <w:szCs w:val="28"/>
        </w:rPr>
        <w:t xml:space="preserve"> приведен в приложении </w:t>
      </w:r>
      <w:r w:rsidR="00637829">
        <w:rPr>
          <w:rFonts w:ascii="Times New Roman" w:hAnsi="Times New Roman" w:cs="Times New Roman"/>
          <w:sz w:val="28"/>
          <w:szCs w:val="28"/>
        </w:rPr>
        <w:t>№</w:t>
      </w:r>
      <w:r w:rsidR="00637829" w:rsidRPr="000272D9">
        <w:rPr>
          <w:rFonts w:ascii="Times New Roman" w:hAnsi="Times New Roman" w:cs="Times New Roman"/>
          <w:sz w:val="28"/>
          <w:szCs w:val="28"/>
        </w:rPr>
        <w:t xml:space="preserve"> </w:t>
      </w:r>
      <w:r w:rsidRPr="000272D9">
        <w:rPr>
          <w:rFonts w:ascii="Times New Roman" w:hAnsi="Times New Roman" w:cs="Times New Roman"/>
          <w:sz w:val="28"/>
          <w:szCs w:val="28"/>
        </w:rPr>
        <w:t>4 к Порядку);</w:t>
      </w:r>
      <w:r w:rsidR="00434529" w:rsidRPr="000272D9">
        <w:rPr>
          <w:rFonts w:ascii="Times New Roman" w:hAnsi="Times New Roman" w:cs="Times New Roman"/>
          <w:sz w:val="28"/>
          <w:szCs w:val="28"/>
        </w:rPr>
        <w:t xml:space="preserve"> </w:t>
      </w:r>
    </w:p>
    <w:p w:rsidR="00B30EF5" w:rsidRPr="003F23D6" w:rsidRDefault="00434529" w:rsidP="00420642">
      <w:pPr>
        <w:pStyle w:val="ConsPlusNormal"/>
        <w:ind w:firstLine="540"/>
        <w:jc w:val="both"/>
        <w:rPr>
          <w:rFonts w:ascii="Times New Roman" w:hAnsi="Times New Roman" w:cs="Times New Roman"/>
          <w:sz w:val="28"/>
          <w:szCs w:val="28"/>
        </w:rPr>
      </w:pPr>
      <w:r w:rsidRPr="00420642">
        <w:rPr>
          <w:rFonts w:ascii="Times New Roman" w:hAnsi="Times New Roman" w:cs="Times New Roman"/>
          <w:sz w:val="28"/>
          <w:szCs w:val="28"/>
        </w:rPr>
        <w:t xml:space="preserve">При </w:t>
      </w:r>
      <w:r w:rsidR="008B1223" w:rsidRPr="00420642">
        <w:rPr>
          <w:rFonts w:ascii="Times New Roman" w:hAnsi="Times New Roman" w:cs="Times New Roman"/>
          <w:sz w:val="28"/>
          <w:szCs w:val="28"/>
        </w:rPr>
        <w:t xml:space="preserve">этом </w:t>
      </w:r>
      <w:r w:rsidR="00E16024" w:rsidRPr="00420642">
        <w:rPr>
          <w:rFonts w:ascii="Times New Roman" w:hAnsi="Times New Roman" w:cs="Times New Roman"/>
          <w:sz w:val="28"/>
          <w:szCs w:val="28"/>
        </w:rPr>
        <w:t>затраты местного бюджета,</w:t>
      </w:r>
      <w:r w:rsidR="008B1223" w:rsidRPr="00420642">
        <w:rPr>
          <w:rFonts w:ascii="Times New Roman" w:hAnsi="Times New Roman" w:cs="Times New Roman"/>
          <w:sz w:val="28"/>
          <w:szCs w:val="28"/>
        </w:rPr>
        <w:t xml:space="preserve"> связанные с реализацией </w:t>
      </w:r>
      <w:r w:rsidR="00AC06B6" w:rsidRPr="00420642">
        <w:rPr>
          <w:rFonts w:ascii="Times New Roman" w:hAnsi="Times New Roman" w:cs="Times New Roman"/>
          <w:sz w:val="28"/>
          <w:szCs w:val="28"/>
        </w:rPr>
        <w:t xml:space="preserve">проекта </w:t>
      </w:r>
      <w:r w:rsidR="00AC06B6" w:rsidRPr="00420642">
        <w:rPr>
          <w:rFonts w:ascii="Times New Roman" w:eastAsia="Calibri" w:hAnsi="Times New Roman" w:cs="Times New Roman"/>
          <w:sz w:val="28"/>
          <w:szCs w:val="28"/>
          <w:lang w:eastAsia="en-US"/>
        </w:rPr>
        <w:t>комплексного развития сельских территорий</w:t>
      </w:r>
      <w:r w:rsidR="008B1223" w:rsidRPr="00420642">
        <w:rPr>
          <w:rFonts w:ascii="Times New Roman" w:hAnsi="Times New Roman" w:cs="Times New Roman"/>
          <w:sz w:val="28"/>
          <w:szCs w:val="28"/>
        </w:rPr>
        <w:t>, осуществленные ранее в период не превышающий 2 (два года)</w:t>
      </w:r>
      <w:r w:rsidR="00437CE6" w:rsidRPr="00420642">
        <w:rPr>
          <w:rFonts w:ascii="Times New Roman" w:hAnsi="Times New Roman" w:cs="Times New Roman"/>
          <w:sz w:val="28"/>
          <w:szCs w:val="28"/>
        </w:rPr>
        <w:t xml:space="preserve"> без софинансирования со стороны федерального бюджета</w:t>
      </w:r>
      <w:r w:rsidR="008B1223" w:rsidRPr="00420642">
        <w:rPr>
          <w:rFonts w:ascii="Times New Roman" w:hAnsi="Times New Roman" w:cs="Times New Roman"/>
          <w:sz w:val="28"/>
          <w:szCs w:val="28"/>
        </w:rPr>
        <w:t xml:space="preserve">, учитываются в </w:t>
      </w:r>
      <w:r w:rsidR="00437CE6" w:rsidRPr="00420642">
        <w:rPr>
          <w:rFonts w:ascii="Times New Roman" w:hAnsi="Times New Roman" w:cs="Times New Roman"/>
          <w:sz w:val="28"/>
          <w:szCs w:val="28"/>
        </w:rPr>
        <w:t>качестве понесенных затрат</w:t>
      </w:r>
      <w:r w:rsidR="008B1223" w:rsidRPr="00420642">
        <w:rPr>
          <w:rFonts w:ascii="Times New Roman" w:hAnsi="Times New Roman" w:cs="Times New Roman"/>
          <w:sz w:val="28"/>
          <w:szCs w:val="28"/>
        </w:rPr>
        <w:t xml:space="preserve"> </w:t>
      </w:r>
      <w:r w:rsidR="00437CE6" w:rsidRPr="00420642">
        <w:rPr>
          <w:rFonts w:ascii="Times New Roman" w:hAnsi="Times New Roman" w:cs="Times New Roman"/>
          <w:sz w:val="28"/>
          <w:szCs w:val="28"/>
        </w:rPr>
        <w:t xml:space="preserve">на </w:t>
      </w:r>
      <w:r w:rsidR="00437CE6" w:rsidRPr="00420642">
        <w:rPr>
          <w:rFonts w:ascii="Times New Roman" w:hAnsi="Times New Roman" w:cs="Times New Roman"/>
          <w:sz w:val="28"/>
          <w:szCs w:val="28"/>
        </w:rPr>
        <w:lastRenderedPageBreak/>
        <w:t>реализацию проекта</w:t>
      </w:r>
      <w:r w:rsidR="009C6AF4" w:rsidRPr="00420642">
        <w:rPr>
          <w:rFonts w:ascii="Times New Roman" w:eastAsia="Calibri" w:hAnsi="Times New Roman" w:cs="Times New Roman"/>
          <w:sz w:val="28"/>
          <w:szCs w:val="28"/>
          <w:lang w:eastAsia="en-US"/>
        </w:rPr>
        <w:t xml:space="preserve"> комплексного развития сельских территорий</w:t>
      </w:r>
      <w:r w:rsidR="00437CE6" w:rsidRPr="00420642">
        <w:rPr>
          <w:rFonts w:ascii="Times New Roman" w:hAnsi="Times New Roman" w:cs="Times New Roman"/>
          <w:sz w:val="28"/>
          <w:szCs w:val="28"/>
        </w:rPr>
        <w:t xml:space="preserve"> местного бюджета.</w:t>
      </w:r>
      <w:bookmarkStart w:id="8" w:name="P63"/>
      <w:bookmarkStart w:id="9" w:name="P64"/>
      <w:bookmarkEnd w:id="8"/>
      <w:bookmarkEnd w:id="9"/>
    </w:p>
    <w:p w:rsidR="00FD0023" w:rsidRDefault="006B74A6" w:rsidP="00420642">
      <w:pPr>
        <w:pStyle w:val="ConsPlusNormal"/>
        <w:ind w:firstLine="540"/>
        <w:jc w:val="both"/>
        <w:rPr>
          <w:rFonts w:ascii="Times New Roman" w:hAnsi="Times New Roman" w:cs="Times New Roman"/>
          <w:sz w:val="28"/>
          <w:szCs w:val="28"/>
        </w:rPr>
      </w:pPr>
      <w:bookmarkStart w:id="10" w:name="P68"/>
      <w:bookmarkEnd w:id="10"/>
      <w:r w:rsidRPr="003F23D6">
        <w:rPr>
          <w:rFonts w:ascii="Times New Roman" w:hAnsi="Times New Roman" w:cs="Times New Roman"/>
          <w:sz w:val="28"/>
          <w:szCs w:val="28"/>
        </w:rPr>
        <w:t>2.3.</w:t>
      </w:r>
      <w:r w:rsidR="000C4767">
        <w:rPr>
          <w:rFonts w:ascii="Times New Roman" w:hAnsi="Times New Roman" w:cs="Times New Roman"/>
          <w:sz w:val="28"/>
          <w:szCs w:val="28"/>
        </w:rPr>
        <w:t>9</w:t>
      </w:r>
      <w:r w:rsidRPr="003F23D6">
        <w:rPr>
          <w:rFonts w:ascii="Times New Roman" w:hAnsi="Times New Roman" w:cs="Times New Roman"/>
          <w:sz w:val="28"/>
          <w:szCs w:val="28"/>
        </w:rPr>
        <w:t xml:space="preserve">. </w:t>
      </w:r>
      <w:r w:rsidR="00420642">
        <w:rPr>
          <w:rFonts w:ascii="Times New Roman" w:hAnsi="Times New Roman" w:cs="Times New Roman"/>
          <w:sz w:val="28"/>
          <w:szCs w:val="28"/>
        </w:rPr>
        <w:t>К</w:t>
      </w:r>
      <w:r w:rsidR="00AB60D0">
        <w:rPr>
          <w:rFonts w:ascii="Times New Roman" w:hAnsi="Times New Roman" w:cs="Times New Roman"/>
          <w:sz w:val="28"/>
          <w:szCs w:val="28"/>
        </w:rPr>
        <w:t xml:space="preserve">опия </w:t>
      </w:r>
      <w:r w:rsidRPr="003F23D6">
        <w:rPr>
          <w:rFonts w:ascii="Times New Roman" w:hAnsi="Times New Roman" w:cs="Times New Roman"/>
          <w:sz w:val="28"/>
          <w:szCs w:val="28"/>
        </w:rPr>
        <w:t>протокол</w:t>
      </w:r>
      <w:r w:rsidR="00AB60D0">
        <w:rPr>
          <w:rFonts w:ascii="Times New Roman" w:hAnsi="Times New Roman" w:cs="Times New Roman"/>
          <w:sz w:val="28"/>
          <w:szCs w:val="28"/>
        </w:rPr>
        <w:t>а</w:t>
      </w:r>
      <w:r w:rsidRPr="003F23D6">
        <w:rPr>
          <w:rFonts w:ascii="Times New Roman" w:hAnsi="Times New Roman" w:cs="Times New Roman"/>
          <w:sz w:val="28"/>
          <w:szCs w:val="28"/>
        </w:rPr>
        <w:t xml:space="preserve"> </w:t>
      </w:r>
      <w:r w:rsidR="00BD0E5E">
        <w:rPr>
          <w:rFonts w:ascii="Times New Roman" w:hAnsi="Times New Roman" w:cs="Times New Roman"/>
          <w:sz w:val="28"/>
          <w:szCs w:val="28"/>
        </w:rPr>
        <w:t xml:space="preserve">заседания комиссии </w:t>
      </w:r>
      <w:r w:rsidR="00AB60D0">
        <w:rPr>
          <w:rFonts w:ascii="Times New Roman" w:hAnsi="Times New Roman" w:cs="Times New Roman"/>
          <w:sz w:val="28"/>
          <w:szCs w:val="28"/>
        </w:rPr>
        <w:t xml:space="preserve">по отбору проекта </w:t>
      </w:r>
      <w:r w:rsidR="00AB60D0" w:rsidRPr="0004542C">
        <w:rPr>
          <w:rFonts w:ascii="Times New Roman" w:eastAsia="Calibri" w:hAnsi="Times New Roman" w:cs="Times New Roman"/>
          <w:sz w:val="28"/>
          <w:szCs w:val="28"/>
          <w:lang w:eastAsia="en-US"/>
        </w:rPr>
        <w:t>комплексного развития сельских территорий</w:t>
      </w:r>
      <w:r w:rsidR="00AB60D0">
        <w:rPr>
          <w:rFonts w:ascii="Times New Roman" w:eastAsia="Calibri" w:hAnsi="Times New Roman" w:cs="Times New Roman"/>
          <w:sz w:val="28"/>
          <w:szCs w:val="28"/>
          <w:lang w:eastAsia="en-US"/>
        </w:rPr>
        <w:t xml:space="preserve">, проведенного </w:t>
      </w:r>
      <w:r w:rsidR="00AB60D0">
        <w:rPr>
          <w:rFonts w:ascii="Times New Roman" w:hAnsi="Times New Roman" w:cs="Times New Roman"/>
          <w:sz w:val="28"/>
          <w:szCs w:val="28"/>
        </w:rPr>
        <w:t>в</w:t>
      </w:r>
      <w:r w:rsidRPr="0004542C">
        <w:rPr>
          <w:rFonts w:ascii="Times New Roman" w:hAnsi="Times New Roman" w:cs="Times New Roman"/>
          <w:sz w:val="28"/>
          <w:szCs w:val="28"/>
        </w:rPr>
        <w:t xml:space="preserve"> </w:t>
      </w:r>
      <w:r w:rsidR="00AB60D0" w:rsidRPr="0004542C">
        <w:rPr>
          <w:rFonts w:ascii="Times New Roman" w:hAnsi="Times New Roman" w:cs="Times New Roman"/>
          <w:sz w:val="28"/>
          <w:szCs w:val="28"/>
        </w:rPr>
        <w:t>субъект</w:t>
      </w:r>
      <w:r w:rsidR="00AB60D0">
        <w:rPr>
          <w:rFonts w:ascii="Times New Roman" w:hAnsi="Times New Roman" w:cs="Times New Roman"/>
          <w:sz w:val="28"/>
          <w:szCs w:val="28"/>
        </w:rPr>
        <w:t>е</w:t>
      </w:r>
      <w:r w:rsidR="00AB60D0" w:rsidRPr="0004542C">
        <w:rPr>
          <w:rFonts w:ascii="Times New Roman" w:hAnsi="Times New Roman" w:cs="Times New Roman"/>
          <w:sz w:val="28"/>
          <w:szCs w:val="28"/>
        </w:rPr>
        <w:t xml:space="preserve"> </w:t>
      </w:r>
      <w:r w:rsidRPr="0004542C">
        <w:rPr>
          <w:rFonts w:ascii="Times New Roman" w:hAnsi="Times New Roman" w:cs="Times New Roman"/>
          <w:sz w:val="28"/>
          <w:szCs w:val="28"/>
        </w:rPr>
        <w:t xml:space="preserve">Российской Федерации </w:t>
      </w:r>
      <w:r w:rsidR="00D3062B" w:rsidRPr="0004542C">
        <w:rPr>
          <w:rFonts w:ascii="Times New Roman" w:hAnsi="Times New Roman" w:cs="Times New Roman"/>
          <w:sz w:val="28"/>
          <w:szCs w:val="28"/>
        </w:rPr>
        <w:t xml:space="preserve">в соответствии с порядком, </w:t>
      </w:r>
      <w:r w:rsidR="00FD0023" w:rsidRPr="0004542C">
        <w:rPr>
          <w:rFonts w:ascii="Times New Roman" w:hAnsi="Times New Roman" w:cs="Times New Roman"/>
          <w:sz w:val="28"/>
          <w:szCs w:val="28"/>
        </w:rPr>
        <w:t>установленн</w:t>
      </w:r>
      <w:r w:rsidR="00FD0023">
        <w:rPr>
          <w:rFonts w:ascii="Times New Roman" w:hAnsi="Times New Roman" w:cs="Times New Roman"/>
          <w:sz w:val="28"/>
          <w:szCs w:val="28"/>
        </w:rPr>
        <w:t>ы</w:t>
      </w:r>
      <w:r w:rsidR="00FD0023" w:rsidRPr="0004542C">
        <w:rPr>
          <w:rFonts w:ascii="Times New Roman" w:hAnsi="Times New Roman" w:cs="Times New Roman"/>
          <w:sz w:val="28"/>
          <w:szCs w:val="28"/>
        </w:rPr>
        <w:t xml:space="preserve">м </w:t>
      </w:r>
      <w:r w:rsidR="00D3062B" w:rsidRPr="0004542C">
        <w:rPr>
          <w:rFonts w:ascii="Times New Roman" w:hAnsi="Times New Roman" w:cs="Times New Roman"/>
          <w:sz w:val="28"/>
          <w:szCs w:val="28"/>
        </w:rPr>
        <w:t xml:space="preserve">субъектом Российской </w:t>
      </w:r>
      <w:r w:rsidR="0004542C" w:rsidRPr="0004542C">
        <w:rPr>
          <w:rFonts w:ascii="Times New Roman" w:hAnsi="Times New Roman" w:cs="Times New Roman"/>
          <w:sz w:val="28"/>
          <w:szCs w:val="28"/>
        </w:rPr>
        <w:t>Федерации</w:t>
      </w:r>
      <w:r w:rsidR="002E6C8D">
        <w:rPr>
          <w:rFonts w:ascii="Times New Roman" w:hAnsi="Times New Roman" w:cs="Times New Roman"/>
          <w:sz w:val="28"/>
          <w:szCs w:val="28"/>
        </w:rPr>
        <w:t>.</w:t>
      </w:r>
    </w:p>
    <w:p w:rsidR="002E6C8D" w:rsidRPr="003F23D6" w:rsidRDefault="002E6C8D" w:rsidP="0042064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Включение объектов</w:t>
      </w:r>
      <w:r w:rsidRPr="000272D9">
        <w:rPr>
          <w:rFonts w:ascii="Times New Roman" w:hAnsi="Times New Roman" w:cs="Times New Roman"/>
          <w:sz w:val="28"/>
          <w:szCs w:val="28"/>
        </w:rPr>
        <w:t xml:space="preserve"> здравоохранения</w:t>
      </w:r>
      <w:r w:rsidRPr="003F23D6">
        <w:rPr>
          <w:rFonts w:ascii="Times New Roman" w:hAnsi="Times New Roman" w:cs="Times New Roman"/>
          <w:sz w:val="28"/>
          <w:szCs w:val="28"/>
        </w:rPr>
        <w:t>, образования, культуры и спорта</w:t>
      </w:r>
      <w:r>
        <w:rPr>
          <w:rFonts w:ascii="Times New Roman" w:hAnsi="Times New Roman" w:cs="Times New Roman"/>
          <w:sz w:val="28"/>
          <w:szCs w:val="28"/>
        </w:rPr>
        <w:t xml:space="preserve"> </w:t>
      </w:r>
      <w:r w:rsidRPr="000272D9">
        <w:rPr>
          <w:rFonts w:ascii="Times New Roman" w:hAnsi="Times New Roman" w:cs="Times New Roman"/>
          <w:sz w:val="28"/>
          <w:szCs w:val="28"/>
        </w:rPr>
        <w:t xml:space="preserve">в </w:t>
      </w:r>
      <w:r>
        <w:rPr>
          <w:rFonts w:ascii="Times New Roman" w:hAnsi="Times New Roman" w:cs="Times New Roman"/>
          <w:sz w:val="28"/>
          <w:szCs w:val="28"/>
        </w:rPr>
        <w:t>проект</w:t>
      </w:r>
      <w:r w:rsidRPr="000272D9">
        <w:rPr>
          <w:rFonts w:ascii="Times New Roman" w:hAnsi="Times New Roman" w:cs="Times New Roman"/>
          <w:sz w:val="28"/>
          <w:szCs w:val="28"/>
        </w:rPr>
        <w:t xml:space="preserve"> </w:t>
      </w:r>
      <w:r w:rsidRPr="004E5E04">
        <w:rPr>
          <w:rFonts w:ascii="Times New Roman" w:eastAsia="Calibri" w:hAnsi="Times New Roman" w:cs="Times New Roman"/>
          <w:sz w:val="28"/>
          <w:szCs w:val="28"/>
          <w:lang w:eastAsia="en-US"/>
        </w:rPr>
        <w:t>комплексного развития сельских территорий</w:t>
      </w:r>
      <w:r w:rsidRPr="000272D9">
        <w:rPr>
          <w:rFonts w:ascii="Times New Roman" w:hAnsi="Times New Roman" w:cs="Times New Roman"/>
          <w:sz w:val="28"/>
          <w:szCs w:val="28"/>
        </w:rPr>
        <w:t xml:space="preserve"> </w:t>
      </w:r>
      <w:r>
        <w:rPr>
          <w:rFonts w:ascii="Times New Roman" w:hAnsi="Times New Roman" w:cs="Times New Roman"/>
          <w:sz w:val="28"/>
          <w:szCs w:val="28"/>
        </w:rPr>
        <w:t xml:space="preserve">требует согласования </w:t>
      </w:r>
      <w:r w:rsidRPr="003F23D6">
        <w:rPr>
          <w:rFonts w:ascii="Times New Roman" w:hAnsi="Times New Roman" w:cs="Times New Roman"/>
          <w:sz w:val="28"/>
          <w:szCs w:val="28"/>
        </w:rPr>
        <w:t xml:space="preserve">федерального органа исполнительной власти Российской Федерации (Минздрав России, Минпросвещение России, Минкультуры России, Минспорт России соответственно). </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bookmarkStart w:id="11" w:name="P72"/>
      <w:bookmarkStart w:id="12" w:name="P76"/>
      <w:bookmarkEnd w:id="11"/>
      <w:bookmarkEnd w:id="12"/>
    </w:p>
    <w:p w:rsidR="00B30EF5" w:rsidRPr="003F23D6" w:rsidRDefault="00B30EF5">
      <w:pPr>
        <w:pStyle w:val="ConsPlusNormal"/>
        <w:jc w:val="center"/>
        <w:outlineLvl w:val="1"/>
        <w:rPr>
          <w:rFonts w:ascii="Times New Roman" w:hAnsi="Times New Roman" w:cs="Times New Roman"/>
          <w:sz w:val="28"/>
          <w:szCs w:val="28"/>
        </w:rPr>
      </w:pPr>
      <w:bookmarkStart w:id="13" w:name="P80"/>
      <w:bookmarkEnd w:id="13"/>
      <w:r w:rsidRPr="003F23D6">
        <w:rPr>
          <w:rFonts w:ascii="Times New Roman" w:hAnsi="Times New Roman" w:cs="Times New Roman"/>
          <w:sz w:val="28"/>
          <w:szCs w:val="28"/>
        </w:rPr>
        <w:t>III. Порядок представления заявочной документации</w:t>
      </w:r>
    </w:p>
    <w:p w:rsidR="00B30EF5" w:rsidRPr="003F23D6" w:rsidRDefault="00B30EF5">
      <w:pPr>
        <w:pStyle w:val="ConsPlusNormal"/>
        <w:jc w:val="center"/>
        <w:rPr>
          <w:rFonts w:ascii="Times New Roman" w:hAnsi="Times New Roman" w:cs="Times New Roman"/>
          <w:sz w:val="28"/>
          <w:szCs w:val="28"/>
        </w:rPr>
      </w:pPr>
      <w:r w:rsidRPr="003F23D6">
        <w:rPr>
          <w:rFonts w:ascii="Times New Roman" w:hAnsi="Times New Roman" w:cs="Times New Roman"/>
          <w:sz w:val="28"/>
          <w:szCs w:val="28"/>
        </w:rPr>
        <w:t>и внесения в нее изменений</w:t>
      </w:r>
    </w:p>
    <w:p w:rsidR="00B30EF5" w:rsidRPr="003F23D6" w:rsidRDefault="00B30EF5">
      <w:pPr>
        <w:pStyle w:val="ConsPlusNormal"/>
        <w:jc w:val="both"/>
        <w:rPr>
          <w:rFonts w:ascii="Times New Roman" w:hAnsi="Times New Roman" w:cs="Times New Roman"/>
          <w:sz w:val="28"/>
          <w:szCs w:val="28"/>
        </w:rPr>
      </w:pP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3.1. Заявочная документация представляется в соответствии с требованиями, установленными Порядком.</w:t>
      </w:r>
    </w:p>
    <w:p w:rsidR="00A24E36" w:rsidRPr="00420642" w:rsidRDefault="00D3062B"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3.2. </w:t>
      </w:r>
      <w:r w:rsidR="00A24E36" w:rsidRPr="00420642">
        <w:rPr>
          <w:rFonts w:ascii="Times New Roman" w:hAnsi="Times New Roman" w:cs="Times New Roman"/>
          <w:sz w:val="28"/>
          <w:szCs w:val="28"/>
        </w:rPr>
        <w:t xml:space="preserve">Заявочная документация направляется в </w:t>
      </w:r>
      <w:r w:rsidR="00AC06B6" w:rsidRPr="00420642">
        <w:rPr>
          <w:rFonts w:ascii="Times New Roman" w:hAnsi="Times New Roman" w:cs="Times New Roman"/>
          <w:sz w:val="28"/>
          <w:szCs w:val="28"/>
        </w:rPr>
        <w:t>Министерство сельского хозяйства Российской Федерации</w:t>
      </w:r>
      <w:r w:rsidR="00A24E36" w:rsidRPr="00420642">
        <w:rPr>
          <w:rFonts w:ascii="Times New Roman" w:hAnsi="Times New Roman" w:cs="Times New Roman"/>
          <w:sz w:val="28"/>
          <w:szCs w:val="28"/>
        </w:rPr>
        <w:t xml:space="preserve"> по </w:t>
      </w:r>
      <w:r w:rsidR="00AC06B6" w:rsidRPr="00420642">
        <w:rPr>
          <w:rFonts w:ascii="Times New Roman" w:hAnsi="Times New Roman" w:cs="Times New Roman"/>
          <w:sz w:val="28"/>
          <w:szCs w:val="28"/>
        </w:rPr>
        <w:t xml:space="preserve">проектам </w:t>
      </w:r>
      <w:r w:rsidR="00AC06B6" w:rsidRPr="00420642">
        <w:rPr>
          <w:rFonts w:ascii="Times New Roman" w:eastAsia="Calibri" w:hAnsi="Times New Roman" w:cs="Times New Roman"/>
          <w:sz w:val="28"/>
          <w:szCs w:val="28"/>
          <w:lang w:eastAsia="en-US"/>
        </w:rPr>
        <w:t>комплексного развития сельских территорий</w:t>
      </w:r>
      <w:r w:rsidR="00A24E36" w:rsidRPr="00420642">
        <w:rPr>
          <w:rFonts w:ascii="Times New Roman" w:hAnsi="Times New Roman" w:cs="Times New Roman"/>
          <w:sz w:val="28"/>
          <w:szCs w:val="28"/>
        </w:rPr>
        <w:t xml:space="preserve">, отобранным субъектом Российской Федерации в рамках конкурсных процедур, порядок проведения которых установлен нормативным </w:t>
      </w:r>
      <w:r w:rsidR="003C5018" w:rsidRPr="00420642">
        <w:rPr>
          <w:rFonts w:ascii="Times New Roman" w:hAnsi="Times New Roman" w:cs="Times New Roman"/>
          <w:sz w:val="28"/>
          <w:szCs w:val="28"/>
        </w:rPr>
        <w:t>правовым акт</w:t>
      </w:r>
      <w:r w:rsidR="00AC06B6" w:rsidRPr="00420642">
        <w:rPr>
          <w:rFonts w:ascii="Times New Roman" w:hAnsi="Times New Roman" w:cs="Times New Roman"/>
          <w:sz w:val="28"/>
          <w:szCs w:val="28"/>
        </w:rPr>
        <w:t>ом</w:t>
      </w:r>
      <w:r w:rsidR="003C5018" w:rsidRPr="00420642">
        <w:rPr>
          <w:rFonts w:ascii="Times New Roman" w:hAnsi="Times New Roman" w:cs="Times New Roman"/>
          <w:sz w:val="28"/>
          <w:szCs w:val="28"/>
        </w:rPr>
        <w:t xml:space="preserve"> </w:t>
      </w:r>
      <w:r w:rsidR="00A24E36" w:rsidRPr="00420642">
        <w:rPr>
          <w:rFonts w:ascii="Times New Roman" w:hAnsi="Times New Roman" w:cs="Times New Roman"/>
          <w:sz w:val="28"/>
          <w:szCs w:val="28"/>
        </w:rPr>
        <w:t>субъекта Российской Федерации.</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3</w:t>
      </w:r>
      <w:r w:rsidRPr="00420642">
        <w:rPr>
          <w:rFonts w:ascii="Times New Roman" w:hAnsi="Times New Roman" w:cs="Times New Roman"/>
          <w:sz w:val="28"/>
          <w:szCs w:val="28"/>
        </w:rPr>
        <w:t xml:space="preserve">. Заявочная документация представляется в </w:t>
      </w:r>
      <w:r w:rsidR="00AC06B6" w:rsidRPr="00420642">
        <w:rPr>
          <w:rFonts w:ascii="Times New Roman" w:hAnsi="Times New Roman" w:cs="Times New Roman"/>
          <w:sz w:val="28"/>
          <w:szCs w:val="28"/>
        </w:rPr>
        <w:t xml:space="preserve">Министерство сельского хозяйства Российской Федерации </w:t>
      </w:r>
      <w:r w:rsidRPr="00420642">
        <w:rPr>
          <w:rFonts w:ascii="Times New Roman" w:hAnsi="Times New Roman" w:cs="Times New Roman"/>
          <w:sz w:val="28"/>
          <w:szCs w:val="28"/>
        </w:rPr>
        <w:t>сопроводительным письмом, подписанным руководител</w:t>
      </w:r>
      <w:r w:rsidR="004305D2" w:rsidRPr="00420642">
        <w:rPr>
          <w:rFonts w:ascii="Times New Roman" w:hAnsi="Times New Roman" w:cs="Times New Roman"/>
          <w:sz w:val="28"/>
          <w:szCs w:val="28"/>
        </w:rPr>
        <w:t xml:space="preserve">ем </w:t>
      </w:r>
      <w:r w:rsidR="00AC06B6" w:rsidRPr="00420642">
        <w:rPr>
          <w:rFonts w:ascii="Times New Roman" w:hAnsi="Times New Roman" w:cs="Times New Roman"/>
          <w:sz w:val="28"/>
          <w:szCs w:val="28"/>
        </w:rPr>
        <w:t xml:space="preserve">органа </w:t>
      </w:r>
      <w:r w:rsidR="004305D2" w:rsidRPr="00420642">
        <w:rPr>
          <w:rFonts w:ascii="Times New Roman" w:hAnsi="Times New Roman" w:cs="Times New Roman"/>
          <w:sz w:val="28"/>
          <w:szCs w:val="28"/>
        </w:rPr>
        <w:t>исполнительной власти, в электронном и бумажном виде.</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4</w:t>
      </w:r>
      <w:r w:rsidRPr="00420642">
        <w:rPr>
          <w:rFonts w:ascii="Times New Roman" w:hAnsi="Times New Roman" w:cs="Times New Roman"/>
          <w:sz w:val="28"/>
          <w:szCs w:val="28"/>
        </w:rPr>
        <w:t>. Субъект Российской Федерации, представивший заявочную документацию (далее - Участник), может внести</w:t>
      </w:r>
      <w:r w:rsidR="00AC06B6" w:rsidRPr="00420642">
        <w:rPr>
          <w:rFonts w:ascii="Times New Roman" w:hAnsi="Times New Roman" w:cs="Times New Roman"/>
          <w:sz w:val="28"/>
          <w:szCs w:val="28"/>
        </w:rPr>
        <w:t xml:space="preserve"> в нее</w:t>
      </w:r>
      <w:r w:rsidRPr="00420642">
        <w:rPr>
          <w:rFonts w:ascii="Times New Roman" w:hAnsi="Times New Roman" w:cs="Times New Roman"/>
          <w:sz w:val="28"/>
          <w:szCs w:val="28"/>
        </w:rPr>
        <w:t xml:space="preserve"> изменения при условии представления в </w:t>
      </w:r>
      <w:r w:rsidR="00AC06B6" w:rsidRPr="00420642">
        <w:rPr>
          <w:rFonts w:ascii="Times New Roman" w:hAnsi="Times New Roman" w:cs="Times New Roman"/>
          <w:sz w:val="28"/>
          <w:szCs w:val="28"/>
        </w:rPr>
        <w:t xml:space="preserve">Министерство сельского хозяйства Российской Федерации </w:t>
      </w:r>
      <w:r w:rsidRPr="00420642">
        <w:rPr>
          <w:rFonts w:ascii="Times New Roman" w:hAnsi="Times New Roman" w:cs="Times New Roman"/>
          <w:sz w:val="28"/>
          <w:szCs w:val="28"/>
        </w:rPr>
        <w:t xml:space="preserve">до истечения установленного срока подачи заявочной документации соответствующего уведомления, подписанного руководителем </w:t>
      </w:r>
      <w:r w:rsidR="00AC06B6" w:rsidRPr="00420642">
        <w:rPr>
          <w:rFonts w:ascii="Times New Roman" w:hAnsi="Times New Roman" w:cs="Times New Roman"/>
          <w:sz w:val="28"/>
          <w:szCs w:val="28"/>
        </w:rPr>
        <w:t xml:space="preserve">органа </w:t>
      </w:r>
      <w:r w:rsidRPr="00420642">
        <w:rPr>
          <w:rFonts w:ascii="Times New Roman" w:hAnsi="Times New Roman" w:cs="Times New Roman"/>
          <w:sz w:val="28"/>
          <w:szCs w:val="28"/>
        </w:rPr>
        <w:t xml:space="preserve">исполнительной власти. </w:t>
      </w:r>
      <w:r w:rsidR="008256D3" w:rsidRPr="00420642">
        <w:rPr>
          <w:rFonts w:ascii="Times New Roman" w:hAnsi="Times New Roman" w:cs="Times New Roman"/>
          <w:sz w:val="28"/>
          <w:szCs w:val="28"/>
        </w:rPr>
        <w:t>У</w:t>
      </w:r>
      <w:r w:rsidRPr="00420642">
        <w:rPr>
          <w:rFonts w:ascii="Times New Roman" w:hAnsi="Times New Roman" w:cs="Times New Roman"/>
          <w:sz w:val="28"/>
          <w:szCs w:val="28"/>
        </w:rPr>
        <w:t xml:space="preserve">ведомление, полученное </w:t>
      </w:r>
      <w:r w:rsidR="00AC06B6" w:rsidRPr="00420642">
        <w:rPr>
          <w:rFonts w:ascii="Times New Roman" w:hAnsi="Times New Roman" w:cs="Times New Roman"/>
          <w:sz w:val="28"/>
          <w:szCs w:val="28"/>
        </w:rPr>
        <w:t>Министерством сельского хозяйства Российской Федерации</w:t>
      </w:r>
      <w:r w:rsidR="00AC06B6" w:rsidRPr="00420642" w:rsidDel="00AC06B6">
        <w:rPr>
          <w:rFonts w:ascii="Times New Roman" w:hAnsi="Times New Roman" w:cs="Times New Roman"/>
          <w:sz w:val="28"/>
          <w:szCs w:val="28"/>
        </w:rPr>
        <w:t xml:space="preserve"> </w:t>
      </w:r>
      <w:r w:rsidRPr="00420642">
        <w:rPr>
          <w:rFonts w:ascii="Times New Roman" w:hAnsi="Times New Roman" w:cs="Times New Roman"/>
          <w:sz w:val="28"/>
          <w:szCs w:val="28"/>
        </w:rPr>
        <w:t>не может быть отозвано Участником.</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5</w:t>
      </w:r>
      <w:r w:rsidRPr="00420642">
        <w:rPr>
          <w:rFonts w:ascii="Times New Roman" w:hAnsi="Times New Roman" w:cs="Times New Roman"/>
          <w:sz w:val="28"/>
          <w:szCs w:val="28"/>
        </w:rPr>
        <w:t xml:space="preserve">. Внесение изменений в заявочную документацию оформляется в соответствии с требованиями, установленными </w:t>
      </w:r>
      <w:r w:rsidR="008256D3" w:rsidRPr="00420642">
        <w:rPr>
          <w:rFonts w:ascii="Times New Roman" w:hAnsi="Times New Roman" w:cs="Times New Roman"/>
          <w:sz w:val="28"/>
          <w:szCs w:val="28"/>
        </w:rPr>
        <w:t xml:space="preserve">порядком </w:t>
      </w:r>
      <w:r w:rsidRPr="00420642">
        <w:rPr>
          <w:rFonts w:ascii="Times New Roman" w:hAnsi="Times New Roman" w:cs="Times New Roman"/>
          <w:sz w:val="28"/>
          <w:szCs w:val="28"/>
        </w:rPr>
        <w:t xml:space="preserve">ее </w:t>
      </w:r>
      <w:r w:rsidR="008256D3" w:rsidRPr="00420642">
        <w:rPr>
          <w:rFonts w:ascii="Times New Roman" w:hAnsi="Times New Roman" w:cs="Times New Roman"/>
          <w:sz w:val="28"/>
          <w:szCs w:val="28"/>
        </w:rPr>
        <w:t>представления</w:t>
      </w:r>
      <w:r w:rsidRPr="00420642">
        <w:rPr>
          <w:rFonts w:ascii="Times New Roman" w:hAnsi="Times New Roman" w:cs="Times New Roman"/>
          <w:sz w:val="28"/>
          <w:szCs w:val="28"/>
        </w:rPr>
        <w:t>, с обязательным указанием этого в сопроводительном письме Участника.</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6</w:t>
      </w:r>
      <w:r w:rsidRPr="00420642">
        <w:rPr>
          <w:rFonts w:ascii="Times New Roman" w:hAnsi="Times New Roman" w:cs="Times New Roman"/>
          <w:sz w:val="28"/>
          <w:szCs w:val="28"/>
        </w:rPr>
        <w:t>. При неоднократном внесении изменений в заявочную документацию каждое такое изменение должно быть пронумеровано в порядке возрастания.</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7</w:t>
      </w:r>
      <w:r w:rsidRPr="00420642">
        <w:rPr>
          <w:rFonts w:ascii="Times New Roman" w:hAnsi="Times New Roman" w:cs="Times New Roman"/>
          <w:sz w:val="28"/>
          <w:szCs w:val="28"/>
        </w:rPr>
        <w:t>. После представления в установленном порядке изменений к заявочной документации они становятся ее неотъемлемой частью.</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D3062B" w:rsidRPr="00420642">
        <w:rPr>
          <w:rFonts w:ascii="Times New Roman" w:hAnsi="Times New Roman" w:cs="Times New Roman"/>
          <w:sz w:val="28"/>
          <w:szCs w:val="28"/>
        </w:rPr>
        <w:t>8</w:t>
      </w:r>
      <w:r w:rsidRPr="00420642">
        <w:rPr>
          <w:rFonts w:ascii="Times New Roman" w:hAnsi="Times New Roman" w:cs="Times New Roman"/>
          <w:sz w:val="28"/>
          <w:szCs w:val="28"/>
        </w:rPr>
        <w:t xml:space="preserve">. В случае представления заявочной документации по истечении срока, установленного в извещении о проведении </w:t>
      </w:r>
      <w:r w:rsidR="008256D3" w:rsidRPr="00420642">
        <w:rPr>
          <w:rFonts w:ascii="Times New Roman" w:hAnsi="Times New Roman" w:cs="Times New Roman"/>
          <w:sz w:val="28"/>
          <w:szCs w:val="28"/>
        </w:rPr>
        <w:t>отбора</w:t>
      </w:r>
      <w:r w:rsidRPr="00420642">
        <w:rPr>
          <w:rFonts w:ascii="Times New Roman" w:hAnsi="Times New Roman" w:cs="Times New Roman"/>
          <w:sz w:val="28"/>
          <w:szCs w:val="28"/>
        </w:rPr>
        <w:t xml:space="preserve">, данная заявочная документация не допускается к участию в </w:t>
      </w:r>
      <w:r w:rsidR="008256D3" w:rsidRPr="00420642">
        <w:rPr>
          <w:rFonts w:ascii="Times New Roman" w:hAnsi="Times New Roman" w:cs="Times New Roman"/>
          <w:sz w:val="28"/>
          <w:szCs w:val="28"/>
        </w:rPr>
        <w:t>отборе</w:t>
      </w:r>
      <w:r w:rsidRPr="00420642">
        <w:rPr>
          <w:rFonts w:ascii="Times New Roman" w:hAnsi="Times New Roman" w:cs="Times New Roman"/>
          <w:sz w:val="28"/>
          <w:szCs w:val="28"/>
        </w:rPr>
        <w:t>.</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lastRenderedPageBreak/>
        <w:t>3.</w:t>
      </w:r>
      <w:r w:rsidR="00D3062B" w:rsidRPr="00420642">
        <w:rPr>
          <w:rFonts w:ascii="Times New Roman" w:hAnsi="Times New Roman" w:cs="Times New Roman"/>
          <w:sz w:val="28"/>
          <w:szCs w:val="28"/>
        </w:rPr>
        <w:t>9</w:t>
      </w:r>
      <w:r w:rsidRPr="00420642">
        <w:rPr>
          <w:rFonts w:ascii="Times New Roman" w:hAnsi="Times New Roman" w:cs="Times New Roman"/>
          <w:sz w:val="28"/>
          <w:szCs w:val="28"/>
        </w:rPr>
        <w:t xml:space="preserve">. </w:t>
      </w:r>
      <w:r w:rsidR="008256D3" w:rsidRPr="00420642">
        <w:rPr>
          <w:rFonts w:ascii="Times New Roman" w:hAnsi="Times New Roman" w:cs="Times New Roman"/>
          <w:sz w:val="28"/>
          <w:szCs w:val="28"/>
        </w:rPr>
        <w:t>Министерство сельского хозяйства Российской Федерации</w:t>
      </w:r>
      <w:r w:rsidR="008256D3" w:rsidRPr="00420642" w:rsidDel="008256D3">
        <w:rPr>
          <w:rFonts w:ascii="Times New Roman" w:hAnsi="Times New Roman" w:cs="Times New Roman"/>
          <w:sz w:val="28"/>
          <w:szCs w:val="28"/>
        </w:rPr>
        <w:t xml:space="preserve"> </w:t>
      </w:r>
      <w:r w:rsidRPr="00420642">
        <w:rPr>
          <w:rFonts w:ascii="Times New Roman" w:hAnsi="Times New Roman" w:cs="Times New Roman"/>
          <w:sz w:val="28"/>
          <w:szCs w:val="28"/>
        </w:rPr>
        <w:t>может перенести окончательную дату приема заявочной документации на более поздний срок, оповестив об этом субъекты Российской Федерации.</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Оповещение субъектов Российской Федерации в этом случае осуществляется в порядке, установленном пунктом 2.1 Порядка.</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w:t>
      </w:r>
      <w:r w:rsidR="002E6C8D" w:rsidRPr="00420642">
        <w:rPr>
          <w:rFonts w:ascii="Times New Roman" w:hAnsi="Times New Roman" w:cs="Times New Roman"/>
          <w:sz w:val="28"/>
          <w:szCs w:val="28"/>
        </w:rPr>
        <w:t>10</w:t>
      </w:r>
      <w:r w:rsidRPr="00420642">
        <w:rPr>
          <w:rFonts w:ascii="Times New Roman" w:hAnsi="Times New Roman" w:cs="Times New Roman"/>
          <w:sz w:val="28"/>
          <w:szCs w:val="28"/>
        </w:rPr>
        <w:t xml:space="preserve">. Заявочные документации, представленные на </w:t>
      </w:r>
      <w:r w:rsidR="00EE146F" w:rsidRPr="00420642">
        <w:rPr>
          <w:rFonts w:ascii="Times New Roman" w:hAnsi="Times New Roman" w:cs="Times New Roman"/>
          <w:sz w:val="28"/>
          <w:szCs w:val="28"/>
        </w:rPr>
        <w:t>отбор</w:t>
      </w:r>
      <w:r w:rsidRPr="00420642">
        <w:rPr>
          <w:rFonts w:ascii="Times New Roman" w:hAnsi="Times New Roman" w:cs="Times New Roman"/>
          <w:sz w:val="28"/>
          <w:szCs w:val="28"/>
        </w:rPr>
        <w:t>, Участникам не возвращаются.</w:t>
      </w:r>
    </w:p>
    <w:p w:rsidR="00B30EF5" w:rsidRPr="0004542C"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3.1</w:t>
      </w:r>
      <w:r w:rsidR="002E6C8D" w:rsidRPr="00420642">
        <w:rPr>
          <w:rFonts w:ascii="Times New Roman" w:hAnsi="Times New Roman" w:cs="Times New Roman"/>
          <w:sz w:val="28"/>
          <w:szCs w:val="28"/>
        </w:rPr>
        <w:t>1</w:t>
      </w:r>
      <w:r w:rsidRPr="00420642">
        <w:rPr>
          <w:rFonts w:ascii="Times New Roman" w:hAnsi="Times New Roman" w:cs="Times New Roman"/>
          <w:sz w:val="28"/>
          <w:szCs w:val="28"/>
        </w:rPr>
        <w:t xml:space="preserve">. При проведении дополнительного </w:t>
      </w:r>
      <w:r w:rsidR="00EE146F" w:rsidRPr="00420642">
        <w:rPr>
          <w:rFonts w:ascii="Times New Roman" w:hAnsi="Times New Roman" w:cs="Times New Roman"/>
          <w:sz w:val="28"/>
          <w:szCs w:val="28"/>
        </w:rPr>
        <w:t xml:space="preserve">отбора проектов </w:t>
      </w:r>
      <w:r w:rsidR="00EE146F" w:rsidRPr="00420642">
        <w:rPr>
          <w:rFonts w:ascii="Times New Roman" w:eastAsia="Calibri" w:hAnsi="Times New Roman" w:cs="Times New Roman"/>
          <w:sz w:val="28"/>
          <w:szCs w:val="28"/>
          <w:lang w:eastAsia="en-US"/>
        </w:rPr>
        <w:t>комплексного развития сельских территорий</w:t>
      </w:r>
      <w:r w:rsidRPr="00420642">
        <w:rPr>
          <w:rFonts w:ascii="Times New Roman" w:hAnsi="Times New Roman" w:cs="Times New Roman"/>
          <w:sz w:val="28"/>
          <w:szCs w:val="28"/>
        </w:rPr>
        <w:t xml:space="preserve">, предусмотренного </w:t>
      </w:r>
      <w:r w:rsidR="005E0FDE" w:rsidRPr="00420642">
        <w:rPr>
          <w:rFonts w:ascii="Times New Roman" w:hAnsi="Times New Roman" w:cs="Times New Roman"/>
          <w:sz w:val="28"/>
          <w:szCs w:val="28"/>
        </w:rPr>
        <w:t>пунктом 4</w:t>
      </w:r>
      <w:r w:rsidRPr="00420642">
        <w:rPr>
          <w:rFonts w:ascii="Times New Roman" w:hAnsi="Times New Roman" w:cs="Times New Roman"/>
          <w:sz w:val="28"/>
          <w:szCs w:val="28"/>
        </w:rPr>
        <w:t>.</w:t>
      </w:r>
      <w:r w:rsidR="002E6C8D" w:rsidRPr="00420642">
        <w:rPr>
          <w:rFonts w:ascii="Times New Roman" w:hAnsi="Times New Roman" w:cs="Times New Roman"/>
          <w:sz w:val="28"/>
          <w:szCs w:val="28"/>
        </w:rPr>
        <w:t>5</w:t>
      </w:r>
      <w:r w:rsidRPr="00420642">
        <w:rPr>
          <w:rFonts w:ascii="Times New Roman" w:hAnsi="Times New Roman" w:cs="Times New Roman"/>
          <w:sz w:val="28"/>
          <w:szCs w:val="28"/>
        </w:rPr>
        <w:t xml:space="preserve"> Порядка, субъект Российской Федерации, </w:t>
      </w:r>
      <w:r w:rsidR="00EE146F" w:rsidRPr="00420642">
        <w:rPr>
          <w:rFonts w:ascii="Times New Roman" w:hAnsi="Times New Roman" w:cs="Times New Roman"/>
          <w:sz w:val="28"/>
          <w:szCs w:val="28"/>
        </w:rPr>
        <w:t xml:space="preserve">проект </w:t>
      </w:r>
      <w:r w:rsidR="00EE146F" w:rsidRPr="00420642">
        <w:rPr>
          <w:rFonts w:ascii="Times New Roman" w:eastAsia="Calibri" w:hAnsi="Times New Roman" w:cs="Times New Roman"/>
          <w:sz w:val="28"/>
          <w:szCs w:val="28"/>
          <w:lang w:eastAsia="en-US"/>
        </w:rPr>
        <w:t>комплексного развития сельских территорий</w:t>
      </w:r>
      <w:r w:rsidRPr="00420642">
        <w:rPr>
          <w:rFonts w:ascii="Times New Roman" w:hAnsi="Times New Roman" w:cs="Times New Roman"/>
          <w:sz w:val="28"/>
          <w:szCs w:val="28"/>
        </w:rPr>
        <w:t xml:space="preserve"> </w:t>
      </w:r>
      <w:r w:rsidR="00EE146F" w:rsidRPr="00420642">
        <w:rPr>
          <w:rFonts w:ascii="Times New Roman" w:hAnsi="Times New Roman" w:cs="Times New Roman"/>
          <w:sz w:val="28"/>
          <w:szCs w:val="28"/>
        </w:rPr>
        <w:t xml:space="preserve">которого </w:t>
      </w:r>
      <w:r w:rsidRPr="00420642">
        <w:rPr>
          <w:rFonts w:ascii="Times New Roman" w:hAnsi="Times New Roman" w:cs="Times New Roman"/>
          <w:sz w:val="28"/>
          <w:szCs w:val="28"/>
        </w:rPr>
        <w:t>прош</w:t>
      </w:r>
      <w:r w:rsidR="00F316D4" w:rsidRPr="00420642">
        <w:rPr>
          <w:rFonts w:ascii="Times New Roman" w:hAnsi="Times New Roman" w:cs="Times New Roman"/>
          <w:sz w:val="28"/>
          <w:szCs w:val="28"/>
        </w:rPr>
        <w:t>ел</w:t>
      </w:r>
      <w:r w:rsidRPr="00420642">
        <w:rPr>
          <w:rFonts w:ascii="Times New Roman" w:hAnsi="Times New Roman" w:cs="Times New Roman"/>
          <w:sz w:val="28"/>
          <w:szCs w:val="28"/>
        </w:rPr>
        <w:t xml:space="preserve"> </w:t>
      </w:r>
      <w:r w:rsidR="00EE146F" w:rsidRPr="00420642">
        <w:rPr>
          <w:rFonts w:ascii="Times New Roman" w:hAnsi="Times New Roman" w:cs="Times New Roman"/>
          <w:sz w:val="28"/>
          <w:szCs w:val="28"/>
        </w:rPr>
        <w:t>отбор</w:t>
      </w:r>
      <w:r w:rsidRPr="00420642">
        <w:rPr>
          <w:rFonts w:ascii="Times New Roman" w:hAnsi="Times New Roman" w:cs="Times New Roman"/>
          <w:sz w:val="28"/>
          <w:szCs w:val="28"/>
        </w:rPr>
        <w:t xml:space="preserve">, в случае участия в дополнительном </w:t>
      </w:r>
      <w:r w:rsidR="00EE146F" w:rsidRPr="00420642">
        <w:rPr>
          <w:rFonts w:ascii="Times New Roman" w:hAnsi="Times New Roman" w:cs="Times New Roman"/>
          <w:sz w:val="28"/>
          <w:szCs w:val="28"/>
        </w:rPr>
        <w:t xml:space="preserve">отборе </w:t>
      </w:r>
      <w:r w:rsidRPr="00420642">
        <w:rPr>
          <w:rFonts w:ascii="Times New Roman" w:hAnsi="Times New Roman" w:cs="Times New Roman"/>
          <w:sz w:val="28"/>
          <w:szCs w:val="28"/>
        </w:rPr>
        <w:t xml:space="preserve">представляет в </w:t>
      </w:r>
      <w:r w:rsidR="00EE146F" w:rsidRPr="00420642">
        <w:rPr>
          <w:rFonts w:ascii="Times New Roman" w:hAnsi="Times New Roman" w:cs="Times New Roman"/>
          <w:sz w:val="28"/>
          <w:szCs w:val="28"/>
        </w:rPr>
        <w:t xml:space="preserve">Министерство сельского хозяйства Российской Федерации </w:t>
      </w:r>
      <w:r w:rsidRPr="00420642">
        <w:rPr>
          <w:rFonts w:ascii="Times New Roman" w:hAnsi="Times New Roman" w:cs="Times New Roman"/>
          <w:sz w:val="28"/>
          <w:szCs w:val="28"/>
        </w:rPr>
        <w:t>измененную заявочную документацию в части, касающейся тех документов, по которым предусмотрены изменения, в соответствии с требованиями, установленными Порядком.</w:t>
      </w:r>
    </w:p>
    <w:p w:rsidR="00B30EF5" w:rsidRPr="0004542C" w:rsidRDefault="00B30EF5">
      <w:pPr>
        <w:pStyle w:val="ConsPlusNormal"/>
        <w:jc w:val="both"/>
        <w:rPr>
          <w:rFonts w:ascii="Times New Roman" w:hAnsi="Times New Roman" w:cs="Times New Roman"/>
          <w:sz w:val="28"/>
          <w:szCs w:val="28"/>
        </w:rPr>
      </w:pPr>
    </w:p>
    <w:p w:rsidR="00B30EF5" w:rsidRPr="0004542C" w:rsidRDefault="00B30EF5">
      <w:pPr>
        <w:pStyle w:val="ConsPlusNormal"/>
        <w:jc w:val="center"/>
        <w:outlineLvl w:val="1"/>
        <w:rPr>
          <w:rFonts w:ascii="Times New Roman" w:hAnsi="Times New Roman" w:cs="Times New Roman"/>
          <w:sz w:val="28"/>
          <w:szCs w:val="28"/>
        </w:rPr>
      </w:pPr>
      <w:r w:rsidRPr="0004542C">
        <w:rPr>
          <w:rFonts w:ascii="Times New Roman" w:hAnsi="Times New Roman" w:cs="Times New Roman"/>
          <w:sz w:val="28"/>
          <w:szCs w:val="28"/>
        </w:rPr>
        <w:t xml:space="preserve">IV. Порядок </w:t>
      </w:r>
      <w:r w:rsidR="003D214A" w:rsidRPr="0004542C">
        <w:rPr>
          <w:rFonts w:ascii="Times New Roman" w:hAnsi="Times New Roman" w:cs="Times New Roman"/>
          <w:sz w:val="28"/>
          <w:szCs w:val="28"/>
        </w:rPr>
        <w:t>проведения</w:t>
      </w:r>
      <w:r w:rsidRPr="0004542C">
        <w:rPr>
          <w:rFonts w:ascii="Times New Roman" w:hAnsi="Times New Roman" w:cs="Times New Roman"/>
          <w:sz w:val="28"/>
          <w:szCs w:val="28"/>
        </w:rPr>
        <w:t xml:space="preserve"> </w:t>
      </w:r>
      <w:r w:rsidR="00EE146F" w:rsidRPr="0004542C">
        <w:rPr>
          <w:rFonts w:ascii="Times New Roman" w:hAnsi="Times New Roman" w:cs="Times New Roman"/>
          <w:sz w:val="28"/>
          <w:szCs w:val="28"/>
        </w:rPr>
        <w:t>отбора</w:t>
      </w:r>
    </w:p>
    <w:p w:rsidR="00B30EF5" w:rsidRPr="0004542C" w:rsidRDefault="00B30EF5">
      <w:pPr>
        <w:pStyle w:val="ConsPlusNormal"/>
        <w:jc w:val="both"/>
        <w:rPr>
          <w:rFonts w:ascii="Times New Roman" w:hAnsi="Times New Roman" w:cs="Times New Roman"/>
          <w:sz w:val="28"/>
          <w:szCs w:val="28"/>
        </w:rPr>
      </w:pPr>
    </w:p>
    <w:p w:rsidR="003D214A" w:rsidRPr="00420642" w:rsidRDefault="003D214A"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4.1. Организационной формой работы Комиссии являются очное заседание, </w:t>
      </w:r>
      <w:r w:rsidR="00CE7C5E" w:rsidRPr="00420642">
        <w:rPr>
          <w:rFonts w:ascii="Times New Roman" w:hAnsi="Times New Roman" w:cs="Times New Roman"/>
          <w:sz w:val="28"/>
          <w:szCs w:val="28"/>
        </w:rPr>
        <w:t xml:space="preserve">которое проводится </w:t>
      </w:r>
      <w:r w:rsidRPr="00420642">
        <w:rPr>
          <w:rFonts w:ascii="Times New Roman" w:hAnsi="Times New Roman" w:cs="Times New Roman"/>
          <w:sz w:val="28"/>
          <w:szCs w:val="28"/>
        </w:rPr>
        <w:t>по решению председателя Комиссии. В случае отсутствия председателя Комиссии, его функции исполняет заместитель председателя Комиссии.</w:t>
      </w:r>
    </w:p>
    <w:p w:rsidR="003D214A" w:rsidRPr="00420642" w:rsidRDefault="003D214A"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CE7C5E" w:rsidRPr="00420642">
        <w:rPr>
          <w:rFonts w:ascii="Times New Roman" w:hAnsi="Times New Roman" w:cs="Times New Roman"/>
          <w:sz w:val="28"/>
          <w:szCs w:val="28"/>
        </w:rPr>
        <w:t>2</w:t>
      </w:r>
      <w:r w:rsidRPr="00420642">
        <w:rPr>
          <w:rFonts w:ascii="Times New Roman" w:hAnsi="Times New Roman" w:cs="Times New Roman"/>
          <w:sz w:val="28"/>
          <w:szCs w:val="28"/>
        </w:rPr>
        <w:t>. Очное заседание считается правомочным, если в нем принимают участие более половины членов Комиссии, обладающих правом решающего голоса.</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CE7C5E" w:rsidRPr="00420642">
        <w:rPr>
          <w:rFonts w:ascii="Times New Roman" w:hAnsi="Times New Roman" w:cs="Times New Roman"/>
          <w:sz w:val="28"/>
          <w:szCs w:val="28"/>
        </w:rPr>
        <w:t>3</w:t>
      </w:r>
      <w:r w:rsidRPr="00420642">
        <w:rPr>
          <w:rFonts w:ascii="Times New Roman" w:hAnsi="Times New Roman" w:cs="Times New Roman"/>
          <w:sz w:val="28"/>
          <w:szCs w:val="28"/>
        </w:rPr>
        <w:t xml:space="preserve">. Основанием для принятия Комиссией решения о допуске Участника к </w:t>
      </w:r>
      <w:r w:rsidR="008E3EB7" w:rsidRPr="00420642">
        <w:rPr>
          <w:rFonts w:ascii="Times New Roman" w:hAnsi="Times New Roman" w:cs="Times New Roman"/>
          <w:sz w:val="28"/>
          <w:szCs w:val="28"/>
        </w:rPr>
        <w:t xml:space="preserve">отбору </w:t>
      </w:r>
      <w:r w:rsidRPr="00420642">
        <w:rPr>
          <w:rFonts w:ascii="Times New Roman" w:hAnsi="Times New Roman" w:cs="Times New Roman"/>
          <w:sz w:val="28"/>
          <w:szCs w:val="28"/>
        </w:rPr>
        <w:t>является соответствие заявочной документации требованиям, установленным Порядком.</w:t>
      </w:r>
    </w:p>
    <w:p w:rsidR="0066654E"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66654E" w:rsidRPr="00420642">
        <w:rPr>
          <w:rFonts w:ascii="Times New Roman" w:hAnsi="Times New Roman" w:cs="Times New Roman"/>
          <w:sz w:val="28"/>
          <w:szCs w:val="28"/>
        </w:rPr>
        <w:t>.</w:t>
      </w:r>
      <w:r w:rsidR="00CE7C5E" w:rsidRPr="00420642">
        <w:rPr>
          <w:rFonts w:ascii="Times New Roman" w:hAnsi="Times New Roman" w:cs="Times New Roman"/>
          <w:sz w:val="28"/>
          <w:szCs w:val="28"/>
        </w:rPr>
        <w:t>4</w:t>
      </w:r>
      <w:r w:rsidR="0066654E" w:rsidRPr="00420642">
        <w:rPr>
          <w:rFonts w:ascii="Times New Roman" w:hAnsi="Times New Roman" w:cs="Times New Roman"/>
          <w:sz w:val="28"/>
          <w:szCs w:val="28"/>
        </w:rPr>
        <w:t>. Отбор проводится ежегодно на трехлетний период - очередной финансовый год и плановый период.</w:t>
      </w:r>
    </w:p>
    <w:p w:rsidR="0066654E" w:rsidRPr="00420642" w:rsidRDefault="0066654E"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В случае наличия нераспределенного объема </w:t>
      </w:r>
      <w:r w:rsidR="008E3EB7" w:rsidRPr="00420642">
        <w:rPr>
          <w:rFonts w:ascii="Times New Roman" w:hAnsi="Times New Roman" w:cs="Times New Roman"/>
          <w:sz w:val="28"/>
          <w:szCs w:val="28"/>
        </w:rPr>
        <w:t xml:space="preserve">субсидий </w:t>
      </w:r>
      <w:r w:rsidRPr="00420642">
        <w:rPr>
          <w:rFonts w:ascii="Times New Roman" w:hAnsi="Times New Roman" w:cs="Times New Roman"/>
          <w:sz w:val="28"/>
          <w:szCs w:val="28"/>
        </w:rPr>
        <w:t xml:space="preserve">и (или) дополнительного выделения средств федерального бюджета на реализацию </w:t>
      </w:r>
      <w:r w:rsidR="008E3EB7" w:rsidRPr="00420642">
        <w:rPr>
          <w:rFonts w:ascii="Times New Roman" w:hAnsi="Times New Roman" w:cs="Times New Roman"/>
          <w:sz w:val="28"/>
          <w:szCs w:val="28"/>
        </w:rPr>
        <w:t xml:space="preserve">программы </w:t>
      </w:r>
      <w:r w:rsidRPr="00420642">
        <w:rPr>
          <w:rFonts w:ascii="Times New Roman" w:hAnsi="Times New Roman" w:cs="Times New Roman"/>
          <w:sz w:val="28"/>
          <w:szCs w:val="28"/>
        </w:rPr>
        <w:t xml:space="preserve">проводится дополнительный </w:t>
      </w:r>
      <w:r w:rsidR="008E3EB7" w:rsidRPr="00420642">
        <w:rPr>
          <w:rFonts w:ascii="Times New Roman" w:hAnsi="Times New Roman" w:cs="Times New Roman"/>
          <w:sz w:val="28"/>
          <w:szCs w:val="28"/>
        </w:rPr>
        <w:t>отбор</w:t>
      </w:r>
      <w:r w:rsidRPr="00420642">
        <w:rPr>
          <w:rFonts w:ascii="Times New Roman" w:hAnsi="Times New Roman" w:cs="Times New Roman"/>
          <w:sz w:val="28"/>
          <w:szCs w:val="28"/>
        </w:rPr>
        <w:t>.</w:t>
      </w:r>
    </w:p>
    <w:p w:rsidR="00A24E36"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CE7C5E" w:rsidRPr="00420642">
        <w:rPr>
          <w:rFonts w:ascii="Times New Roman" w:hAnsi="Times New Roman" w:cs="Times New Roman"/>
          <w:sz w:val="28"/>
          <w:szCs w:val="28"/>
        </w:rPr>
        <w:t>5</w:t>
      </w:r>
      <w:r w:rsidRPr="00420642">
        <w:rPr>
          <w:rFonts w:ascii="Times New Roman" w:hAnsi="Times New Roman" w:cs="Times New Roman"/>
          <w:sz w:val="28"/>
          <w:szCs w:val="28"/>
        </w:rPr>
        <w:t xml:space="preserve">. </w:t>
      </w:r>
      <w:r w:rsidR="00D3062B" w:rsidRPr="00420642">
        <w:rPr>
          <w:rFonts w:ascii="Times New Roman" w:hAnsi="Times New Roman" w:cs="Times New Roman"/>
          <w:sz w:val="28"/>
          <w:szCs w:val="28"/>
        </w:rPr>
        <w:t>О</w:t>
      </w:r>
      <w:r w:rsidRPr="00420642">
        <w:rPr>
          <w:rFonts w:ascii="Times New Roman" w:hAnsi="Times New Roman" w:cs="Times New Roman"/>
          <w:sz w:val="28"/>
          <w:szCs w:val="28"/>
        </w:rPr>
        <w:t>тбор проходит в два этапа</w:t>
      </w:r>
      <w:r w:rsidR="005E0FDE" w:rsidRPr="00420642">
        <w:rPr>
          <w:rFonts w:ascii="Times New Roman" w:hAnsi="Times New Roman" w:cs="Times New Roman"/>
          <w:sz w:val="28"/>
          <w:szCs w:val="28"/>
        </w:rPr>
        <w:t>.</w:t>
      </w:r>
    </w:p>
    <w:p w:rsidR="00A24E36"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CE7C5E" w:rsidRPr="00420642">
        <w:rPr>
          <w:rFonts w:ascii="Times New Roman" w:hAnsi="Times New Roman" w:cs="Times New Roman"/>
          <w:sz w:val="28"/>
          <w:szCs w:val="28"/>
        </w:rPr>
        <w:t>5</w:t>
      </w:r>
      <w:r w:rsidRPr="00420642">
        <w:rPr>
          <w:rFonts w:ascii="Times New Roman" w:hAnsi="Times New Roman" w:cs="Times New Roman"/>
          <w:sz w:val="28"/>
          <w:szCs w:val="28"/>
        </w:rPr>
        <w:t>.1. На первом этапе</w:t>
      </w:r>
      <w:r w:rsidR="00C95157" w:rsidRPr="00420642">
        <w:rPr>
          <w:rFonts w:ascii="Times New Roman" w:hAnsi="Times New Roman" w:cs="Times New Roman"/>
          <w:sz w:val="28"/>
          <w:szCs w:val="28"/>
        </w:rPr>
        <w:t xml:space="preserve"> Рабочая группа </w:t>
      </w:r>
      <w:r w:rsidR="008E3EB7" w:rsidRPr="00420642">
        <w:rPr>
          <w:rFonts w:ascii="Times New Roman" w:hAnsi="Times New Roman" w:cs="Times New Roman"/>
          <w:sz w:val="28"/>
          <w:szCs w:val="28"/>
        </w:rPr>
        <w:t xml:space="preserve">рассматривает заявочную документацию на предмет </w:t>
      </w:r>
      <w:r w:rsidRPr="00420642">
        <w:rPr>
          <w:rFonts w:ascii="Times New Roman" w:hAnsi="Times New Roman" w:cs="Times New Roman"/>
          <w:sz w:val="28"/>
          <w:szCs w:val="28"/>
        </w:rPr>
        <w:t>соответствия представленных документов требованиям, предусмотренными пункт</w:t>
      </w:r>
      <w:r w:rsidR="005E0FDE" w:rsidRPr="00420642">
        <w:rPr>
          <w:rFonts w:ascii="Times New Roman" w:hAnsi="Times New Roman" w:cs="Times New Roman"/>
          <w:sz w:val="28"/>
          <w:szCs w:val="28"/>
        </w:rPr>
        <w:t>о</w:t>
      </w:r>
      <w:r w:rsidRPr="00420642">
        <w:rPr>
          <w:rFonts w:ascii="Times New Roman" w:hAnsi="Times New Roman" w:cs="Times New Roman"/>
          <w:sz w:val="28"/>
          <w:szCs w:val="28"/>
        </w:rPr>
        <w:t xml:space="preserve">м </w:t>
      </w:r>
      <w:r w:rsidR="005E0FDE" w:rsidRPr="00420642">
        <w:rPr>
          <w:rFonts w:ascii="Times New Roman" w:hAnsi="Times New Roman" w:cs="Times New Roman"/>
          <w:sz w:val="28"/>
          <w:szCs w:val="28"/>
        </w:rPr>
        <w:t>2.3.</w:t>
      </w:r>
      <w:r w:rsidRPr="00420642">
        <w:rPr>
          <w:rFonts w:ascii="Times New Roman" w:hAnsi="Times New Roman" w:cs="Times New Roman"/>
          <w:sz w:val="28"/>
          <w:szCs w:val="28"/>
        </w:rPr>
        <w:t xml:space="preserve"> Порядка.</w:t>
      </w:r>
    </w:p>
    <w:p w:rsidR="008E654B"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Срок проведения </w:t>
      </w:r>
      <w:r w:rsidR="008E3EB7" w:rsidRPr="00420642">
        <w:rPr>
          <w:rFonts w:ascii="Times New Roman" w:hAnsi="Times New Roman" w:cs="Times New Roman"/>
          <w:sz w:val="28"/>
          <w:szCs w:val="28"/>
        </w:rPr>
        <w:t xml:space="preserve">рассмотрения </w:t>
      </w:r>
      <w:r w:rsidR="00CE7C5E" w:rsidRPr="00420642">
        <w:rPr>
          <w:rFonts w:ascii="Times New Roman" w:hAnsi="Times New Roman" w:cs="Times New Roman"/>
          <w:sz w:val="28"/>
          <w:szCs w:val="28"/>
        </w:rPr>
        <w:t xml:space="preserve">заявочной документации </w:t>
      </w:r>
      <w:r w:rsidRPr="00420642">
        <w:rPr>
          <w:rFonts w:ascii="Times New Roman" w:hAnsi="Times New Roman" w:cs="Times New Roman"/>
          <w:sz w:val="28"/>
          <w:szCs w:val="28"/>
        </w:rPr>
        <w:t xml:space="preserve">не должен превышать </w:t>
      </w:r>
      <w:r w:rsidR="00841256" w:rsidRPr="00420642">
        <w:rPr>
          <w:rFonts w:ascii="Times New Roman" w:hAnsi="Times New Roman" w:cs="Times New Roman"/>
          <w:sz w:val="28"/>
          <w:szCs w:val="28"/>
        </w:rPr>
        <w:t>тридцать</w:t>
      </w:r>
      <w:r w:rsidRPr="00420642">
        <w:rPr>
          <w:rFonts w:ascii="Times New Roman" w:hAnsi="Times New Roman" w:cs="Times New Roman"/>
          <w:sz w:val="28"/>
          <w:szCs w:val="28"/>
        </w:rPr>
        <w:t xml:space="preserve"> </w:t>
      </w:r>
      <w:r w:rsidR="00645E17" w:rsidRPr="00420642">
        <w:rPr>
          <w:rFonts w:ascii="Times New Roman" w:hAnsi="Times New Roman" w:cs="Times New Roman"/>
          <w:sz w:val="28"/>
          <w:szCs w:val="28"/>
        </w:rPr>
        <w:t>календарных</w:t>
      </w:r>
      <w:r w:rsidRPr="00420642">
        <w:rPr>
          <w:rFonts w:ascii="Times New Roman" w:hAnsi="Times New Roman" w:cs="Times New Roman"/>
          <w:sz w:val="28"/>
          <w:szCs w:val="28"/>
        </w:rPr>
        <w:t xml:space="preserve"> дней со дня окончания </w:t>
      </w:r>
      <w:r w:rsidR="00CE7C5E" w:rsidRPr="00420642">
        <w:rPr>
          <w:rFonts w:ascii="Times New Roman" w:hAnsi="Times New Roman" w:cs="Times New Roman"/>
          <w:sz w:val="28"/>
          <w:szCs w:val="28"/>
        </w:rPr>
        <w:t xml:space="preserve">ее </w:t>
      </w:r>
      <w:r w:rsidRPr="00420642">
        <w:rPr>
          <w:rFonts w:ascii="Times New Roman" w:hAnsi="Times New Roman" w:cs="Times New Roman"/>
          <w:sz w:val="28"/>
          <w:szCs w:val="28"/>
        </w:rPr>
        <w:t xml:space="preserve">приема, указанного в </w:t>
      </w:r>
      <w:r w:rsidR="008E654B" w:rsidRPr="00420642">
        <w:rPr>
          <w:rFonts w:ascii="Times New Roman" w:hAnsi="Times New Roman" w:cs="Times New Roman"/>
          <w:sz w:val="28"/>
          <w:szCs w:val="28"/>
        </w:rPr>
        <w:t xml:space="preserve">извещении о начале приема заявочной документации для отбора. </w:t>
      </w:r>
    </w:p>
    <w:p w:rsidR="00A24E36" w:rsidRPr="00420642" w:rsidRDefault="00D3062B"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Перечень </w:t>
      </w:r>
      <w:r w:rsidR="008E654B" w:rsidRPr="0004542C">
        <w:rPr>
          <w:rFonts w:ascii="Times New Roman" w:hAnsi="Times New Roman" w:cs="Times New Roman"/>
          <w:sz w:val="28"/>
          <w:szCs w:val="28"/>
        </w:rPr>
        <w:t>проект</w:t>
      </w:r>
      <w:r w:rsidR="006B6FC0" w:rsidRPr="0004542C">
        <w:rPr>
          <w:rFonts w:ascii="Times New Roman" w:hAnsi="Times New Roman" w:cs="Times New Roman"/>
          <w:sz w:val="28"/>
          <w:szCs w:val="28"/>
        </w:rPr>
        <w:t>ов</w:t>
      </w:r>
      <w:r w:rsidR="008E654B" w:rsidRPr="0004542C">
        <w:rPr>
          <w:rFonts w:ascii="Times New Roman" w:hAnsi="Times New Roman" w:cs="Times New Roman"/>
          <w:sz w:val="28"/>
          <w:szCs w:val="28"/>
        </w:rPr>
        <w:t xml:space="preserve"> </w:t>
      </w:r>
      <w:r w:rsidR="008E654B" w:rsidRPr="00420642">
        <w:rPr>
          <w:rFonts w:ascii="Times New Roman" w:hAnsi="Times New Roman" w:cs="Times New Roman"/>
          <w:sz w:val="28"/>
          <w:szCs w:val="28"/>
        </w:rPr>
        <w:t>комплексного развития сельских территорий</w:t>
      </w:r>
      <w:r w:rsidRPr="00420642">
        <w:rPr>
          <w:rFonts w:ascii="Times New Roman" w:hAnsi="Times New Roman" w:cs="Times New Roman"/>
          <w:sz w:val="28"/>
          <w:szCs w:val="28"/>
        </w:rPr>
        <w:t>,</w:t>
      </w:r>
      <w:r w:rsidR="008E654B" w:rsidRPr="00420642">
        <w:rPr>
          <w:rFonts w:ascii="Times New Roman" w:hAnsi="Times New Roman" w:cs="Times New Roman"/>
          <w:sz w:val="28"/>
          <w:szCs w:val="28"/>
        </w:rPr>
        <w:t xml:space="preserve"> отобранных на первом этапе отбора,</w:t>
      </w:r>
      <w:r w:rsidR="00A24E36" w:rsidRPr="00420642">
        <w:rPr>
          <w:rFonts w:ascii="Times New Roman" w:hAnsi="Times New Roman" w:cs="Times New Roman"/>
          <w:sz w:val="28"/>
          <w:szCs w:val="28"/>
        </w:rPr>
        <w:t xml:space="preserve"> размещается на </w:t>
      </w:r>
      <w:r w:rsidR="008E654B" w:rsidRPr="00420642">
        <w:rPr>
          <w:rFonts w:ascii="Times New Roman" w:hAnsi="Times New Roman" w:cs="Times New Roman"/>
          <w:sz w:val="28"/>
          <w:szCs w:val="28"/>
        </w:rPr>
        <w:t xml:space="preserve">официальном </w:t>
      </w:r>
      <w:r w:rsidR="00A24E36" w:rsidRPr="00420642">
        <w:rPr>
          <w:rFonts w:ascii="Times New Roman" w:hAnsi="Times New Roman" w:cs="Times New Roman"/>
          <w:sz w:val="28"/>
          <w:szCs w:val="28"/>
        </w:rPr>
        <w:t xml:space="preserve">сайте </w:t>
      </w:r>
      <w:r w:rsidR="008E654B" w:rsidRPr="0004542C">
        <w:rPr>
          <w:rFonts w:ascii="Times New Roman" w:hAnsi="Times New Roman" w:cs="Times New Roman"/>
          <w:sz w:val="28"/>
          <w:szCs w:val="28"/>
        </w:rPr>
        <w:t>Министерства сельского</w:t>
      </w:r>
      <w:r w:rsidR="008E654B">
        <w:rPr>
          <w:rFonts w:ascii="Times New Roman" w:hAnsi="Times New Roman" w:cs="Times New Roman"/>
          <w:sz w:val="28"/>
          <w:szCs w:val="28"/>
        </w:rPr>
        <w:t xml:space="preserve"> хозяйства Российской Федерации</w:t>
      </w:r>
      <w:r w:rsidR="00A24E36" w:rsidRPr="00420642">
        <w:rPr>
          <w:rFonts w:ascii="Times New Roman" w:hAnsi="Times New Roman" w:cs="Times New Roman"/>
          <w:sz w:val="28"/>
          <w:szCs w:val="28"/>
        </w:rPr>
        <w:t>.</w:t>
      </w:r>
    </w:p>
    <w:p w:rsidR="006B6FC0"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CE7C5E" w:rsidRPr="00420642">
        <w:rPr>
          <w:rFonts w:ascii="Times New Roman" w:hAnsi="Times New Roman" w:cs="Times New Roman"/>
          <w:sz w:val="28"/>
          <w:szCs w:val="28"/>
        </w:rPr>
        <w:t>5</w:t>
      </w:r>
      <w:r w:rsidRPr="00420642">
        <w:rPr>
          <w:rFonts w:ascii="Times New Roman" w:hAnsi="Times New Roman" w:cs="Times New Roman"/>
          <w:sz w:val="28"/>
          <w:szCs w:val="28"/>
        </w:rPr>
        <w:t xml:space="preserve">.2. На втором этапе </w:t>
      </w:r>
      <w:r w:rsidR="008E654B" w:rsidRPr="00420642">
        <w:rPr>
          <w:rFonts w:ascii="Times New Roman" w:hAnsi="Times New Roman" w:cs="Times New Roman"/>
          <w:sz w:val="28"/>
          <w:szCs w:val="28"/>
        </w:rPr>
        <w:t>К</w:t>
      </w:r>
      <w:r w:rsidRPr="00420642">
        <w:rPr>
          <w:rFonts w:ascii="Times New Roman" w:hAnsi="Times New Roman" w:cs="Times New Roman"/>
          <w:sz w:val="28"/>
          <w:szCs w:val="28"/>
        </w:rPr>
        <w:t>омисси</w:t>
      </w:r>
      <w:r w:rsidR="008E654B" w:rsidRPr="00420642">
        <w:rPr>
          <w:rFonts w:ascii="Times New Roman" w:hAnsi="Times New Roman" w:cs="Times New Roman"/>
          <w:sz w:val="28"/>
          <w:szCs w:val="28"/>
        </w:rPr>
        <w:t>я</w:t>
      </w:r>
      <w:r w:rsidRPr="00420642">
        <w:rPr>
          <w:rFonts w:ascii="Times New Roman" w:hAnsi="Times New Roman" w:cs="Times New Roman"/>
          <w:sz w:val="28"/>
          <w:szCs w:val="28"/>
        </w:rPr>
        <w:t xml:space="preserve"> осуществляет рассмотрение </w:t>
      </w:r>
      <w:r w:rsidR="006B6FC0" w:rsidRPr="0004542C">
        <w:rPr>
          <w:rFonts w:ascii="Times New Roman" w:hAnsi="Times New Roman" w:cs="Times New Roman"/>
          <w:sz w:val="28"/>
          <w:szCs w:val="28"/>
        </w:rPr>
        <w:t xml:space="preserve">проектов </w:t>
      </w:r>
      <w:r w:rsidR="006B6FC0" w:rsidRPr="00420642">
        <w:rPr>
          <w:rFonts w:ascii="Times New Roman" w:hAnsi="Times New Roman" w:cs="Times New Roman"/>
          <w:sz w:val="28"/>
          <w:szCs w:val="28"/>
        </w:rPr>
        <w:lastRenderedPageBreak/>
        <w:t>комплексного развития сельских территорий</w:t>
      </w:r>
      <w:r w:rsidR="00D3062B" w:rsidRPr="00420642">
        <w:rPr>
          <w:rFonts w:ascii="Times New Roman" w:hAnsi="Times New Roman" w:cs="Times New Roman"/>
          <w:sz w:val="28"/>
          <w:szCs w:val="28"/>
        </w:rPr>
        <w:t xml:space="preserve"> на </w:t>
      </w:r>
      <w:r w:rsidR="00242D76" w:rsidRPr="00420642">
        <w:rPr>
          <w:rFonts w:ascii="Times New Roman" w:hAnsi="Times New Roman" w:cs="Times New Roman"/>
          <w:sz w:val="28"/>
          <w:szCs w:val="28"/>
        </w:rPr>
        <w:t xml:space="preserve">соответствие </w:t>
      </w:r>
      <w:r w:rsidR="006B6FC0" w:rsidRPr="00420642">
        <w:rPr>
          <w:rFonts w:ascii="Times New Roman" w:hAnsi="Times New Roman" w:cs="Times New Roman"/>
          <w:sz w:val="28"/>
          <w:szCs w:val="28"/>
        </w:rPr>
        <w:t xml:space="preserve">критериям отбора </w:t>
      </w:r>
      <w:r w:rsidR="00D3062B" w:rsidRPr="00420642">
        <w:rPr>
          <w:rFonts w:ascii="Times New Roman" w:hAnsi="Times New Roman" w:cs="Times New Roman"/>
          <w:sz w:val="28"/>
          <w:szCs w:val="28"/>
        </w:rPr>
        <w:t>и присуждает баллы по каждому критерию</w:t>
      </w:r>
      <w:r w:rsidR="006B6FC0" w:rsidRPr="00420642">
        <w:rPr>
          <w:rFonts w:ascii="Times New Roman" w:hAnsi="Times New Roman" w:cs="Times New Roman"/>
          <w:sz w:val="28"/>
          <w:szCs w:val="28"/>
        </w:rPr>
        <w:t xml:space="preserve"> отбора.</w:t>
      </w:r>
    </w:p>
    <w:p w:rsidR="00A24E36" w:rsidRPr="00420642" w:rsidRDefault="006B6FC0"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Н</w:t>
      </w:r>
      <w:r w:rsidR="00D3062B" w:rsidRPr="00420642">
        <w:rPr>
          <w:rFonts w:ascii="Times New Roman" w:hAnsi="Times New Roman" w:cs="Times New Roman"/>
          <w:sz w:val="28"/>
          <w:szCs w:val="28"/>
        </w:rPr>
        <w:t>а основании обще</w:t>
      </w:r>
      <w:r w:rsidR="00242D76" w:rsidRPr="00420642">
        <w:rPr>
          <w:rFonts w:ascii="Times New Roman" w:hAnsi="Times New Roman" w:cs="Times New Roman"/>
          <w:sz w:val="28"/>
          <w:szCs w:val="28"/>
        </w:rPr>
        <w:t xml:space="preserve">го количества набранных </w:t>
      </w:r>
      <w:r w:rsidRPr="00420642">
        <w:rPr>
          <w:rFonts w:ascii="Times New Roman" w:hAnsi="Times New Roman" w:cs="Times New Roman"/>
          <w:sz w:val="28"/>
          <w:szCs w:val="28"/>
        </w:rPr>
        <w:t xml:space="preserve">баллов </w:t>
      </w:r>
      <w:r w:rsidR="00242D76" w:rsidRPr="00420642">
        <w:rPr>
          <w:rFonts w:ascii="Times New Roman" w:hAnsi="Times New Roman" w:cs="Times New Roman"/>
          <w:sz w:val="28"/>
          <w:szCs w:val="28"/>
        </w:rPr>
        <w:t xml:space="preserve">по результатам проведенной бальной оценки (далее - </w:t>
      </w:r>
      <w:r w:rsidRPr="00420642">
        <w:rPr>
          <w:rFonts w:ascii="Times New Roman" w:hAnsi="Times New Roman" w:cs="Times New Roman"/>
          <w:sz w:val="28"/>
          <w:szCs w:val="28"/>
        </w:rPr>
        <w:t>оценка</w:t>
      </w:r>
      <w:r w:rsidR="00242D76" w:rsidRPr="00420642">
        <w:rPr>
          <w:rFonts w:ascii="Times New Roman" w:hAnsi="Times New Roman" w:cs="Times New Roman"/>
          <w:sz w:val="28"/>
          <w:szCs w:val="28"/>
        </w:rPr>
        <w:t xml:space="preserve">) </w:t>
      </w:r>
      <w:r w:rsidR="00A24E36" w:rsidRPr="00420642">
        <w:rPr>
          <w:rFonts w:ascii="Times New Roman" w:hAnsi="Times New Roman" w:cs="Times New Roman"/>
          <w:sz w:val="28"/>
          <w:szCs w:val="28"/>
        </w:rPr>
        <w:t>формирует итоговое решение.</w:t>
      </w:r>
    </w:p>
    <w:p w:rsidR="00A24E36"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Информация о результатах проведения </w:t>
      </w:r>
      <w:r w:rsidR="006B6FC0" w:rsidRPr="00420642">
        <w:rPr>
          <w:rFonts w:ascii="Times New Roman" w:hAnsi="Times New Roman" w:cs="Times New Roman"/>
          <w:sz w:val="28"/>
          <w:szCs w:val="28"/>
        </w:rPr>
        <w:t>отбора</w:t>
      </w:r>
      <w:r w:rsidRPr="00420642">
        <w:rPr>
          <w:rFonts w:ascii="Times New Roman" w:hAnsi="Times New Roman" w:cs="Times New Roman"/>
          <w:sz w:val="28"/>
          <w:szCs w:val="28"/>
        </w:rPr>
        <w:t xml:space="preserve">, в том числе перечень отобранных </w:t>
      </w:r>
      <w:r w:rsidR="006B6FC0" w:rsidRPr="0004542C">
        <w:rPr>
          <w:rFonts w:ascii="Times New Roman" w:hAnsi="Times New Roman" w:cs="Times New Roman"/>
          <w:sz w:val="28"/>
          <w:szCs w:val="28"/>
        </w:rPr>
        <w:t xml:space="preserve">проектов </w:t>
      </w:r>
      <w:r w:rsidR="006B6FC0" w:rsidRPr="00420642">
        <w:rPr>
          <w:rFonts w:ascii="Times New Roman" w:hAnsi="Times New Roman" w:cs="Times New Roman"/>
          <w:sz w:val="28"/>
          <w:szCs w:val="28"/>
        </w:rPr>
        <w:t>комплексного развития сельских территорий</w:t>
      </w:r>
      <w:r w:rsidRPr="00420642">
        <w:rPr>
          <w:rFonts w:ascii="Times New Roman" w:hAnsi="Times New Roman" w:cs="Times New Roman"/>
          <w:sz w:val="28"/>
          <w:szCs w:val="28"/>
        </w:rPr>
        <w:t xml:space="preserve"> размещается на официальном сайте </w:t>
      </w:r>
      <w:r w:rsidR="006B6FC0" w:rsidRPr="0004542C">
        <w:rPr>
          <w:rFonts w:ascii="Times New Roman" w:hAnsi="Times New Roman" w:cs="Times New Roman"/>
          <w:sz w:val="28"/>
          <w:szCs w:val="28"/>
        </w:rPr>
        <w:t>Министерства сельского хозяйства Российской Федерации</w:t>
      </w:r>
      <w:r w:rsidRPr="00420642">
        <w:rPr>
          <w:rFonts w:ascii="Times New Roman" w:hAnsi="Times New Roman" w:cs="Times New Roman"/>
          <w:sz w:val="28"/>
          <w:szCs w:val="28"/>
        </w:rPr>
        <w:t>.</w:t>
      </w:r>
    </w:p>
    <w:p w:rsidR="00A24E36" w:rsidRPr="00420642" w:rsidRDefault="00A24E3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Решение </w:t>
      </w:r>
      <w:r w:rsidR="006B6FC0" w:rsidRPr="00420642">
        <w:rPr>
          <w:rFonts w:ascii="Times New Roman" w:hAnsi="Times New Roman" w:cs="Times New Roman"/>
          <w:sz w:val="28"/>
          <w:szCs w:val="28"/>
        </w:rPr>
        <w:t>К</w:t>
      </w:r>
      <w:r w:rsidRPr="00420642">
        <w:rPr>
          <w:rFonts w:ascii="Times New Roman" w:hAnsi="Times New Roman" w:cs="Times New Roman"/>
          <w:sz w:val="28"/>
          <w:szCs w:val="28"/>
        </w:rPr>
        <w:t>омиссии принимается простым большинством голосов</w:t>
      </w:r>
      <w:r w:rsidR="006B6FC0" w:rsidRPr="00420642">
        <w:rPr>
          <w:rFonts w:ascii="Times New Roman" w:hAnsi="Times New Roman" w:cs="Times New Roman"/>
          <w:sz w:val="28"/>
          <w:szCs w:val="28"/>
        </w:rPr>
        <w:t>,</w:t>
      </w:r>
      <w:r w:rsidRPr="00420642">
        <w:rPr>
          <w:rFonts w:ascii="Times New Roman" w:hAnsi="Times New Roman" w:cs="Times New Roman"/>
          <w:sz w:val="28"/>
          <w:szCs w:val="28"/>
        </w:rPr>
        <w:t xml:space="preserve"> присутствующих на заседании членов </w:t>
      </w:r>
      <w:r w:rsidR="006B6FC0" w:rsidRPr="00420642">
        <w:rPr>
          <w:rFonts w:ascii="Times New Roman" w:hAnsi="Times New Roman" w:cs="Times New Roman"/>
          <w:sz w:val="28"/>
          <w:szCs w:val="28"/>
        </w:rPr>
        <w:t>К</w:t>
      </w:r>
      <w:r w:rsidRPr="00420642">
        <w:rPr>
          <w:rFonts w:ascii="Times New Roman" w:hAnsi="Times New Roman" w:cs="Times New Roman"/>
          <w:sz w:val="28"/>
          <w:szCs w:val="28"/>
        </w:rPr>
        <w:t xml:space="preserve">омиссии. При равенстве голосов голос председательствующего на заседании </w:t>
      </w:r>
      <w:r w:rsidR="006B6FC0" w:rsidRPr="00420642">
        <w:rPr>
          <w:rFonts w:ascii="Times New Roman" w:hAnsi="Times New Roman" w:cs="Times New Roman"/>
          <w:sz w:val="28"/>
          <w:szCs w:val="28"/>
        </w:rPr>
        <w:t>К</w:t>
      </w:r>
      <w:r w:rsidRPr="00420642">
        <w:rPr>
          <w:rFonts w:ascii="Times New Roman" w:hAnsi="Times New Roman" w:cs="Times New Roman"/>
          <w:sz w:val="28"/>
          <w:szCs w:val="28"/>
        </w:rPr>
        <w:t>омиссии является решающим.</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6B6FC0" w:rsidRPr="00420642">
        <w:rPr>
          <w:rFonts w:ascii="Times New Roman" w:hAnsi="Times New Roman" w:cs="Times New Roman"/>
          <w:sz w:val="28"/>
          <w:szCs w:val="28"/>
        </w:rPr>
        <w:t>6</w:t>
      </w:r>
      <w:r w:rsidRPr="00420642">
        <w:rPr>
          <w:rFonts w:ascii="Times New Roman" w:hAnsi="Times New Roman" w:cs="Times New Roman"/>
          <w:sz w:val="28"/>
          <w:szCs w:val="28"/>
        </w:rPr>
        <w:t xml:space="preserve">. </w:t>
      </w:r>
      <w:r w:rsidR="009E06EC" w:rsidRPr="00420642">
        <w:rPr>
          <w:rFonts w:ascii="Times New Roman" w:hAnsi="Times New Roman" w:cs="Times New Roman"/>
          <w:sz w:val="28"/>
          <w:szCs w:val="28"/>
        </w:rPr>
        <w:t>Проект</w:t>
      </w:r>
      <w:r w:rsidRPr="00420642">
        <w:rPr>
          <w:rFonts w:ascii="Times New Roman" w:hAnsi="Times New Roman" w:cs="Times New Roman"/>
          <w:sz w:val="28"/>
          <w:szCs w:val="28"/>
        </w:rPr>
        <w:t xml:space="preserve"> считается отобранн</w:t>
      </w:r>
      <w:r w:rsidR="009E06EC" w:rsidRPr="00420642">
        <w:rPr>
          <w:rFonts w:ascii="Times New Roman" w:hAnsi="Times New Roman" w:cs="Times New Roman"/>
          <w:sz w:val="28"/>
          <w:szCs w:val="28"/>
        </w:rPr>
        <w:t>ым</w:t>
      </w:r>
      <w:r w:rsidRPr="00420642">
        <w:rPr>
          <w:rFonts w:ascii="Times New Roman" w:hAnsi="Times New Roman" w:cs="Times New Roman"/>
          <w:sz w:val="28"/>
          <w:szCs w:val="28"/>
        </w:rPr>
        <w:t xml:space="preserve">, если </w:t>
      </w:r>
      <w:r w:rsidR="009E06EC" w:rsidRPr="00420642">
        <w:rPr>
          <w:rFonts w:ascii="Times New Roman" w:hAnsi="Times New Roman" w:cs="Times New Roman"/>
          <w:sz w:val="28"/>
          <w:szCs w:val="28"/>
        </w:rPr>
        <w:t xml:space="preserve">он </w:t>
      </w:r>
      <w:r w:rsidRPr="00420642">
        <w:rPr>
          <w:rFonts w:ascii="Times New Roman" w:hAnsi="Times New Roman" w:cs="Times New Roman"/>
          <w:sz w:val="28"/>
          <w:szCs w:val="28"/>
        </w:rPr>
        <w:t xml:space="preserve">одновременно соответствует всем </w:t>
      </w:r>
      <w:r w:rsidR="006B6FC0" w:rsidRPr="00420642">
        <w:rPr>
          <w:rFonts w:ascii="Times New Roman" w:hAnsi="Times New Roman" w:cs="Times New Roman"/>
          <w:sz w:val="28"/>
          <w:szCs w:val="28"/>
        </w:rPr>
        <w:t>критериям отбора</w:t>
      </w:r>
      <w:r w:rsidRPr="00420642">
        <w:rPr>
          <w:rFonts w:ascii="Times New Roman" w:hAnsi="Times New Roman" w:cs="Times New Roman"/>
          <w:sz w:val="28"/>
          <w:szCs w:val="28"/>
        </w:rPr>
        <w:t>.</w:t>
      </w:r>
    </w:p>
    <w:p w:rsidR="006B6FC0" w:rsidRPr="00420642" w:rsidRDefault="00242D7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6B6FC0" w:rsidRPr="00420642">
        <w:rPr>
          <w:rFonts w:ascii="Times New Roman" w:hAnsi="Times New Roman" w:cs="Times New Roman"/>
          <w:sz w:val="28"/>
          <w:szCs w:val="28"/>
        </w:rPr>
        <w:t>7</w:t>
      </w:r>
      <w:r w:rsidRPr="00420642">
        <w:rPr>
          <w:rFonts w:ascii="Times New Roman" w:hAnsi="Times New Roman" w:cs="Times New Roman"/>
          <w:sz w:val="28"/>
          <w:szCs w:val="28"/>
        </w:rPr>
        <w:t xml:space="preserve">. </w:t>
      </w:r>
      <w:r w:rsidR="006B6FC0" w:rsidRPr="00420642">
        <w:rPr>
          <w:rFonts w:ascii="Times New Roman" w:hAnsi="Times New Roman" w:cs="Times New Roman"/>
          <w:sz w:val="28"/>
          <w:szCs w:val="28"/>
        </w:rPr>
        <w:t xml:space="preserve">Субсидии предоставляются на реализацию </w:t>
      </w:r>
      <w:r w:rsidR="006B6FC0" w:rsidRPr="0004542C">
        <w:rPr>
          <w:rFonts w:ascii="Times New Roman" w:hAnsi="Times New Roman" w:cs="Times New Roman"/>
          <w:sz w:val="28"/>
          <w:szCs w:val="28"/>
        </w:rPr>
        <w:t xml:space="preserve">проектов </w:t>
      </w:r>
      <w:r w:rsidR="006B6FC0" w:rsidRPr="00420642">
        <w:rPr>
          <w:rFonts w:ascii="Times New Roman" w:hAnsi="Times New Roman" w:cs="Times New Roman"/>
          <w:sz w:val="28"/>
          <w:szCs w:val="28"/>
        </w:rPr>
        <w:t>комплексного развития сельских территорий</w:t>
      </w:r>
      <w:r w:rsidR="00862A2F" w:rsidRPr="00420642">
        <w:rPr>
          <w:rFonts w:ascii="Times New Roman" w:hAnsi="Times New Roman" w:cs="Times New Roman"/>
          <w:sz w:val="28"/>
          <w:szCs w:val="28"/>
        </w:rPr>
        <w:t xml:space="preserve">, набравших большее количество баллов, в пределах бюджетных ассигнований и лимитов бюджетных обязательств, утвержденных </w:t>
      </w:r>
      <w:r w:rsidR="00862A2F" w:rsidRPr="0004542C">
        <w:rPr>
          <w:rFonts w:ascii="Times New Roman" w:hAnsi="Times New Roman" w:cs="Times New Roman"/>
          <w:sz w:val="28"/>
          <w:szCs w:val="28"/>
        </w:rPr>
        <w:t xml:space="preserve">Министерству сельского хозяйства Российской Федерации </w:t>
      </w:r>
      <w:r w:rsidR="00862A2F" w:rsidRPr="00420642">
        <w:rPr>
          <w:rFonts w:ascii="Times New Roman" w:hAnsi="Times New Roman" w:cs="Times New Roman"/>
          <w:sz w:val="28"/>
          <w:szCs w:val="28"/>
        </w:rPr>
        <w:t>на цели, указанные в пункте 1.1. Порядка</w:t>
      </w:r>
      <w:r w:rsidR="00AE79CD" w:rsidRPr="00420642">
        <w:rPr>
          <w:rFonts w:ascii="Times New Roman" w:hAnsi="Times New Roman" w:cs="Times New Roman"/>
          <w:sz w:val="28"/>
          <w:szCs w:val="28"/>
        </w:rPr>
        <w:t xml:space="preserve"> (далее – план </w:t>
      </w:r>
      <w:r w:rsidR="0004542C" w:rsidRPr="00420642">
        <w:rPr>
          <w:rFonts w:ascii="Times New Roman" w:hAnsi="Times New Roman" w:cs="Times New Roman"/>
          <w:sz w:val="28"/>
          <w:szCs w:val="28"/>
        </w:rPr>
        <w:t>финансирования</w:t>
      </w:r>
      <w:r w:rsidR="00AE79CD" w:rsidRPr="00420642">
        <w:rPr>
          <w:rFonts w:ascii="Times New Roman" w:hAnsi="Times New Roman" w:cs="Times New Roman"/>
          <w:sz w:val="28"/>
          <w:szCs w:val="28"/>
        </w:rPr>
        <w:t>).</w:t>
      </w:r>
    </w:p>
    <w:p w:rsidR="00242D76" w:rsidRPr="00420642" w:rsidRDefault="00242D7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В случае недостаточности финансирования, предусмотренного федеральным бюджетом, на реализацию отобранного </w:t>
      </w:r>
      <w:r w:rsidR="00AE79CD" w:rsidRPr="00420642">
        <w:rPr>
          <w:rFonts w:ascii="Times New Roman" w:hAnsi="Times New Roman" w:cs="Times New Roman"/>
          <w:sz w:val="28"/>
          <w:szCs w:val="28"/>
        </w:rPr>
        <w:t>проекта комплексного развития сельских территорий</w:t>
      </w:r>
      <w:r w:rsidRPr="00420642">
        <w:rPr>
          <w:rFonts w:ascii="Times New Roman" w:hAnsi="Times New Roman" w:cs="Times New Roman"/>
          <w:sz w:val="28"/>
          <w:szCs w:val="28"/>
        </w:rPr>
        <w:t xml:space="preserve">, в план финансирования включается </w:t>
      </w:r>
      <w:r w:rsidR="005E0FDE" w:rsidRPr="00420642">
        <w:rPr>
          <w:rFonts w:ascii="Times New Roman" w:hAnsi="Times New Roman" w:cs="Times New Roman"/>
          <w:sz w:val="28"/>
          <w:szCs w:val="28"/>
        </w:rPr>
        <w:t>П</w:t>
      </w:r>
      <w:r w:rsidRPr="00420642">
        <w:rPr>
          <w:rFonts w:ascii="Times New Roman" w:hAnsi="Times New Roman" w:cs="Times New Roman"/>
          <w:sz w:val="28"/>
          <w:szCs w:val="28"/>
        </w:rPr>
        <w:t xml:space="preserve">роект, набравший </w:t>
      </w:r>
      <w:r w:rsidR="005E0FDE" w:rsidRPr="00420642">
        <w:rPr>
          <w:rFonts w:ascii="Times New Roman" w:hAnsi="Times New Roman" w:cs="Times New Roman"/>
          <w:sz w:val="28"/>
          <w:szCs w:val="28"/>
        </w:rPr>
        <w:t>большее количество баллов, и общая стоимость которого</w:t>
      </w:r>
      <w:r w:rsidRPr="00420642">
        <w:rPr>
          <w:rFonts w:ascii="Times New Roman" w:hAnsi="Times New Roman" w:cs="Times New Roman"/>
          <w:sz w:val="28"/>
          <w:szCs w:val="28"/>
        </w:rPr>
        <w:t xml:space="preserve"> соответствует объему финансирования федерального бюджета.</w:t>
      </w:r>
    </w:p>
    <w:p w:rsidR="00242D76" w:rsidRPr="00420642" w:rsidRDefault="00242D7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Отобранные, но не вошедшие в план финансирования, </w:t>
      </w:r>
      <w:r w:rsidR="00AE79CD" w:rsidRPr="0004542C">
        <w:rPr>
          <w:rFonts w:ascii="Times New Roman" w:hAnsi="Times New Roman" w:cs="Times New Roman"/>
          <w:sz w:val="28"/>
          <w:szCs w:val="28"/>
        </w:rPr>
        <w:t xml:space="preserve">проекты </w:t>
      </w:r>
      <w:r w:rsidR="00AE79CD" w:rsidRPr="00420642">
        <w:rPr>
          <w:rFonts w:ascii="Times New Roman" w:hAnsi="Times New Roman" w:cs="Times New Roman"/>
          <w:sz w:val="28"/>
          <w:szCs w:val="28"/>
        </w:rPr>
        <w:t>комплексного развития сельских территорий</w:t>
      </w:r>
      <w:r w:rsidRPr="00420642">
        <w:rPr>
          <w:rFonts w:ascii="Times New Roman" w:hAnsi="Times New Roman" w:cs="Times New Roman"/>
          <w:sz w:val="28"/>
          <w:szCs w:val="28"/>
        </w:rPr>
        <w:t xml:space="preserve">, включаются в план финансирования следующего года, либо включаются в план финансирования </w:t>
      </w:r>
      <w:r w:rsidR="001924F3" w:rsidRPr="00420642">
        <w:rPr>
          <w:rFonts w:ascii="Times New Roman" w:hAnsi="Times New Roman" w:cs="Times New Roman"/>
          <w:sz w:val="28"/>
          <w:szCs w:val="28"/>
        </w:rPr>
        <w:t xml:space="preserve">в текущем финансовом году </w:t>
      </w:r>
      <w:r w:rsidRPr="00420642">
        <w:rPr>
          <w:rFonts w:ascii="Times New Roman" w:hAnsi="Times New Roman" w:cs="Times New Roman"/>
          <w:sz w:val="28"/>
          <w:szCs w:val="28"/>
        </w:rPr>
        <w:t>при увеличении объема бюджетных ассигнований.</w:t>
      </w:r>
    </w:p>
    <w:p w:rsidR="00242D76" w:rsidRPr="00420642" w:rsidRDefault="00242D7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В план финансирования включаются </w:t>
      </w:r>
      <w:r w:rsidR="001924F3" w:rsidRPr="0004542C">
        <w:rPr>
          <w:rFonts w:ascii="Times New Roman" w:hAnsi="Times New Roman" w:cs="Times New Roman"/>
          <w:sz w:val="28"/>
          <w:szCs w:val="28"/>
        </w:rPr>
        <w:t xml:space="preserve">проекты </w:t>
      </w:r>
      <w:r w:rsidR="001924F3" w:rsidRPr="00420642">
        <w:rPr>
          <w:rFonts w:ascii="Times New Roman" w:hAnsi="Times New Roman" w:cs="Times New Roman"/>
          <w:sz w:val="28"/>
          <w:szCs w:val="28"/>
        </w:rPr>
        <w:t>комплексного развития сельских территорий</w:t>
      </w:r>
      <w:r w:rsidRPr="00420642">
        <w:rPr>
          <w:rFonts w:ascii="Times New Roman" w:hAnsi="Times New Roman" w:cs="Times New Roman"/>
          <w:sz w:val="28"/>
          <w:szCs w:val="28"/>
        </w:rPr>
        <w:t xml:space="preserve">, прошедшие </w:t>
      </w:r>
      <w:r w:rsidR="001924F3" w:rsidRPr="00420642">
        <w:rPr>
          <w:rFonts w:ascii="Times New Roman" w:hAnsi="Times New Roman" w:cs="Times New Roman"/>
          <w:sz w:val="28"/>
          <w:szCs w:val="28"/>
        </w:rPr>
        <w:t xml:space="preserve">отбор </w:t>
      </w:r>
      <w:r w:rsidRPr="00420642">
        <w:rPr>
          <w:rFonts w:ascii="Times New Roman" w:hAnsi="Times New Roman" w:cs="Times New Roman"/>
          <w:sz w:val="28"/>
          <w:szCs w:val="28"/>
        </w:rPr>
        <w:t xml:space="preserve">в хронологическом порядке. </w:t>
      </w:r>
    </w:p>
    <w:p w:rsidR="004F23FC" w:rsidRPr="00420642" w:rsidRDefault="00242D76"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43762D" w:rsidRPr="00420642">
        <w:rPr>
          <w:rFonts w:ascii="Times New Roman" w:hAnsi="Times New Roman" w:cs="Times New Roman"/>
          <w:sz w:val="28"/>
          <w:szCs w:val="28"/>
        </w:rPr>
        <w:t>8</w:t>
      </w:r>
      <w:r w:rsidRPr="00420642">
        <w:rPr>
          <w:rFonts w:ascii="Times New Roman" w:hAnsi="Times New Roman" w:cs="Times New Roman"/>
          <w:sz w:val="28"/>
          <w:szCs w:val="28"/>
        </w:rPr>
        <w:t xml:space="preserve">. </w:t>
      </w:r>
      <w:r w:rsidR="0052420D" w:rsidRPr="00420642">
        <w:rPr>
          <w:rFonts w:ascii="Times New Roman" w:hAnsi="Times New Roman" w:cs="Times New Roman"/>
          <w:sz w:val="28"/>
          <w:szCs w:val="28"/>
        </w:rPr>
        <w:t xml:space="preserve">Субъект Российской Федерации в течение 6 месяцев с </w:t>
      </w:r>
      <w:r w:rsidR="004F23FC" w:rsidRPr="00420642">
        <w:rPr>
          <w:rFonts w:ascii="Times New Roman" w:hAnsi="Times New Roman" w:cs="Times New Roman"/>
          <w:sz w:val="28"/>
          <w:szCs w:val="28"/>
        </w:rPr>
        <w:t xml:space="preserve">даты </w:t>
      </w:r>
      <w:r w:rsidR="0052420D" w:rsidRPr="00420642">
        <w:rPr>
          <w:rFonts w:ascii="Times New Roman" w:hAnsi="Times New Roman" w:cs="Times New Roman"/>
          <w:sz w:val="28"/>
          <w:szCs w:val="28"/>
        </w:rPr>
        <w:t xml:space="preserve">проведения </w:t>
      </w:r>
      <w:r w:rsidR="004F23FC" w:rsidRPr="00420642">
        <w:rPr>
          <w:rFonts w:ascii="Times New Roman" w:hAnsi="Times New Roman" w:cs="Times New Roman"/>
          <w:sz w:val="28"/>
          <w:szCs w:val="28"/>
        </w:rPr>
        <w:t>отбора</w:t>
      </w:r>
      <w:r w:rsidR="0052420D" w:rsidRPr="00420642">
        <w:rPr>
          <w:rFonts w:ascii="Times New Roman" w:hAnsi="Times New Roman" w:cs="Times New Roman"/>
          <w:sz w:val="28"/>
          <w:szCs w:val="28"/>
        </w:rPr>
        <w:t xml:space="preserve">, </w:t>
      </w:r>
      <w:r w:rsidR="004F23FC" w:rsidRPr="00420642">
        <w:rPr>
          <w:rFonts w:ascii="Times New Roman" w:hAnsi="Times New Roman" w:cs="Times New Roman"/>
          <w:sz w:val="28"/>
          <w:szCs w:val="28"/>
        </w:rPr>
        <w:t xml:space="preserve">но не позднее 1 октября соответствующего года представляет в </w:t>
      </w:r>
      <w:r w:rsidR="004F23FC" w:rsidRPr="0004542C">
        <w:rPr>
          <w:rFonts w:ascii="Times New Roman" w:hAnsi="Times New Roman" w:cs="Times New Roman"/>
          <w:sz w:val="28"/>
          <w:szCs w:val="28"/>
        </w:rPr>
        <w:t>Министерство сельского хозяйства Российской Федерации</w:t>
      </w:r>
      <w:r w:rsidR="004F23FC" w:rsidRPr="00420642">
        <w:rPr>
          <w:rFonts w:ascii="Times New Roman" w:hAnsi="Times New Roman" w:cs="Times New Roman"/>
          <w:sz w:val="28"/>
          <w:szCs w:val="28"/>
        </w:rPr>
        <w:t xml:space="preserve"> информацию о наличие положительного заключения государственной экспертизы по объектам, включённым в состав </w:t>
      </w:r>
      <w:r w:rsidR="004F23FC" w:rsidRPr="0004542C">
        <w:rPr>
          <w:rFonts w:ascii="Times New Roman" w:hAnsi="Times New Roman" w:cs="Times New Roman"/>
          <w:sz w:val="28"/>
          <w:szCs w:val="28"/>
        </w:rPr>
        <w:t xml:space="preserve">проектов </w:t>
      </w:r>
      <w:r w:rsidR="004F23FC" w:rsidRPr="00420642">
        <w:rPr>
          <w:rFonts w:ascii="Times New Roman" w:hAnsi="Times New Roman" w:cs="Times New Roman"/>
          <w:sz w:val="28"/>
          <w:szCs w:val="28"/>
        </w:rPr>
        <w:t>комплексного развития сельских территорий</w:t>
      </w:r>
      <w:r w:rsidR="0043762D" w:rsidRPr="00420642">
        <w:rPr>
          <w:rFonts w:ascii="Times New Roman" w:hAnsi="Times New Roman" w:cs="Times New Roman"/>
          <w:sz w:val="28"/>
          <w:szCs w:val="28"/>
        </w:rPr>
        <w:t>, включенных в план финансирования.</w:t>
      </w:r>
    </w:p>
    <w:p w:rsidR="0043762D" w:rsidRPr="00420642" w:rsidRDefault="0052420D"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Проект</w:t>
      </w:r>
      <w:r w:rsidR="0043762D" w:rsidRPr="00420642">
        <w:rPr>
          <w:rFonts w:ascii="Times New Roman" w:hAnsi="Times New Roman" w:cs="Times New Roman"/>
          <w:sz w:val="28"/>
          <w:szCs w:val="28"/>
        </w:rPr>
        <w:t xml:space="preserve"> комплексного развития сельских территорий</w:t>
      </w:r>
      <w:r w:rsidRPr="00420642">
        <w:rPr>
          <w:rFonts w:ascii="Times New Roman" w:hAnsi="Times New Roman" w:cs="Times New Roman"/>
          <w:sz w:val="28"/>
          <w:szCs w:val="28"/>
        </w:rPr>
        <w:t xml:space="preserve">, </w:t>
      </w:r>
      <w:r w:rsidR="00A80058" w:rsidRPr="00420642">
        <w:rPr>
          <w:rFonts w:ascii="Times New Roman" w:hAnsi="Times New Roman" w:cs="Times New Roman"/>
          <w:sz w:val="28"/>
          <w:szCs w:val="28"/>
        </w:rPr>
        <w:t xml:space="preserve">по которому в установленный </w:t>
      </w:r>
      <w:r w:rsidR="00242D76" w:rsidRPr="00420642">
        <w:rPr>
          <w:rFonts w:ascii="Times New Roman" w:hAnsi="Times New Roman" w:cs="Times New Roman"/>
          <w:sz w:val="28"/>
          <w:szCs w:val="28"/>
        </w:rPr>
        <w:t xml:space="preserve">срок </w:t>
      </w:r>
      <w:r w:rsidR="00A80058" w:rsidRPr="00420642">
        <w:rPr>
          <w:rFonts w:ascii="Times New Roman" w:hAnsi="Times New Roman" w:cs="Times New Roman"/>
          <w:sz w:val="28"/>
          <w:szCs w:val="28"/>
        </w:rPr>
        <w:t xml:space="preserve">субъектом Российской Федерации не представлены в </w:t>
      </w:r>
      <w:r w:rsidR="0043762D" w:rsidRPr="0004542C">
        <w:rPr>
          <w:rFonts w:ascii="Times New Roman" w:hAnsi="Times New Roman" w:cs="Times New Roman"/>
          <w:sz w:val="28"/>
          <w:szCs w:val="28"/>
        </w:rPr>
        <w:t>Министерство сельского хозяйства Российской Федерации</w:t>
      </w:r>
      <w:r w:rsidR="0043762D" w:rsidRPr="00420642">
        <w:rPr>
          <w:rFonts w:ascii="Times New Roman" w:hAnsi="Times New Roman" w:cs="Times New Roman"/>
          <w:sz w:val="28"/>
          <w:szCs w:val="28"/>
        </w:rPr>
        <w:t xml:space="preserve"> </w:t>
      </w:r>
      <w:r w:rsidR="00A80058" w:rsidRPr="00420642">
        <w:rPr>
          <w:rFonts w:ascii="Times New Roman" w:hAnsi="Times New Roman" w:cs="Times New Roman"/>
          <w:sz w:val="28"/>
          <w:szCs w:val="28"/>
        </w:rPr>
        <w:t xml:space="preserve">необходимые документы исключается из плана финансирования. </w:t>
      </w:r>
    </w:p>
    <w:p w:rsidR="0043762D" w:rsidRPr="00420642" w:rsidRDefault="0043762D"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В случае проведения дополнительного отбора при предоставлении необходимых документов проект комплексного развития сельских территорий может быть включается в план финансирования на плановый период без рассмотрения Комиссией.</w:t>
      </w:r>
    </w:p>
    <w:p w:rsidR="0052420D" w:rsidRPr="00420642" w:rsidRDefault="00FD497F"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В случае наличия нескольких проектов, по которым необходимая </w:t>
      </w:r>
      <w:r w:rsidRPr="00420642">
        <w:rPr>
          <w:rFonts w:ascii="Times New Roman" w:hAnsi="Times New Roman" w:cs="Times New Roman"/>
          <w:sz w:val="28"/>
          <w:szCs w:val="28"/>
        </w:rPr>
        <w:lastRenderedPageBreak/>
        <w:t xml:space="preserve">документация не была предоставлена в срок, </w:t>
      </w:r>
      <w:r w:rsidR="0043762D" w:rsidRPr="00420642">
        <w:rPr>
          <w:rFonts w:ascii="Times New Roman" w:hAnsi="Times New Roman" w:cs="Times New Roman"/>
          <w:sz w:val="28"/>
          <w:szCs w:val="28"/>
        </w:rPr>
        <w:t xml:space="preserve">их </w:t>
      </w:r>
      <w:r w:rsidRPr="00420642">
        <w:rPr>
          <w:rFonts w:ascii="Times New Roman" w:hAnsi="Times New Roman" w:cs="Times New Roman"/>
          <w:sz w:val="28"/>
          <w:szCs w:val="28"/>
        </w:rPr>
        <w:t>включение в план финансирования осуществляется в хронологическом порядке, по дате поступления всех необходимых документов.</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43762D" w:rsidRPr="00420642">
        <w:rPr>
          <w:rFonts w:ascii="Times New Roman" w:hAnsi="Times New Roman" w:cs="Times New Roman"/>
          <w:sz w:val="28"/>
          <w:szCs w:val="28"/>
        </w:rPr>
        <w:t>9</w:t>
      </w:r>
      <w:r w:rsidRPr="00420642">
        <w:rPr>
          <w:rFonts w:ascii="Times New Roman" w:hAnsi="Times New Roman" w:cs="Times New Roman"/>
          <w:sz w:val="28"/>
          <w:szCs w:val="28"/>
        </w:rPr>
        <w:t>. При принятии решени</w:t>
      </w:r>
      <w:r w:rsidR="0043762D" w:rsidRPr="00420642">
        <w:rPr>
          <w:rFonts w:ascii="Times New Roman" w:hAnsi="Times New Roman" w:cs="Times New Roman"/>
          <w:sz w:val="28"/>
          <w:szCs w:val="28"/>
        </w:rPr>
        <w:t>я</w:t>
      </w:r>
      <w:r w:rsidRPr="00420642">
        <w:rPr>
          <w:rFonts w:ascii="Times New Roman" w:hAnsi="Times New Roman" w:cs="Times New Roman"/>
          <w:sz w:val="28"/>
          <w:szCs w:val="28"/>
        </w:rPr>
        <w:t xml:space="preserve"> о допуске </w:t>
      </w:r>
      <w:r w:rsidR="00C2120C" w:rsidRPr="00420642">
        <w:rPr>
          <w:rFonts w:ascii="Times New Roman" w:hAnsi="Times New Roman" w:cs="Times New Roman"/>
          <w:sz w:val="28"/>
          <w:szCs w:val="28"/>
        </w:rPr>
        <w:t xml:space="preserve">проекта комплексного развития сельских территорий </w:t>
      </w:r>
      <w:r w:rsidRPr="00420642">
        <w:rPr>
          <w:rFonts w:ascii="Times New Roman" w:hAnsi="Times New Roman" w:cs="Times New Roman"/>
          <w:sz w:val="28"/>
          <w:szCs w:val="28"/>
        </w:rPr>
        <w:t xml:space="preserve">к Отбору, либо подведении итогов Отбора Комиссией </w:t>
      </w:r>
      <w:r w:rsidR="00242D76" w:rsidRPr="00420642">
        <w:rPr>
          <w:rFonts w:ascii="Times New Roman" w:hAnsi="Times New Roman" w:cs="Times New Roman"/>
          <w:sz w:val="28"/>
          <w:szCs w:val="28"/>
        </w:rPr>
        <w:t xml:space="preserve">у субъекта Российской Федерации </w:t>
      </w:r>
      <w:r w:rsidRPr="00420642">
        <w:rPr>
          <w:rFonts w:ascii="Times New Roman" w:hAnsi="Times New Roman" w:cs="Times New Roman"/>
          <w:sz w:val="28"/>
          <w:szCs w:val="28"/>
        </w:rPr>
        <w:t>могут быть запрошены необходимые разъяснения и пояснения по представленным документам. Разъяснения и пояснения не могут изменять существа и содержания поданной заявочной документации.</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3D214A" w:rsidRPr="00420642">
        <w:rPr>
          <w:rFonts w:ascii="Times New Roman" w:hAnsi="Times New Roman" w:cs="Times New Roman"/>
          <w:sz w:val="28"/>
          <w:szCs w:val="28"/>
        </w:rPr>
        <w:t>1</w:t>
      </w:r>
      <w:r w:rsidR="0043762D" w:rsidRPr="00420642">
        <w:rPr>
          <w:rFonts w:ascii="Times New Roman" w:hAnsi="Times New Roman" w:cs="Times New Roman"/>
          <w:sz w:val="28"/>
          <w:szCs w:val="28"/>
        </w:rPr>
        <w:t>0</w:t>
      </w:r>
      <w:r w:rsidRPr="00420642">
        <w:rPr>
          <w:rFonts w:ascii="Times New Roman" w:hAnsi="Times New Roman" w:cs="Times New Roman"/>
          <w:sz w:val="28"/>
          <w:szCs w:val="28"/>
        </w:rPr>
        <w:t xml:space="preserve">. Протокол заседания Комиссии о результатах </w:t>
      </w:r>
      <w:r w:rsidR="00D4245A" w:rsidRPr="00420642">
        <w:rPr>
          <w:rFonts w:ascii="Times New Roman" w:hAnsi="Times New Roman" w:cs="Times New Roman"/>
          <w:sz w:val="28"/>
          <w:szCs w:val="28"/>
        </w:rPr>
        <w:t xml:space="preserve">отбора </w:t>
      </w:r>
      <w:r w:rsidRPr="00420642">
        <w:rPr>
          <w:rFonts w:ascii="Times New Roman" w:hAnsi="Times New Roman" w:cs="Times New Roman"/>
          <w:sz w:val="28"/>
          <w:szCs w:val="28"/>
        </w:rPr>
        <w:t xml:space="preserve">публикуется на сайте не позднее трех </w:t>
      </w:r>
      <w:r w:rsidR="00645E17" w:rsidRPr="00420642">
        <w:rPr>
          <w:rFonts w:ascii="Times New Roman" w:hAnsi="Times New Roman" w:cs="Times New Roman"/>
          <w:sz w:val="28"/>
          <w:szCs w:val="28"/>
        </w:rPr>
        <w:t xml:space="preserve">календарных </w:t>
      </w:r>
      <w:r w:rsidRPr="00420642">
        <w:rPr>
          <w:rFonts w:ascii="Times New Roman" w:hAnsi="Times New Roman" w:cs="Times New Roman"/>
          <w:sz w:val="28"/>
          <w:szCs w:val="28"/>
        </w:rPr>
        <w:t>дней после его подписания.</w:t>
      </w:r>
    </w:p>
    <w:p w:rsidR="00B30EF5" w:rsidRPr="00420642" w:rsidRDefault="00D4245A"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Российской Федерации</w:t>
      </w:r>
      <w:r w:rsidR="00B30EF5" w:rsidRPr="00420642">
        <w:rPr>
          <w:rFonts w:ascii="Times New Roman" w:hAnsi="Times New Roman" w:cs="Times New Roman"/>
          <w:sz w:val="28"/>
          <w:szCs w:val="28"/>
        </w:rPr>
        <w:t xml:space="preserve"> в десятидневный срок после подписания указанного протокола письменно уведомляет </w:t>
      </w:r>
      <w:r w:rsidR="00A45CED" w:rsidRPr="00420642">
        <w:rPr>
          <w:rFonts w:ascii="Times New Roman" w:hAnsi="Times New Roman" w:cs="Times New Roman"/>
          <w:sz w:val="28"/>
          <w:szCs w:val="28"/>
        </w:rPr>
        <w:t xml:space="preserve">субъекта Российской Федерации </w:t>
      </w:r>
      <w:r w:rsidR="00B30EF5" w:rsidRPr="00420642">
        <w:rPr>
          <w:rFonts w:ascii="Times New Roman" w:hAnsi="Times New Roman" w:cs="Times New Roman"/>
          <w:sz w:val="28"/>
          <w:szCs w:val="28"/>
        </w:rPr>
        <w:t xml:space="preserve">о результатах </w:t>
      </w:r>
      <w:r w:rsidRPr="00420642">
        <w:rPr>
          <w:rFonts w:ascii="Times New Roman" w:hAnsi="Times New Roman" w:cs="Times New Roman"/>
          <w:sz w:val="28"/>
          <w:szCs w:val="28"/>
        </w:rPr>
        <w:t>отбора</w:t>
      </w:r>
      <w:r w:rsidR="00B30EF5" w:rsidRPr="00420642">
        <w:rPr>
          <w:rFonts w:ascii="Times New Roman" w:hAnsi="Times New Roman" w:cs="Times New Roman"/>
          <w:sz w:val="28"/>
          <w:szCs w:val="28"/>
        </w:rPr>
        <w:t>.</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4.</w:t>
      </w:r>
      <w:r w:rsidR="003D214A" w:rsidRPr="00420642">
        <w:rPr>
          <w:rFonts w:ascii="Times New Roman" w:hAnsi="Times New Roman" w:cs="Times New Roman"/>
          <w:sz w:val="28"/>
          <w:szCs w:val="28"/>
        </w:rPr>
        <w:t>1</w:t>
      </w:r>
      <w:r w:rsidR="0043762D" w:rsidRPr="00420642">
        <w:rPr>
          <w:rFonts w:ascii="Times New Roman" w:hAnsi="Times New Roman" w:cs="Times New Roman"/>
          <w:sz w:val="28"/>
          <w:szCs w:val="28"/>
        </w:rPr>
        <w:t>1</w:t>
      </w:r>
      <w:r w:rsidRPr="00420642">
        <w:rPr>
          <w:rFonts w:ascii="Times New Roman" w:hAnsi="Times New Roman" w:cs="Times New Roman"/>
          <w:sz w:val="28"/>
          <w:szCs w:val="28"/>
        </w:rPr>
        <w:t xml:space="preserve">. В случае если после объявления результатов </w:t>
      </w:r>
      <w:r w:rsidR="00D4245A" w:rsidRPr="00420642">
        <w:rPr>
          <w:rFonts w:ascii="Times New Roman" w:hAnsi="Times New Roman" w:cs="Times New Roman"/>
          <w:sz w:val="28"/>
          <w:szCs w:val="28"/>
        </w:rPr>
        <w:t xml:space="preserve">отбора </w:t>
      </w:r>
      <w:r w:rsidRPr="00420642">
        <w:rPr>
          <w:rFonts w:ascii="Times New Roman" w:hAnsi="Times New Roman" w:cs="Times New Roman"/>
          <w:sz w:val="28"/>
          <w:szCs w:val="28"/>
        </w:rPr>
        <w:t xml:space="preserve">Комиссии станут известны и будут документально подтверждены факты представления </w:t>
      </w:r>
      <w:r w:rsidR="00A45CED" w:rsidRPr="00420642">
        <w:rPr>
          <w:rFonts w:ascii="Times New Roman" w:hAnsi="Times New Roman" w:cs="Times New Roman"/>
          <w:sz w:val="28"/>
          <w:szCs w:val="28"/>
        </w:rPr>
        <w:t>субъектом Российской Федерации</w:t>
      </w:r>
      <w:r w:rsidRPr="00420642">
        <w:rPr>
          <w:rFonts w:ascii="Times New Roman" w:hAnsi="Times New Roman" w:cs="Times New Roman"/>
          <w:sz w:val="28"/>
          <w:szCs w:val="28"/>
        </w:rPr>
        <w:t xml:space="preserve">, </w:t>
      </w:r>
      <w:r w:rsidR="00D4245A" w:rsidRPr="00420642">
        <w:rPr>
          <w:rFonts w:ascii="Times New Roman" w:hAnsi="Times New Roman" w:cs="Times New Roman"/>
          <w:sz w:val="28"/>
          <w:szCs w:val="28"/>
        </w:rPr>
        <w:t>проект комплексного развития сельских территорий</w:t>
      </w:r>
      <w:r w:rsidRPr="00420642">
        <w:rPr>
          <w:rFonts w:ascii="Times New Roman" w:hAnsi="Times New Roman" w:cs="Times New Roman"/>
          <w:sz w:val="28"/>
          <w:szCs w:val="28"/>
        </w:rPr>
        <w:t xml:space="preserve"> которого прош</w:t>
      </w:r>
      <w:r w:rsidR="009E06EC" w:rsidRPr="00420642">
        <w:rPr>
          <w:rFonts w:ascii="Times New Roman" w:hAnsi="Times New Roman" w:cs="Times New Roman"/>
          <w:sz w:val="28"/>
          <w:szCs w:val="28"/>
        </w:rPr>
        <w:t>е</w:t>
      </w:r>
      <w:r w:rsidRPr="00420642">
        <w:rPr>
          <w:rFonts w:ascii="Times New Roman" w:hAnsi="Times New Roman" w:cs="Times New Roman"/>
          <w:sz w:val="28"/>
          <w:szCs w:val="28"/>
        </w:rPr>
        <w:t xml:space="preserve">л </w:t>
      </w:r>
      <w:r w:rsidR="00D4245A" w:rsidRPr="00420642">
        <w:rPr>
          <w:rFonts w:ascii="Times New Roman" w:hAnsi="Times New Roman" w:cs="Times New Roman"/>
          <w:sz w:val="28"/>
          <w:szCs w:val="28"/>
        </w:rPr>
        <w:t>отбор</w:t>
      </w:r>
      <w:r w:rsidRPr="00420642">
        <w:rPr>
          <w:rFonts w:ascii="Times New Roman" w:hAnsi="Times New Roman" w:cs="Times New Roman"/>
          <w:sz w:val="28"/>
          <w:szCs w:val="28"/>
        </w:rPr>
        <w:t xml:space="preserve">, в составе заявочной документации недостоверной информации, Комиссия принимает решение об исключении </w:t>
      </w:r>
      <w:r w:rsidR="00FD497F" w:rsidRPr="00420642">
        <w:rPr>
          <w:rFonts w:ascii="Times New Roman" w:hAnsi="Times New Roman" w:cs="Times New Roman"/>
          <w:sz w:val="28"/>
          <w:szCs w:val="28"/>
        </w:rPr>
        <w:t xml:space="preserve">такого </w:t>
      </w:r>
      <w:r w:rsidR="00D4245A" w:rsidRPr="00420642">
        <w:rPr>
          <w:rFonts w:ascii="Times New Roman" w:hAnsi="Times New Roman" w:cs="Times New Roman"/>
          <w:sz w:val="28"/>
          <w:szCs w:val="28"/>
        </w:rPr>
        <w:t>проект комплексного развития сельских территорий</w:t>
      </w:r>
      <w:r w:rsidRPr="00420642">
        <w:rPr>
          <w:rFonts w:ascii="Times New Roman" w:hAnsi="Times New Roman" w:cs="Times New Roman"/>
          <w:sz w:val="28"/>
          <w:szCs w:val="28"/>
        </w:rPr>
        <w:t xml:space="preserve"> из числа прошедших </w:t>
      </w:r>
      <w:r w:rsidR="00D4245A" w:rsidRPr="00420642">
        <w:rPr>
          <w:rFonts w:ascii="Times New Roman" w:hAnsi="Times New Roman" w:cs="Times New Roman"/>
          <w:sz w:val="28"/>
          <w:szCs w:val="28"/>
        </w:rPr>
        <w:t xml:space="preserve">отбор </w:t>
      </w:r>
      <w:r w:rsidRPr="00420642">
        <w:rPr>
          <w:rFonts w:ascii="Times New Roman" w:hAnsi="Times New Roman" w:cs="Times New Roman"/>
          <w:sz w:val="28"/>
          <w:szCs w:val="28"/>
        </w:rPr>
        <w:t xml:space="preserve">и отмене в этой части результатов </w:t>
      </w:r>
      <w:r w:rsidR="00D4245A" w:rsidRPr="00420642">
        <w:rPr>
          <w:rFonts w:ascii="Times New Roman" w:hAnsi="Times New Roman" w:cs="Times New Roman"/>
          <w:sz w:val="28"/>
          <w:szCs w:val="28"/>
        </w:rPr>
        <w:t>отбора</w:t>
      </w:r>
      <w:r w:rsidRPr="00420642">
        <w:rPr>
          <w:rFonts w:ascii="Times New Roman" w:hAnsi="Times New Roman" w:cs="Times New Roman"/>
          <w:sz w:val="28"/>
          <w:szCs w:val="28"/>
        </w:rPr>
        <w:t>.</w:t>
      </w:r>
    </w:p>
    <w:p w:rsidR="00B30EF5" w:rsidRPr="00420642" w:rsidRDefault="00B30EF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О принятом решении </w:t>
      </w:r>
      <w:r w:rsidR="00D4245A" w:rsidRPr="0004542C">
        <w:rPr>
          <w:rFonts w:ascii="Times New Roman" w:hAnsi="Times New Roman" w:cs="Times New Roman"/>
          <w:sz w:val="28"/>
          <w:szCs w:val="28"/>
        </w:rPr>
        <w:t>Министерство сельского хозяйства Российской Федерации</w:t>
      </w:r>
      <w:r w:rsidR="00D4245A" w:rsidRPr="00420642">
        <w:rPr>
          <w:rFonts w:ascii="Times New Roman" w:hAnsi="Times New Roman" w:cs="Times New Roman"/>
          <w:sz w:val="28"/>
          <w:szCs w:val="28"/>
        </w:rPr>
        <w:t xml:space="preserve"> </w:t>
      </w:r>
      <w:r w:rsidRPr="00420642">
        <w:rPr>
          <w:rFonts w:ascii="Times New Roman" w:hAnsi="Times New Roman" w:cs="Times New Roman"/>
          <w:sz w:val="28"/>
          <w:szCs w:val="28"/>
        </w:rPr>
        <w:t>в десятидневный срок письменно уведомляет Участник</w:t>
      </w:r>
      <w:r w:rsidR="00D4245A" w:rsidRPr="00420642">
        <w:rPr>
          <w:rFonts w:ascii="Times New Roman" w:hAnsi="Times New Roman" w:cs="Times New Roman"/>
          <w:sz w:val="28"/>
          <w:szCs w:val="28"/>
        </w:rPr>
        <w:t>ов</w:t>
      </w:r>
      <w:r w:rsidRPr="00420642">
        <w:rPr>
          <w:rFonts w:ascii="Times New Roman" w:hAnsi="Times New Roman" w:cs="Times New Roman"/>
          <w:sz w:val="28"/>
          <w:szCs w:val="28"/>
        </w:rPr>
        <w:t>.</w:t>
      </w:r>
    </w:p>
    <w:p w:rsidR="00B30EF5" w:rsidRPr="0004542C" w:rsidRDefault="00B30EF5">
      <w:pPr>
        <w:pStyle w:val="ConsPlusNormal"/>
        <w:jc w:val="both"/>
        <w:rPr>
          <w:rFonts w:ascii="Times New Roman" w:hAnsi="Times New Roman" w:cs="Times New Roman"/>
          <w:sz w:val="28"/>
          <w:szCs w:val="28"/>
        </w:rPr>
      </w:pPr>
    </w:p>
    <w:p w:rsidR="00B30EF5" w:rsidRPr="0004542C" w:rsidRDefault="00B30EF5">
      <w:pPr>
        <w:pStyle w:val="ConsPlusNormal"/>
        <w:jc w:val="both"/>
        <w:rPr>
          <w:rFonts w:ascii="Times New Roman" w:hAnsi="Times New Roman" w:cs="Times New Roman"/>
        </w:rPr>
      </w:pPr>
    </w:p>
    <w:p w:rsidR="003D214A" w:rsidRPr="0004542C" w:rsidRDefault="003D214A" w:rsidP="003D214A">
      <w:pPr>
        <w:tabs>
          <w:tab w:val="left" w:pos="993"/>
        </w:tabs>
        <w:spacing w:after="0" w:line="276" w:lineRule="auto"/>
        <w:ind w:firstLine="709"/>
        <w:contextualSpacing/>
        <w:jc w:val="center"/>
        <w:rPr>
          <w:rFonts w:ascii="Times New Roman" w:eastAsia="Calibri" w:hAnsi="Times New Roman" w:cs="Times New Roman"/>
          <w:sz w:val="28"/>
          <w:szCs w:val="28"/>
        </w:rPr>
      </w:pPr>
      <w:r w:rsidRPr="0004542C">
        <w:rPr>
          <w:rFonts w:ascii="Times New Roman" w:eastAsia="Calibri" w:hAnsi="Times New Roman" w:cs="Times New Roman"/>
          <w:sz w:val="28"/>
          <w:szCs w:val="28"/>
          <w:lang w:val="en-US"/>
        </w:rPr>
        <w:t>V</w:t>
      </w:r>
      <w:r w:rsidRPr="0004542C">
        <w:rPr>
          <w:rFonts w:ascii="Times New Roman" w:eastAsia="Calibri" w:hAnsi="Times New Roman" w:cs="Times New Roman"/>
          <w:sz w:val="28"/>
          <w:szCs w:val="28"/>
        </w:rPr>
        <w:t>. Критерии отбора</w:t>
      </w:r>
    </w:p>
    <w:p w:rsidR="003D214A" w:rsidRPr="0004542C" w:rsidRDefault="003D214A" w:rsidP="003D214A">
      <w:pPr>
        <w:tabs>
          <w:tab w:val="left" w:pos="993"/>
        </w:tabs>
        <w:spacing w:after="0" w:line="276" w:lineRule="auto"/>
        <w:ind w:firstLine="709"/>
        <w:contextualSpacing/>
        <w:jc w:val="both"/>
        <w:rPr>
          <w:rFonts w:ascii="Times New Roman" w:eastAsia="Calibri" w:hAnsi="Times New Roman" w:cs="Times New Roman"/>
          <w:sz w:val="28"/>
          <w:szCs w:val="28"/>
        </w:rPr>
      </w:pPr>
    </w:p>
    <w:p w:rsidR="003D214A" w:rsidRPr="00420642" w:rsidRDefault="000272D9"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5</w:t>
      </w:r>
      <w:r w:rsidR="003D214A" w:rsidRPr="00420642">
        <w:rPr>
          <w:rFonts w:ascii="Times New Roman" w:hAnsi="Times New Roman" w:cs="Times New Roman"/>
          <w:sz w:val="28"/>
          <w:szCs w:val="28"/>
        </w:rPr>
        <w:t xml:space="preserve">.1. При отборе </w:t>
      </w:r>
      <w:r w:rsidR="00D4245A" w:rsidRPr="0004542C">
        <w:rPr>
          <w:rFonts w:ascii="Times New Roman" w:hAnsi="Times New Roman" w:cs="Times New Roman"/>
          <w:sz w:val="28"/>
          <w:szCs w:val="28"/>
        </w:rPr>
        <w:t xml:space="preserve">проектов </w:t>
      </w:r>
      <w:r w:rsidR="00D4245A" w:rsidRPr="00420642">
        <w:rPr>
          <w:rFonts w:ascii="Times New Roman" w:hAnsi="Times New Roman" w:cs="Times New Roman"/>
          <w:sz w:val="28"/>
          <w:szCs w:val="28"/>
        </w:rPr>
        <w:t>комплексного развития сельских территорий</w:t>
      </w:r>
      <w:r w:rsidR="003D214A" w:rsidRPr="00420642">
        <w:rPr>
          <w:rFonts w:ascii="Times New Roman" w:hAnsi="Times New Roman" w:cs="Times New Roman"/>
          <w:sz w:val="28"/>
          <w:szCs w:val="28"/>
        </w:rPr>
        <w:t xml:space="preserve">, </w:t>
      </w:r>
      <w:r w:rsidR="00D4245A" w:rsidRPr="00420642">
        <w:rPr>
          <w:rFonts w:ascii="Times New Roman" w:hAnsi="Times New Roman" w:cs="Times New Roman"/>
          <w:sz w:val="28"/>
          <w:szCs w:val="28"/>
        </w:rPr>
        <w:t xml:space="preserve">представленных </w:t>
      </w:r>
      <w:r w:rsidR="00FC5E9E" w:rsidRPr="00420642">
        <w:rPr>
          <w:rFonts w:ascii="Times New Roman" w:hAnsi="Times New Roman" w:cs="Times New Roman"/>
          <w:sz w:val="28"/>
          <w:szCs w:val="28"/>
        </w:rPr>
        <w:t>субъектами Российской Федерации</w:t>
      </w:r>
      <w:r w:rsidR="008A4744" w:rsidRPr="00420642">
        <w:rPr>
          <w:rFonts w:ascii="Times New Roman" w:hAnsi="Times New Roman" w:cs="Times New Roman"/>
          <w:sz w:val="28"/>
          <w:szCs w:val="28"/>
        </w:rPr>
        <w:t>,</w:t>
      </w:r>
      <w:r w:rsidR="00FC5E9E" w:rsidRPr="00420642">
        <w:rPr>
          <w:rFonts w:ascii="Times New Roman" w:hAnsi="Times New Roman" w:cs="Times New Roman"/>
          <w:sz w:val="28"/>
          <w:szCs w:val="28"/>
        </w:rPr>
        <w:t xml:space="preserve"> </w:t>
      </w:r>
      <w:r w:rsidR="003D214A" w:rsidRPr="00420642">
        <w:rPr>
          <w:rFonts w:ascii="Times New Roman" w:hAnsi="Times New Roman" w:cs="Times New Roman"/>
          <w:sz w:val="28"/>
          <w:szCs w:val="28"/>
        </w:rPr>
        <w:t xml:space="preserve">применяются следующие </w:t>
      </w:r>
      <w:r w:rsidR="00B826DD" w:rsidRPr="00420642">
        <w:rPr>
          <w:rFonts w:ascii="Times New Roman" w:hAnsi="Times New Roman" w:cs="Times New Roman"/>
          <w:sz w:val="28"/>
          <w:szCs w:val="28"/>
        </w:rPr>
        <w:t>критерии</w:t>
      </w:r>
      <w:r w:rsidR="003D214A" w:rsidRPr="00420642">
        <w:rPr>
          <w:rFonts w:ascii="Times New Roman" w:hAnsi="Times New Roman" w:cs="Times New Roman"/>
          <w:sz w:val="28"/>
          <w:szCs w:val="28"/>
        </w:rPr>
        <w:t>:</w:t>
      </w:r>
    </w:p>
    <w:p w:rsidR="00FC5E9E" w:rsidRPr="008A4744" w:rsidRDefault="00B826DD"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 xml:space="preserve">доля </w:t>
      </w:r>
      <w:r w:rsidR="00FC5E9E" w:rsidRPr="008A4744">
        <w:rPr>
          <w:rFonts w:ascii="Times New Roman" w:hAnsi="Times New Roman" w:cs="Times New Roman"/>
          <w:sz w:val="28"/>
          <w:szCs w:val="28"/>
        </w:rPr>
        <w:t xml:space="preserve">внебюджетных средств в общей стоимости </w:t>
      </w:r>
      <w:r w:rsidRPr="008A4744">
        <w:rPr>
          <w:rFonts w:ascii="Times New Roman" w:hAnsi="Times New Roman" w:cs="Times New Roman"/>
          <w:sz w:val="28"/>
          <w:szCs w:val="28"/>
        </w:rPr>
        <w:t xml:space="preserve">проекта </w:t>
      </w:r>
      <w:r w:rsidRPr="008A4744">
        <w:rPr>
          <w:rFonts w:ascii="Times New Roman" w:eastAsia="Calibri" w:hAnsi="Times New Roman" w:cs="Times New Roman"/>
          <w:sz w:val="28"/>
          <w:szCs w:val="28"/>
        </w:rPr>
        <w:t>комплексного развития сельских территорий</w:t>
      </w:r>
      <w:r w:rsidR="00FC5E9E" w:rsidRPr="008A4744">
        <w:rPr>
          <w:rFonts w:ascii="Times New Roman" w:hAnsi="Times New Roman" w:cs="Times New Roman"/>
          <w:sz w:val="28"/>
          <w:szCs w:val="28"/>
        </w:rPr>
        <w:t>;</w:t>
      </w:r>
    </w:p>
    <w:p w:rsidR="00514B70" w:rsidRPr="008A4744" w:rsidRDefault="00514B70" w:rsidP="00514B70">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 xml:space="preserve">срок реализации проекта </w:t>
      </w:r>
      <w:r w:rsidRPr="008A4744">
        <w:rPr>
          <w:rFonts w:ascii="Times New Roman" w:eastAsia="Calibri" w:hAnsi="Times New Roman" w:cs="Times New Roman"/>
          <w:sz w:val="28"/>
          <w:szCs w:val="28"/>
        </w:rPr>
        <w:t>комплексного развития сельских территорий</w:t>
      </w:r>
      <w:r w:rsidRPr="008A4744">
        <w:rPr>
          <w:rFonts w:ascii="Times New Roman" w:hAnsi="Times New Roman" w:cs="Times New Roman"/>
          <w:sz w:val="28"/>
          <w:szCs w:val="28"/>
        </w:rPr>
        <w:t>;</w:t>
      </w:r>
    </w:p>
    <w:p w:rsidR="00FC5E9E" w:rsidRPr="008A4744" w:rsidRDefault="00B826DD"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 xml:space="preserve">численность </w:t>
      </w:r>
      <w:r w:rsidR="00B8206A" w:rsidRPr="008A4744">
        <w:rPr>
          <w:rFonts w:ascii="Times New Roman" w:hAnsi="Times New Roman" w:cs="Times New Roman"/>
          <w:sz w:val="28"/>
          <w:szCs w:val="28"/>
        </w:rPr>
        <w:t xml:space="preserve">жителей сельских территорий – потенциальных получателей услуг в рамках реализуемого </w:t>
      </w:r>
      <w:r w:rsidR="00514B70" w:rsidRPr="008A4744">
        <w:rPr>
          <w:rFonts w:ascii="Times New Roman" w:hAnsi="Times New Roman" w:cs="Times New Roman"/>
          <w:sz w:val="28"/>
          <w:szCs w:val="28"/>
        </w:rPr>
        <w:t xml:space="preserve">проекта </w:t>
      </w:r>
      <w:r w:rsidRPr="008A4744">
        <w:rPr>
          <w:rFonts w:ascii="Times New Roman" w:eastAsia="Calibri" w:hAnsi="Times New Roman" w:cs="Times New Roman"/>
          <w:sz w:val="28"/>
          <w:szCs w:val="28"/>
        </w:rPr>
        <w:t>комплексного развития сельских территорий</w:t>
      </w:r>
      <w:r w:rsidR="00FC5E9E" w:rsidRPr="008A4744">
        <w:rPr>
          <w:rFonts w:ascii="Times New Roman" w:hAnsi="Times New Roman" w:cs="Times New Roman"/>
          <w:sz w:val="28"/>
          <w:szCs w:val="28"/>
        </w:rPr>
        <w:t>;</w:t>
      </w:r>
    </w:p>
    <w:p w:rsidR="00FC5E9E" w:rsidRPr="008A4744" w:rsidRDefault="00B826DD"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 xml:space="preserve">доля </w:t>
      </w:r>
      <w:r w:rsidR="00FC5E9E" w:rsidRPr="008A4744">
        <w:rPr>
          <w:rFonts w:ascii="Times New Roman" w:hAnsi="Times New Roman" w:cs="Times New Roman"/>
          <w:sz w:val="28"/>
          <w:szCs w:val="28"/>
        </w:rPr>
        <w:t xml:space="preserve">жителей </w:t>
      </w:r>
      <w:r w:rsidR="00514B70" w:rsidRPr="008A4744">
        <w:rPr>
          <w:rFonts w:ascii="Times New Roman" w:hAnsi="Times New Roman" w:cs="Times New Roman"/>
          <w:sz w:val="28"/>
          <w:szCs w:val="28"/>
        </w:rPr>
        <w:t xml:space="preserve">сельских территорий, где планируется реализация проекта комплексного развития </w:t>
      </w:r>
      <w:r w:rsidR="008A4744" w:rsidRPr="008A4744">
        <w:rPr>
          <w:rFonts w:ascii="Times New Roman" w:hAnsi="Times New Roman" w:cs="Times New Roman"/>
          <w:sz w:val="28"/>
          <w:szCs w:val="28"/>
        </w:rPr>
        <w:t>сельских территорий,</w:t>
      </w:r>
      <w:r w:rsidR="00514B70" w:rsidRPr="008A4744">
        <w:rPr>
          <w:rFonts w:ascii="Times New Roman" w:hAnsi="Times New Roman" w:cs="Times New Roman"/>
          <w:sz w:val="28"/>
          <w:szCs w:val="28"/>
        </w:rPr>
        <w:t xml:space="preserve"> </w:t>
      </w:r>
      <w:r w:rsidR="00FC5E9E" w:rsidRPr="008A4744">
        <w:rPr>
          <w:rFonts w:ascii="Times New Roman" w:hAnsi="Times New Roman" w:cs="Times New Roman"/>
          <w:sz w:val="28"/>
          <w:szCs w:val="28"/>
        </w:rPr>
        <w:t>поддержавших его реализацию</w:t>
      </w:r>
      <w:r w:rsidR="00514B70" w:rsidRPr="008A4744">
        <w:rPr>
          <w:rFonts w:ascii="Times New Roman" w:hAnsi="Times New Roman" w:cs="Times New Roman"/>
          <w:sz w:val="28"/>
          <w:szCs w:val="28"/>
        </w:rPr>
        <w:t>, по итогам общественного обсуждения</w:t>
      </w:r>
      <w:r w:rsidR="00FC5E9E" w:rsidRPr="008A4744">
        <w:rPr>
          <w:rFonts w:ascii="Times New Roman" w:hAnsi="Times New Roman" w:cs="Times New Roman"/>
          <w:sz w:val="28"/>
          <w:szCs w:val="28"/>
        </w:rPr>
        <w:t>;</w:t>
      </w:r>
    </w:p>
    <w:p w:rsidR="00FC5E9E" w:rsidRPr="008A4744" w:rsidRDefault="00B826DD"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lastRenderedPageBreak/>
        <w:t xml:space="preserve">уровень </w:t>
      </w:r>
      <w:r w:rsidR="00FC5E9E" w:rsidRPr="008A4744">
        <w:rPr>
          <w:rFonts w:ascii="Times New Roman" w:hAnsi="Times New Roman" w:cs="Times New Roman"/>
          <w:sz w:val="28"/>
          <w:szCs w:val="28"/>
        </w:rPr>
        <w:t>занятости населения</w:t>
      </w:r>
      <w:r w:rsidR="00397CE0" w:rsidRPr="008A4744">
        <w:rPr>
          <w:rFonts w:ascii="Times New Roman" w:hAnsi="Times New Roman" w:cs="Times New Roman"/>
          <w:sz w:val="28"/>
          <w:szCs w:val="28"/>
        </w:rPr>
        <w:t xml:space="preserve">, проживающего на сельских территориях, где планируется реализация </w:t>
      </w:r>
      <w:r w:rsidRPr="008A4744">
        <w:rPr>
          <w:rFonts w:ascii="Times New Roman" w:hAnsi="Times New Roman" w:cs="Times New Roman"/>
          <w:sz w:val="28"/>
          <w:szCs w:val="28"/>
        </w:rPr>
        <w:t xml:space="preserve">проекта </w:t>
      </w:r>
      <w:r w:rsidRPr="008A4744">
        <w:rPr>
          <w:rFonts w:ascii="Times New Roman" w:eastAsia="Calibri" w:hAnsi="Times New Roman" w:cs="Times New Roman"/>
          <w:sz w:val="28"/>
          <w:szCs w:val="28"/>
        </w:rPr>
        <w:t>комплексного развития сельских территорий</w:t>
      </w:r>
      <w:r w:rsidR="00397CE0" w:rsidRPr="008A4744">
        <w:rPr>
          <w:rFonts w:ascii="Times New Roman" w:hAnsi="Times New Roman" w:cs="Times New Roman"/>
          <w:sz w:val="28"/>
          <w:szCs w:val="28"/>
        </w:rPr>
        <w:t>;</w:t>
      </w:r>
    </w:p>
    <w:p w:rsidR="00BA5541" w:rsidRPr="008A4744" w:rsidRDefault="00BA5541"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w:t>
      </w:r>
    </w:p>
    <w:p w:rsidR="00397CE0" w:rsidRPr="008A4744" w:rsidRDefault="00DC796C" w:rsidP="00FC5E9E">
      <w:pPr>
        <w:pStyle w:val="a5"/>
        <w:numPr>
          <w:ilvl w:val="0"/>
          <w:numId w:val="3"/>
        </w:numPr>
        <w:tabs>
          <w:tab w:val="left" w:pos="993"/>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увеличение</w:t>
      </w:r>
      <w:r w:rsidRPr="008A4744">
        <w:rPr>
          <w:rFonts w:ascii="Times New Roman" w:hAnsi="Times New Roman" w:cs="Times New Roman"/>
          <w:sz w:val="28"/>
          <w:szCs w:val="28"/>
        </w:rPr>
        <w:t xml:space="preserve"> </w:t>
      </w:r>
      <w:r w:rsidR="00514B70" w:rsidRPr="008A4744">
        <w:rPr>
          <w:rFonts w:ascii="Times New Roman" w:hAnsi="Times New Roman" w:cs="Times New Roman"/>
          <w:sz w:val="28"/>
          <w:szCs w:val="28"/>
        </w:rPr>
        <w:t xml:space="preserve">постоянных </w:t>
      </w:r>
      <w:r w:rsidR="00397CE0" w:rsidRPr="008A4744">
        <w:rPr>
          <w:rFonts w:ascii="Times New Roman" w:hAnsi="Times New Roman" w:cs="Times New Roman"/>
          <w:sz w:val="28"/>
          <w:szCs w:val="28"/>
        </w:rPr>
        <w:t xml:space="preserve">рабочих мест, планируемых к созданию на сельских территориях в период реализации </w:t>
      </w:r>
      <w:r w:rsidR="00514B70" w:rsidRPr="008A4744">
        <w:rPr>
          <w:rFonts w:ascii="Times New Roman" w:hAnsi="Times New Roman" w:cs="Times New Roman"/>
          <w:sz w:val="28"/>
          <w:szCs w:val="28"/>
        </w:rPr>
        <w:t>Государственной программы</w:t>
      </w:r>
      <w:r w:rsidR="00397CE0" w:rsidRPr="008A4744">
        <w:rPr>
          <w:rFonts w:ascii="Times New Roman" w:hAnsi="Times New Roman" w:cs="Times New Roman"/>
          <w:sz w:val="28"/>
          <w:szCs w:val="28"/>
        </w:rPr>
        <w:t>;</w:t>
      </w:r>
    </w:p>
    <w:p w:rsidR="00BA5541" w:rsidRPr="008A4744" w:rsidRDefault="00BA5541" w:rsidP="00FC5E9E">
      <w:pPr>
        <w:pStyle w:val="a5"/>
        <w:numPr>
          <w:ilvl w:val="0"/>
          <w:numId w:val="3"/>
        </w:numPr>
        <w:tabs>
          <w:tab w:val="left" w:pos="993"/>
        </w:tabs>
        <w:spacing w:after="0" w:line="276" w:lineRule="auto"/>
        <w:jc w:val="both"/>
        <w:rPr>
          <w:rFonts w:ascii="Times New Roman" w:hAnsi="Times New Roman" w:cs="Times New Roman"/>
          <w:sz w:val="28"/>
          <w:szCs w:val="28"/>
        </w:rPr>
      </w:pPr>
      <w:r w:rsidRPr="008A4744">
        <w:rPr>
          <w:rFonts w:ascii="Times New Roman" w:hAnsi="Times New Roman" w:cs="Times New Roman"/>
          <w:sz w:val="28"/>
          <w:szCs w:val="28"/>
        </w:rPr>
        <w:t>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w:t>
      </w:r>
    </w:p>
    <w:p w:rsidR="004D1E42" w:rsidRDefault="004D1E42" w:rsidP="00306EA4">
      <w:pPr>
        <w:tabs>
          <w:tab w:val="left" w:pos="993"/>
        </w:tabs>
        <w:spacing w:after="0" w:line="276" w:lineRule="auto"/>
        <w:ind w:firstLine="709"/>
        <w:contextualSpacing/>
        <w:jc w:val="both"/>
        <w:rPr>
          <w:rFonts w:ascii="Times New Roman" w:eastAsia="Calibri" w:hAnsi="Times New Roman" w:cs="Times New Roman"/>
          <w:sz w:val="28"/>
          <w:szCs w:val="28"/>
          <w:highlight w:val="green"/>
        </w:rPr>
      </w:pP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5.2. При расчете баллов по критериям отбора должна использоваться информация из официальных источников.</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5.3. Результаты оценки проектов комплексного развития сельских территорий по критериям отбора оформляются согласно рекомендуемому образцу, приведенному в приложении № 5 к настоящему Порядку.</w:t>
      </w:r>
    </w:p>
    <w:p w:rsidR="004D1E42" w:rsidRPr="00B84F00" w:rsidRDefault="004D1E42" w:rsidP="00420642">
      <w:pPr>
        <w:tabs>
          <w:tab w:val="left" w:pos="993"/>
        </w:tabs>
        <w:spacing w:after="0" w:line="276" w:lineRule="auto"/>
        <w:ind w:firstLine="709"/>
        <w:contextualSpacing/>
        <w:jc w:val="center"/>
        <w:rPr>
          <w:rFonts w:ascii="Times New Roman" w:eastAsia="Calibri" w:hAnsi="Times New Roman" w:cs="Times New Roman"/>
          <w:sz w:val="28"/>
          <w:szCs w:val="28"/>
        </w:rPr>
      </w:pPr>
    </w:p>
    <w:p w:rsidR="003D788E"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VI. </w:t>
      </w:r>
      <w:r w:rsidR="001251A7" w:rsidRPr="00420642">
        <w:rPr>
          <w:rFonts w:ascii="Times New Roman" w:hAnsi="Times New Roman" w:cs="Times New Roman"/>
          <w:sz w:val="28"/>
          <w:szCs w:val="28"/>
        </w:rPr>
        <w:t>В</w:t>
      </w:r>
      <w:r w:rsidRPr="00420642">
        <w:rPr>
          <w:rFonts w:ascii="Times New Roman" w:hAnsi="Times New Roman" w:cs="Times New Roman"/>
          <w:sz w:val="28"/>
          <w:szCs w:val="28"/>
        </w:rPr>
        <w:t xml:space="preserve">есовые коэффициенты </w:t>
      </w:r>
      <w:r w:rsidR="001251A7" w:rsidRPr="00420642">
        <w:rPr>
          <w:rFonts w:ascii="Times New Roman" w:hAnsi="Times New Roman" w:cs="Times New Roman"/>
          <w:sz w:val="28"/>
          <w:szCs w:val="28"/>
        </w:rPr>
        <w:t xml:space="preserve">и порядок расчета </w:t>
      </w:r>
      <w:r w:rsidRPr="00420642">
        <w:rPr>
          <w:rFonts w:ascii="Times New Roman" w:hAnsi="Times New Roman" w:cs="Times New Roman"/>
          <w:sz w:val="28"/>
          <w:szCs w:val="28"/>
        </w:rPr>
        <w:t>критериев отбора</w:t>
      </w:r>
    </w:p>
    <w:p w:rsidR="00306EA4"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FD497F" w:rsidRPr="00420642">
        <w:rPr>
          <w:rFonts w:ascii="Times New Roman" w:hAnsi="Times New Roman" w:cs="Times New Roman"/>
          <w:sz w:val="28"/>
          <w:szCs w:val="28"/>
        </w:rPr>
        <w:t>.</w:t>
      </w:r>
      <w:r w:rsidRPr="00420642">
        <w:rPr>
          <w:rFonts w:ascii="Times New Roman" w:hAnsi="Times New Roman" w:cs="Times New Roman"/>
          <w:sz w:val="28"/>
          <w:szCs w:val="28"/>
        </w:rPr>
        <w:t>1</w:t>
      </w:r>
      <w:r w:rsidR="00FD497F" w:rsidRPr="00420642">
        <w:rPr>
          <w:rFonts w:ascii="Times New Roman" w:hAnsi="Times New Roman" w:cs="Times New Roman"/>
          <w:sz w:val="28"/>
          <w:szCs w:val="28"/>
        </w:rPr>
        <w:t xml:space="preserve">. По каждому </w:t>
      </w:r>
      <w:r w:rsidR="00B826DD" w:rsidRPr="00420642">
        <w:rPr>
          <w:rFonts w:ascii="Times New Roman" w:hAnsi="Times New Roman" w:cs="Times New Roman"/>
          <w:sz w:val="28"/>
          <w:szCs w:val="28"/>
        </w:rPr>
        <w:t xml:space="preserve">критерию отбора проекта комплексного развития сельских территорий </w:t>
      </w:r>
      <w:r w:rsidR="00306EA4" w:rsidRPr="00420642">
        <w:rPr>
          <w:rFonts w:ascii="Times New Roman" w:hAnsi="Times New Roman" w:cs="Times New Roman"/>
          <w:sz w:val="28"/>
          <w:szCs w:val="28"/>
        </w:rPr>
        <w:t xml:space="preserve">определен вес, отражающий </w:t>
      </w:r>
      <w:r w:rsidR="003F23D6" w:rsidRPr="00420642">
        <w:rPr>
          <w:rFonts w:ascii="Times New Roman" w:hAnsi="Times New Roman" w:cs="Times New Roman"/>
          <w:sz w:val="28"/>
          <w:szCs w:val="28"/>
        </w:rPr>
        <w:t>его</w:t>
      </w:r>
      <w:r w:rsidR="00306EA4" w:rsidRPr="00420642">
        <w:rPr>
          <w:rFonts w:ascii="Times New Roman" w:hAnsi="Times New Roman" w:cs="Times New Roman"/>
          <w:sz w:val="28"/>
          <w:szCs w:val="28"/>
        </w:rPr>
        <w:t xml:space="preserve"> значимость относительно друг друга в группе критериев</w:t>
      </w:r>
      <w:r w:rsidR="00B826DD" w:rsidRPr="00420642">
        <w:rPr>
          <w:rFonts w:ascii="Times New Roman" w:hAnsi="Times New Roman" w:cs="Times New Roman"/>
          <w:sz w:val="28"/>
          <w:szCs w:val="28"/>
        </w:rPr>
        <w:t xml:space="preserve"> отбора</w:t>
      </w:r>
      <w:r w:rsidR="00306EA4" w:rsidRPr="00420642">
        <w:rPr>
          <w:rFonts w:ascii="Times New Roman" w:hAnsi="Times New Roman" w:cs="Times New Roman"/>
          <w:sz w:val="28"/>
          <w:szCs w:val="28"/>
        </w:rPr>
        <w:t>, установленный исходя из выделения наиболее значимых критериев</w:t>
      </w:r>
      <w:r w:rsidR="00B826DD" w:rsidRPr="00420642">
        <w:rPr>
          <w:rFonts w:ascii="Times New Roman" w:hAnsi="Times New Roman" w:cs="Times New Roman"/>
          <w:sz w:val="28"/>
          <w:szCs w:val="28"/>
        </w:rPr>
        <w:t xml:space="preserve"> отбора</w:t>
      </w:r>
      <w:r w:rsidR="00306EA4" w:rsidRPr="00420642">
        <w:rPr>
          <w:rFonts w:ascii="Times New Roman" w:hAnsi="Times New Roman" w:cs="Times New Roman"/>
          <w:sz w:val="28"/>
          <w:szCs w:val="28"/>
        </w:rPr>
        <w:t xml:space="preserve"> в пределах от 1 до 10 (максимальный вес);</w:t>
      </w:r>
    </w:p>
    <w:p w:rsidR="00306EA4" w:rsidRPr="00420642" w:rsidRDefault="00306EA4"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Указанные значения по каждому </w:t>
      </w:r>
      <w:r w:rsidR="00B826DD" w:rsidRPr="00420642">
        <w:rPr>
          <w:rFonts w:ascii="Times New Roman" w:hAnsi="Times New Roman" w:cs="Times New Roman"/>
          <w:sz w:val="28"/>
          <w:szCs w:val="28"/>
        </w:rPr>
        <w:t xml:space="preserve">критерию отбора </w:t>
      </w:r>
      <w:r w:rsidRPr="00420642">
        <w:rPr>
          <w:rFonts w:ascii="Times New Roman" w:hAnsi="Times New Roman" w:cs="Times New Roman"/>
          <w:sz w:val="28"/>
          <w:szCs w:val="28"/>
        </w:rPr>
        <w:t xml:space="preserve">определены в </w:t>
      </w:r>
      <w:hyperlink w:anchor="P113" w:history="1">
        <w:r w:rsidRPr="00420642">
          <w:rPr>
            <w:rFonts w:ascii="Times New Roman" w:hAnsi="Times New Roman" w:cs="Times New Roman"/>
            <w:sz w:val="28"/>
            <w:szCs w:val="28"/>
          </w:rPr>
          <w:t xml:space="preserve">приложении № </w:t>
        </w:r>
      </w:hyperlink>
      <w:r w:rsidR="000272D9" w:rsidRPr="00420642">
        <w:rPr>
          <w:rFonts w:ascii="Times New Roman" w:hAnsi="Times New Roman" w:cs="Times New Roman"/>
          <w:sz w:val="28"/>
          <w:szCs w:val="28"/>
        </w:rPr>
        <w:t>5</w:t>
      </w:r>
      <w:r w:rsidRPr="00420642">
        <w:rPr>
          <w:rFonts w:ascii="Times New Roman" w:hAnsi="Times New Roman" w:cs="Times New Roman"/>
          <w:sz w:val="28"/>
          <w:szCs w:val="28"/>
        </w:rPr>
        <w:t xml:space="preserve"> к настоящему Порядку.</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6.2. </w:t>
      </w:r>
      <w:r w:rsidR="001251A7" w:rsidRPr="00420642">
        <w:rPr>
          <w:rFonts w:ascii="Times New Roman" w:hAnsi="Times New Roman" w:cs="Times New Roman"/>
          <w:sz w:val="28"/>
          <w:szCs w:val="28"/>
        </w:rPr>
        <w:t>Д</w:t>
      </w:r>
      <w:r w:rsidRPr="00420642">
        <w:rPr>
          <w:rFonts w:ascii="Times New Roman" w:hAnsi="Times New Roman" w:cs="Times New Roman"/>
          <w:sz w:val="28"/>
          <w:szCs w:val="28"/>
        </w:rPr>
        <w:t>оля внебюджетных средств в общей стоимости проекта комплексного развития сельских территорий</w:t>
      </w:r>
      <w:r w:rsidR="001251A7" w:rsidRPr="00420642">
        <w:rPr>
          <w:rFonts w:ascii="Times New Roman" w:hAnsi="Times New Roman" w:cs="Times New Roman"/>
          <w:sz w:val="28"/>
          <w:szCs w:val="28"/>
        </w:rPr>
        <w:t>.</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6.2.1. Значение балла по критерию доля внебюджетных средств в общей стоимости проекта комплексного развития сельских территорий может принимать значения от 0 до 10 баллов включительно</w:t>
      </w:r>
      <w:r w:rsidR="00EA4D97" w:rsidRPr="00420642">
        <w:rPr>
          <w:rFonts w:ascii="Times New Roman" w:hAnsi="Times New Roman" w:cs="Times New Roman"/>
          <w:sz w:val="28"/>
          <w:szCs w:val="28"/>
        </w:rPr>
        <w:t xml:space="preserve"> и является целым числом</w:t>
      </w:r>
      <w:r w:rsidRPr="00420642">
        <w:rPr>
          <w:rFonts w:ascii="Times New Roman" w:hAnsi="Times New Roman" w:cs="Times New Roman"/>
          <w:sz w:val="28"/>
          <w:szCs w:val="28"/>
        </w:rPr>
        <w:t>.</w:t>
      </w:r>
    </w:p>
    <w:p w:rsidR="00EA4D97" w:rsidRPr="00420642" w:rsidRDefault="00EA4D9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В случае, если расчетное значение балла по критерию доля внебюджетных средств в общей стоимости проекта комплексного развития сельских территорий не является целым числом, его значение округляется в меньшую сторону до ближайшего целого числа.</w:t>
      </w:r>
    </w:p>
    <w:p w:rsidR="00EA4D97"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6.2.</w:t>
      </w:r>
      <w:r w:rsidR="00EA4D97" w:rsidRPr="00420642">
        <w:rPr>
          <w:rFonts w:ascii="Times New Roman" w:hAnsi="Times New Roman" w:cs="Times New Roman"/>
          <w:sz w:val="28"/>
          <w:szCs w:val="28"/>
        </w:rPr>
        <w:t>2</w:t>
      </w:r>
      <w:r w:rsidRPr="00420642">
        <w:rPr>
          <w:rFonts w:ascii="Times New Roman" w:hAnsi="Times New Roman" w:cs="Times New Roman"/>
          <w:sz w:val="28"/>
          <w:szCs w:val="28"/>
        </w:rPr>
        <w:t>. доля внебюджетных средств в общей стоимости проекта комплексного развития сельских территорий</w:t>
      </w:r>
      <w:r w:rsidR="00EE708B" w:rsidRPr="00420642">
        <w:rPr>
          <w:rFonts w:ascii="Times New Roman" w:hAnsi="Times New Roman" w:cs="Times New Roman"/>
          <w:sz w:val="28"/>
          <w:szCs w:val="28"/>
        </w:rPr>
        <w:t xml:space="preserve"> (Pi)</w:t>
      </w:r>
      <w:r w:rsidRPr="00420642">
        <w:rPr>
          <w:rFonts w:ascii="Times New Roman" w:hAnsi="Times New Roman" w:cs="Times New Roman"/>
          <w:sz w:val="28"/>
          <w:szCs w:val="28"/>
        </w:rPr>
        <w:t xml:space="preserve"> определяется по следующей формуле</w:t>
      </w:r>
      <w:r w:rsidR="00DC796C" w:rsidRPr="00420642">
        <w:rPr>
          <w:rFonts w:ascii="Times New Roman" w:hAnsi="Times New Roman" w:cs="Times New Roman"/>
          <w:sz w:val="28"/>
          <w:szCs w:val="28"/>
        </w:rPr>
        <w:t>:</w:t>
      </w:r>
    </w:p>
    <w:p w:rsidR="004D1E42" w:rsidRPr="00420642" w:rsidRDefault="00EE708B" w:rsidP="00420642">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Pi=</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W</m:t>
              </m:r>
            </m:num>
            <m:den>
              <m:r>
                <w:rPr>
                  <w:rFonts w:ascii="Cambria Math" w:eastAsia="Calibri" w:hAnsi="Cambria Math" w:cs="Times New Roman"/>
                  <w:sz w:val="28"/>
                  <w:szCs w:val="28"/>
                </w:rPr>
                <m:t>S</m:t>
              </m:r>
            </m:den>
          </m:f>
          <m:r>
            <w:rPr>
              <w:rFonts w:ascii="Cambria Math" w:eastAsia="Calibri" w:hAnsi="Cambria Math" w:cs="Times New Roman"/>
              <w:sz w:val="28"/>
              <w:szCs w:val="28"/>
            </w:rPr>
            <m:t>х10</m:t>
          </m:r>
        </m:oMath>
      </m:oMathPara>
    </w:p>
    <w:p w:rsidR="004D1E42" w:rsidRPr="00420642" w:rsidRDefault="00EE708B"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lastRenderedPageBreak/>
        <w:t>Где:</w:t>
      </w:r>
    </w:p>
    <w:p w:rsidR="00EE708B" w:rsidRPr="00420642" w:rsidRDefault="00EE708B"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W – общий объем внебюджетных источников финансирования проекта, руб.;</w:t>
      </w:r>
    </w:p>
    <w:p w:rsidR="00EE708B" w:rsidRPr="00420642" w:rsidRDefault="00EE708B"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S – общая стоимость проекта, руб.</w:t>
      </w:r>
    </w:p>
    <w:p w:rsidR="004D1E42" w:rsidRDefault="004D1E42" w:rsidP="00420642">
      <w:pPr>
        <w:pStyle w:val="ConsPlusNormal"/>
        <w:ind w:firstLine="539"/>
        <w:jc w:val="both"/>
        <w:rPr>
          <w:rFonts w:ascii="Times New Roman" w:hAnsi="Times New Roman" w:cs="Times New Roman"/>
          <w:sz w:val="28"/>
          <w:szCs w:val="28"/>
        </w:rPr>
      </w:pPr>
    </w:p>
    <w:p w:rsidR="00DC796C"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6.3. </w:t>
      </w:r>
      <w:r w:rsidR="001251A7" w:rsidRPr="00420642">
        <w:rPr>
          <w:rFonts w:ascii="Times New Roman" w:hAnsi="Times New Roman" w:cs="Times New Roman"/>
          <w:sz w:val="28"/>
          <w:szCs w:val="28"/>
        </w:rPr>
        <w:t>С</w:t>
      </w:r>
      <w:r w:rsidRPr="00420642">
        <w:rPr>
          <w:rFonts w:ascii="Times New Roman" w:hAnsi="Times New Roman" w:cs="Times New Roman"/>
          <w:sz w:val="28"/>
          <w:szCs w:val="28"/>
        </w:rPr>
        <w:t>рок реализации проекта комплексного развития сельских территорий</w:t>
      </w:r>
      <w:r w:rsidR="001251A7" w:rsidRPr="00420642">
        <w:rPr>
          <w:rFonts w:ascii="Times New Roman" w:hAnsi="Times New Roman" w:cs="Times New Roman"/>
          <w:sz w:val="28"/>
          <w:szCs w:val="28"/>
        </w:rPr>
        <w:t>.</w:t>
      </w:r>
    </w:p>
    <w:p w:rsidR="00EA4D97" w:rsidRPr="00420642" w:rsidRDefault="00EA4D9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634AC3" w:rsidRPr="00420642">
        <w:rPr>
          <w:rFonts w:ascii="Times New Roman" w:hAnsi="Times New Roman" w:cs="Times New Roman"/>
          <w:sz w:val="28"/>
          <w:szCs w:val="28"/>
        </w:rPr>
        <w:t>3</w:t>
      </w:r>
      <w:r w:rsidRPr="00420642">
        <w:rPr>
          <w:rFonts w:ascii="Times New Roman" w:hAnsi="Times New Roman" w:cs="Times New Roman"/>
          <w:sz w:val="28"/>
          <w:szCs w:val="28"/>
        </w:rPr>
        <w:t xml:space="preserve">.1. Значение балла по критерию срок реализации проекта комплексного развития сельских территорий может принимать значения от </w:t>
      </w:r>
      <w:r w:rsidR="00634AC3" w:rsidRPr="00420642">
        <w:rPr>
          <w:rFonts w:ascii="Times New Roman" w:hAnsi="Times New Roman" w:cs="Times New Roman"/>
          <w:sz w:val="28"/>
          <w:szCs w:val="28"/>
        </w:rPr>
        <w:t>0</w:t>
      </w:r>
      <w:r w:rsidRPr="00420642">
        <w:rPr>
          <w:rFonts w:ascii="Times New Roman" w:hAnsi="Times New Roman" w:cs="Times New Roman"/>
          <w:sz w:val="28"/>
          <w:szCs w:val="28"/>
        </w:rPr>
        <w:t xml:space="preserve"> до 9 баллов включительно.</w:t>
      </w:r>
    </w:p>
    <w:p w:rsidR="00EA4D97" w:rsidRPr="00420642" w:rsidRDefault="00EA4D9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634AC3" w:rsidRPr="00420642">
        <w:rPr>
          <w:rFonts w:ascii="Times New Roman" w:hAnsi="Times New Roman" w:cs="Times New Roman"/>
          <w:sz w:val="28"/>
          <w:szCs w:val="28"/>
        </w:rPr>
        <w:t>3</w:t>
      </w:r>
      <w:r w:rsidRPr="00420642">
        <w:rPr>
          <w:rFonts w:ascii="Times New Roman" w:hAnsi="Times New Roman" w:cs="Times New Roman"/>
          <w:sz w:val="28"/>
          <w:szCs w:val="28"/>
        </w:rPr>
        <w:t xml:space="preserve">.2. </w:t>
      </w:r>
      <w:r w:rsidR="001251A7" w:rsidRPr="00420642">
        <w:rPr>
          <w:rFonts w:ascii="Times New Roman" w:hAnsi="Times New Roman" w:cs="Times New Roman"/>
          <w:sz w:val="28"/>
          <w:szCs w:val="28"/>
        </w:rPr>
        <w:t>П</w:t>
      </w:r>
      <w:r w:rsidRPr="00420642">
        <w:rPr>
          <w:rFonts w:ascii="Times New Roman" w:hAnsi="Times New Roman" w:cs="Times New Roman"/>
          <w:sz w:val="28"/>
          <w:szCs w:val="28"/>
        </w:rPr>
        <w:t>о проектам комплексного развития сельских территорий, срок реализации которых составляет до 1 года включительно устанавливается</w:t>
      </w:r>
      <w:r w:rsidR="00634AC3" w:rsidRPr="00420642">
        <w:rPr>
          <w:rFonts w:ascii="Times New Roman" w:hAnsi="Times New Roman" w:cs="Times New Roman"/>
          <w:sz w:val="28"/>
          <w:szCs w:val="28"/>
        </w:rPr>
        <w:t xml:space="preserve"> значение </w:t>
      </w:r>
      <w:r w:rsidRPr="00420642">
        <w:rPr>
          <w:rFonts w:ascii="Times New Roman" w:hAnsi="Times New Roman" w:cs="Times New Roman"/>
          <w:sz w:val="28"/>
          <w:szCs w:val="28"/>
        </w:rPr>
        <w:t>9 баллов</w:t>
      </w:r>
      <w:r w:rsidR="001251A7" w:rsidRPr="00420642">
        <w:rPr>
          <w:rFonts w:ascii="Times New Roman" w:hAnsi="Times New Roman" w:cs="Times New Roman"/>
          <w:sz w:val="28"/>
          <w:szCs w:val="28"/>
        </w:rPr>
        <w:t>.</w:t>
      </w:r>
    </w:p>
    <w:p w:rsidR="00634AC3" w:rsidRPr="00420642" w:rsidRDefault="00EA4D9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634AC3" w:rsidRPr="00420642">
        <w:rPr>
          <w:rFonts w:ascii="Times New Roman" w:hAnsi="Times New Roman" w:cs="Times New Roman"/>
          <w:sz w:val="28"/>
          <w:szCs w:val="28"/>
        </w:rPr>
        <w:t>3</w:t>
      </w:r>
      <w:r w:rsidRPr="00420642">
        <w:rPr>
          <w:rFonts w:ascii="Times New Roman" w:hAnsi="Times New Roman" w:cs="Times New Roman"/>
          <w:sz w:val="28"/>
          <w:szCs w:val="28"/>
        </w:rPr>
        <w:t>.</w:t>
      </w:r>
      <w:r w:rsidR="00634AC3" w:rsidRPr="00420642">
        <w:rPr>
          <w:rFonts w:ascii="Times New Roman" w:hAnsi="Times New Roman" w:cs="Times New Roman"/>
          <w:sz w:val="28"/>
          <w:szCs w:val="28"/>
        </w:rPr>
        <w:t>3</w:t>
      </w:r>
      <w:r w:rsidRPr="00420642">
        <w:rPr>
          <w:rFonts w:ascii="Times New Roman" w:hAnsi="Times New Roman" w:cs="Times New Roman"/>
          <w:sz w:val="28"/>
          <w:szCs w:val="28"/>
        </w:rPr>
        <w:t xml:space="preserve">. </w:t>
      </w:r>
      <w:r w:rsidR="001251A7" w:rsidRPr="00420642">
        <w:rPr>
          <w:rFonts w:ascii="Times New Roman" w:hAnsi="Times New Roman" w:cs="Times New Roman"/>
          <w:sz w:val="28"/>
          <w:szCs w:val="28"/>
        </w:rPr>
        <w:t>П</w:t>
      </w:r>
      <w:r w:rsidRPr="00420642">
        <w:rPr>
          <w:rFonts w:ascii="Times New Roman" w:hAnsi="Times New Roman" w:cs="Times New Roman"/>
          <w:sz w:val="28"/>
          <w:szCs w:val="28"/>
        </w:rPr>
        <w:t xml:space="preserve">о проектам комплексного развития сельских территорий, срок реализации которых составляет от 1 до 2 лет включительно </w:t>
      </w:r>
      <w:r w:rsidR="00634AC3" w:rsidRPr="00420642">
        <w:rPr>
          <w:rFonts w:ascii="Times New Roman" w:hAnsi="Times New Roman" w:cs="Times New Roman"/>
          <w:sz w:val="28"/>
          <w:szCs w:val="28"/>
        </w:rPr>
        <w:t>устанавливается значение 6 баллов</w:t>
      </w:r>
      <w:r w:rsidR="001251A7" w:rsidRPr="00420642">
        <w:rPr>
          <w:rFonts w:ascii="Times New Roman" w:hAnsi="Times New Roman" w:cs="Times New Roman"/>
          <w:sz w:val="28"/>
          <w:szCs w:val="28"/>
        </w:rPr>
        <w:t>.</w:t>
      </w:r>
    </w:p>
    <w:p w:rsidR="00634AC3" w:rsidRPr="00420642" w:rsidRDefault="00EA4D9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634AC3" w:rsidRPr="00420642">
        <w:rPr>
          <w:rFonts w:ascii="Times New Roman" w:hAnsi="Times New Roman" w:cs="Times New Roman"/>
          <w:sz w:val="28"/>
          <w:szCs w:val="28"/>
        </w:rPr>
        <w:t>3</w:t>
      </w:r>
      <w:r w:rsidRPr="00420642">
        <w:rPr>
          <w:rFonts w:ascii="Times New Roman" w:hAnsi="Times New Roman" w:cs="Times New Roman"/>
          <w:sz w:val="28"/>
          <w:szCs w:val="28"/>
        </w:rPr>
        <w:t>.</w:t>
      </w:r>
      <w:r w:rsidR="00634AC3" w:rsidRPr="00420642">
        <w:rPr>
          <w:rFonts w:ascii="Times New Roman" w:hAnsi="Times New Roman" w:cs="Times New Roman"/>
          <w:sz w:val="28"/>
          <w:szCs w:val="28"/>
        </w:rPr>
        <w:t>4</w:t>
      </w:r>
      <w:r w:rsidRPr="00420642">
        <w:rPr>
          <w:rFonts w:ascii="Times New Roman" w:hAnsi="Times New Roman" w:cs="Times New Roman"/>
          <w:sz w:val="28"/>
          <w:szCs w:val="28"/>
        </w:rPr>
        <w:t xml:space="preserve">. </w:t>
      </w:r>
      <w:r w:rsidR="001251A7" w:rsidRPr="00420642">
        <w:rPr>
          <w:rFonts w:ascii="Times New Roman" w:hAnsi="Times New Roman" w:cs="Times New Roman"/>
          <w:sz w:val="28"/>
          <w:szCs w:val="28"/>
        </w:rPr>
        <w:t>П</w:t>
      </w:r>
      <w:r w:rsidRPr="00420642">
        <w:rPr>
          <w:rFonts w:ascii="Times New Roman" w:hAnsi="Times New Roman" w:cs="Times New Roman"/>
          <w:sz w:val="28"/>
          <w:szCs w:val="28"/>
        </w:rPr>
        <w:t xml:space="preserve">о проектам комплексного развития сельских территорий, срок реализации которых составляет </w:t>
      </w:r>
      <w:r w:rsidR="00634AC3" w:rsidRPr="00420642">
        <w:rPr>
          <w:rFonts w:ascii="Times New Roman" w:hAnsi="Times New Roman" w:cs="Times New Roman"/>
          <w:sz w:val="28"/>
          <w:szCs w:val="28"/>
        </w:rPr>
        <w:t xml:space="preserve">от 2 до 3 лет </w:t>
      </w:r>
      <w:r w:rsidRPr="00420642">
        <w:rPr>
          <w:rFonts w:ascii="Times New Roman" w:hAnsi="Times New Roman" w:cs="Times New Roman"/>
          <w:sz w:val="28"/>
          <w:szCs w:val="28"/>
        </w:rPr>
        <w:t xml:space="preserve">включительно </w:t>
      </w:r>
      <w:r w:rsidR="00634AC3" w:rsidRPr="00420642">
        <w:rPr>
          <w:rFonts w:ascii="Times New Roman" w:hAnsi="Times New Roman" w:cs="Times New Roman"/>
          <w:sz w:val="28"/>
          <w:szCs w:val="28"/>
        </w:rPr>
        <w:t>устанавливается значение 3 баллов</w:t>
      </w:r>
      <w:r w:rsidR="001251A7" w:rsidRPr="00420642">
        <w:rPr>
          <w:rFonts w:ascii="Times New Roman" w:hAnsi="Times New Roman" w:cs="Times New Roman"/>
          <w:sz w:val="28"/>
          <w:szCs w:val="28"/>
        </w:rPr>
        <w:t>.</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6.3.5. </w:t>
      </w:r>
      <w:r w:rsidR="001251A7" w:rsidRPr="00420642">
        <w:rPr>
          <w:rFonts w:ascii="Times New Roman" w:hAnsi="Times New Roman" w:cs="Times New Roman"/>
          <w:sz w:val="28"/>
          <w:szCs w:val="28"/>
        </w:rPr>
        <w:t>П</w:t>
      </w:r>
      <w:r w:rsidRPr="00420642">
        <w:rPr>
          <w:rFonts w:ascii="Times New Roman" w:hAnsi="Times New Roman" w:cs="Times New Roman"/>
          <w:sz w:val="28"/>
          <w:szCs w:val="28"/>
        </w:rPr>
        <w:t>о проектам комплексного развития сельских территорий, срок реализации которых составляет более 3 лет устанавливается значение 0 баллов</w:t>
      </w:r>
      <w:r w:rsidR="001251A7" w:rsidRPr="00420642">
        <w:rPr>
          <w:rFonts w:ascii="Times New Roman" w:hAnsi="Times New Roman" w:cs="Times New Roman"/>
          <w:sz w:val="28"/>
          <w:szCs w:val="28"/>
        </w:rPr>
        <w:t>.</w:t>
      </w:r>
    </w:p>
    <w:p w:rsidR="00634AC3"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6.4. </w:t>
      </w:r>
      <w:r w:rsidR="001251A7" w:rsidRPr="00420642">
        <w:rPr>
          <w:rFonts w:ascii="Times New Roman" w:hAnsi="Times New Roman" w:cs="Times New Roman"/>
          <w:sz w:val="28"/>
          <w:szCs w:val="28"/>
        </w:rPr>
        <w:t>Ч</w:t>
      </w:r>
      <w:r w:rsidRPr="00420642">
        <w:rPr>
          <w:rFonts w:ascii="Times New Roman" w:hAnsi="Times New Roman" w:cs="Times New Roman"/>
          <w:sz w:val="28"/>
          <w:szCs w:val="28"/>
        </w:rPr>
        <w:t>исленность жителей сельских территорий – потенциальных получателей услуг в рамках реализуемого проекта комплексного развития сельских территорий</w:t>
      </w:r>
      <w:r w:rsidR="001251A7" w:rsidRPr="00420642">
        <w:rPr>
          <w:rFonts w:ascii="Times New Roman" w:hAnsi="Times New Roman" w:cs="Times New Roman"/>
          <w:sz w:val="28"/>
          <w:szCs w:val="28"/>
        </w:rPr>
        <w:t>.</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6.4.1. Значение балла по критерию численность жителей сельских территорий – потенциальных получателей услуг в рамках реализуемого проекта комплексного развития сельских территорий может принимать значения от 0 до 10 баллов включительно и является целым числом.</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В случае, если расчетное значение балла по критерию доля внебюджетных средств в общей стоимости проекта комплексного развития сельских территорий не является целым числом, его значение округляется в меньшую сторону до ближайшего целого числа.</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6.4.2. численность жителей сельских территорий – потенциальных получателей услуг в рамках реализуемого проекта комплексного развития сельских территорий (Np) определяется по следующей формуле</w:t>
      </w:r>
      <w:r w:rsidR="00DC796C" w:rsidRPr="00420642">
        <w:rPr>
          <w:rFonts w:ascii="Times New Roman" w:hAnsi="Times New Roman" w:cs="Times New Roman"/>
          <w:sz w:val="28"/>
          <w:szCs w:val="28"/>
        </w:rPr>
        <w:t>:</w:t>
      </w:r>
    </w:p>
    <w:p w:rsidR="00634AC3" w:rsidRPr="008B5C8D" w:rsidRDefault="00634AC3" w:rsidP="00634AC3">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Np=</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Pp</m:t>
              </m:r>
            </m:num>
            <m:den>
              <m:r>
                <w:rPr>
                  <w:rFonts w:ascii="Cambria Math" w:eastAsia="Calibri" w:hAnsi="Cambria Math" w:cs="Times New Roman"/>
                  <w:sz w:val="28"/>
                  <w:szCs w:val="28"/>
                </w:rPr>
                <m:t>Pall</m:t>
              </m:r>
            </m:den>
          </m:f>
          <m:r>
            <w:rPr>
              <w:rFonts w:ascii="Cambria Math" w:eastAsia="Calibri" w:hAnsi="Cambria Math" w:cs="Times New Roman"/>
              <w:sz w:val="28"/>
              <w:szCs w:val="28"/>
            </w:rPr>
            <m:t>х10</m:t>
          </m:r>
        </m:oMath>
      </m:oMathPara>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Pp – количество человек, проживающих на сельских территориях, которые получат возможность использования объектов и услуг, реализуемых в рамках мероприятий проекта комплексного развития сельских территорий? человек;</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Pall – численность населения, проживающего на сельской территории, где запланирована реализация проекта комплексного развития сельских </w:t>
      </w:r>
      <w:r w:rsidRPr="00420642">
        <w:rPr>
          <w:rFonts w:ascii="Times New Roman" w:hAnsi="Times New Roman" w:cs="Times New Roman"/>
          <w:sz w:val="28"/>
          <w:szCs w:val="28"/>
        </w:rPr>
        <w:lastRenderedPageBreak/>
        <w:t>территорий, человек.</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6.5. </w:t>
      </w:r>
      <w:r w:rsidR="001251A7" w:rsidRPr="00420642">
        <w:rPr>
          <w:rFonts w:ascii="Times New Roman" w:hAnsi="Times New Roman" w:cs="Times New Roman"/>
          <w:sz w:val="28"/>
          <w:szCs w:val="28"/>
        </w:rPr>
        <w:t>Д</w:t>
      </w:r>
      <w:r w:rsidRPr="00420642">
        <w:rPr>
          <w:rFonts w:ascii="Times New Roman" w:hAnsi="Times New Roman" w:cs="Times New Roman"/>
          <w:sz w:val="28"/>
          <w:szCs w:val="28"/>
        </w:rPr>
        <w:t>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w:t>
      </w:r>
      <w:r w:rsidR="001251A7" w:rsidRPr="00420642">
        <w:rPr>
          <w:rFonts w:ascii="Times New Roman" w:hAnsi="Times New Roman" w:cs="Times New Roman"/>
          <w:sz w:val="28"/>
          <w:szCs w:val="28"/>
        </w:rPr>
        <w:t>.</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DC796C" w:rsidRPr="00420642">
        <w:rPr>
          <w:rFonts w:ascii="Times New Roman" w:hAnsi="Times New Roman" w:cs="Times New Roman"/>
          <w:sz w:val="28"/>
          <w:szCs w:val="28"/>
        </w:rPr>
        <w:t>5</w:t>
      </w:r>
      <w:r w:rsidRPr="00420642">
        <w:rPr>
          <w:rFonts w:ascii="Times New Roman" w:hAnsi="Times New Roman" w:cs="Times New Roman"/>
          <w:sz w:val="28"/>
          <w:szCs w:val="28"/>
        </w:rPr>
        <w:t>.1. Значение балла по критерию доля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 может принимать значения от 0 до 10 баллов включительно и является целым числом.</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В случае, если расчетное значение балла по критерию доля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 не является целым числом, его значение округляется в меньшую сторону до ближайшего целого числа.</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DC796C" w:rsidRPr="00420642">
        <w:rPr>
          <w:rFonts w:ascii="Times New Roman" w:hAnsi="Times New Roman" w:cs="Times New Roman"/>
          <w:sz w:val="28"/>
          <w:szCs w:val="28"/>
        </w:rPr>
        <w:t>5</w:t>
      </w:r>
      <w:r w:rsidRPr="00420642">
        <w:rPr>
          <w:rFonts w:ascii="Times New Roman" w:hAnsi="Times New Roman" w:cs="Times New Roman"/>
          <w:sz w:val="28"/>
          <w:szCs w:val="28"/>
        </w:rPr>
        <w:t xml:space="preserve">.2. </w:t>
      </w:r>
      <w:r w:rsidR="001251A7" w:rsidRPr="00420642">
        <w:rPr>
          <w:rFonts w:ascii="Times New Roman" w:hAnsi="Times New Roman" w:cs="Times New Roman"/>
          <w:sz w:val="28"/>
          <w:szCs w:val="28"/>
        </w:rPr>
        <w:t>Д</w:t>
      </w:r>
      <w:r w:rsidRPr="00420642">
        <w:rPr>
          <w:rFonts w:ascii="Times New Roman" w:hAnsi="Times New Roman" w:cs="Times New Roman"/>
          <w:sz w:val="28"/>
          <w:szCs w:val="28"/>
        </w:rPr>
        <w:t>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 (Wtd) определяется по следующей формуле</w:t>
      </w:r>
      <w:r w:rsidR="001251A7" w:rsidRPr="00420642">
        <w:rPr>
          <w:rFonts w:ascii="Times New Roman" w:hAnsi="Times New Roman" w:cs="Times New Roman"/>
          <w:sz w:val="28"/>
          <w:szCs w:val="28"/>
        </w:rPr>
        <w:t>:</w:t>
      </w:r>
    </w:p>
    <w:p w:rsidR="00634AC3" w:rsidRDefault="00634AC3" w:rsidP="00420642">
      <w:pPr>
        <w:tabs>
          <w:tab w:val="left" w:pos="993"/>
        </w:tabs>
        <w:spacing w:after="0" w:line="276" w:lineRule="auto"/>
        <w:ind w:firstLine="709"/>
        <w:contextualSpacing/>
        <w:jc w:val="both"/>
        <w:rPr>
          <w:rFonts w:ascii="Times New Roman" w:eastAsia="Calibri" w:hAnsi="Times New Roman" w:cs="Times New Roman"/>
          <w:sz w:val="28"/>
          <w:szCs w:val="28"/>
        </w:rPr>
      </w:pPr>
    </w:p>
    <w:p w:rsidR="00634AC3" w:rsidRPr="008B5C8D" w:rsidRDefault="00634AC3" w:rsidP="00634AC3">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Wtd=</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Pwtd</m:t>
              </m:r>
            </m:num>
            <m:den>
              <m:r>
                <w:rPr>
                  <w:rFonts w:ascii="Cambria Math" w:eastAsia="Calibri" w:hAnsi="Cambria Math" w:cs="Times New Roman"/>
                  <w:sz w:val="28"/>
                  <w:szCs w:val="28"/>
                </w:rPr>
                <m:t>Pall</m:t>
              </m:r>
            </m:den>
          </m:f>
          <m:r>
            <w:rPr>
              <w:rFonts w:ascii="Cambria Math" w:eastAsia="Calibri" w:hAnsi="Cambria Math" w:cs="Times New Roman"/>
              <w:sz w:val="28"/>
              <w:szCs w:val="28"/>
            </w:rPr>
            <m:t>х10</m:t>
          </m:r>
        </m:oMath>
      </m:oMathPara>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Pwtd – количество человек, проживающих на сельских территориях, поддержавших реализацию проекта комплексного развития сельских территорий, по итогам общественного обсуждения, человек;</w:t>
      </w:r>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Pall – численность населения, проживающего на сельской территории, где запланирована реализация проекта комплексного развития сельских территорий, человек.</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6.6. </w:t>
      </w:r>
      <w:r w:rsidR="001251A7" w:rsidRPr="00420642">
        <w:rPr>
          <w:rFonts w:ascii="Times New Roman" w:hAnsi="Times New Roman" w:cs="Times New Roman"/>
          <w:sz w:val="28"/>
          <w:szCs w:val="28"/>
        </w:rPr>
        <w:t>У</w:t>
      </w:r>
      <w:r w:rsidRPr="00420642">
        <w:rPr>
          <w:rFonts w:ascii="Times New Roman" w:hAnsi="Times New Roman" w:cs="Times New Roman"/>
          <w:sz w:val="28"/>
          <w:szCs w:val="28"/>
        </w:rPr>
        <w:t>ровень занятости населения, проживающего на сельских территориях, где планируется реализация проекта комплексного развития сельских территорий</w:t>
      </w:r>
      <w:r w:rsidR="001251A7" w:rsidRPr="00420642">
        <w:rPr>
          <w:rFonts w:ascii="Times New Roman" w:hAnsi="Times New Roman" w:cs="Times New Roman"/>
          <w:sz w:val="28"/>
          <w:szCs w:val="28"/>
        </w:rPr>
        <w:t>.</w:t>
      </w:r>
    </w:p>
    <w:p w:rsidR="00634AC3" w:rsidRDefault="00634AC3"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DC796C">
        <w:rPr>
          <w:rFonts w:ascii="Times New Roman" w:hAnsi="Times New Roman" w:cs="Times New Roman"/>
          <w:sz w:val="28"/>
          <w:szCs w:val="28"/>
        </w:rPr>
        <w:t>6</w:t>
      </w:r>
      <w:r>
        <w:rPr>
          <w:rFonts w:ascii="Times New Roman" w:hAnsi="Times New Roman" w:cs="Times New Roman"/>
          <w:sz w:val="28"/>
          <w:szCs w:val="28"/>
        </w:rPr>
        <w:t xml:space="preserve">.1. Значение балла по критерию </w:t>
      </w:r>
      <w:r w:rsidRPr="00420642">
        <w:rPr>
          <w:rFonts w:ascii="Times New Roman" w:hAnsi="Times New Roman" w:cs="Times New Roman"/>
          <w:sz w:val="28"/>
          <w:szCs w:val="28"/>
        </w:rPr>
        <w:t>уровень занятости населения, проживающего на сельских территориях, где планируется реализация проекта комплексного развития сельских территорий</w:t>
      </w:r>
      <w:r>
        <w:rPr>
          <w:rFonts w:ascii="Times New Roman" w:hAnsi="Times New Roman" w:cs="Times New Roman"/>
          <w:sz w:val="28"/>
          <w:szCs w:val="28"/>
        </w:rPr>
        <w:t xml:space="preserve"> может принимать значения от 0 до 10 баллов включительно и является целым числом.</w:t>
      </w:r>
    </w:p>
    <w:p w:rsidR="00634AC3" w:rsidRDefault="00634AC3"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расчетное значение балла по критерию </w:t>
      </w:r>
      <w:r w:rsidRPr="00420642">
        <w:rPr>
          <w:rFonts w:ascii="Times New Roman" w:hAnsi="Times New Roman" w:cs="Times New Roman"/>
          <w:sz w:val="28"/>
          <w:szCs w:val="28"/>
        </w:rPr>
        <w:t>уровень занятости населения, проживающего на сельских территориях, где планируется реализация проекта комплексного развития сельских территорий не является целым числом, его значение округляется в меньшую сторону до ближайшего целого числа.</w:t>
      </w:r>
    </w:p>
    <w:p w:rsidR="00634AC3" w:rsidRPr="00420642" w:rsidRDefault="00634AC3"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DC796C">
        <w:rPr>
          <w:rFonts w:ascii="Times New Roman" w:hAnsi="Times New Roman" w:cs="Times New Roman"/>
          <w:sz w:val="28"/>
          <w:szCs w:val="28"/>
        </w:rPr>
        <w:t>6</w:t>
      </w:r>
      <w:r>
        <w:rPr>
          <w:rFonts w:ascii="Times New Roman" w:hAnsi="Times New Roman" w:cs="Times New Roman"/>
          <w:sz w:val="28"/>
          <w:szCs w:val="28"/>
        </w:rPr>
        <w:t xml:space="preserve">.2. </w:t>
      </w:r>
      <w:r w:rsidR="001251A7" w:rsidRPr="00420642">
        <w:rPr>
          <w:rFonts w:ascii="Times New Roman" w:hAnsi="Times New Roman" w:cs="Times New Roman"/>
          <w:sz w:val="28"/>
          <w:szCs w:val="28"/>
        </w:rPr>
        <w:t>У</w:t>
      </w:r>
      <w:r w:rsidR="00872BE5" w:rsidRPr="00420642">
        <w:rPr>
          <w:rFonts w:ascii="Times New Roman" w:hAnsi="Times New Roman" w:cs="Times New Roman"/>
          <w:sz w:val="28"/>
          <w:szCs w:val="28"/>
        </w:rPr>
        <w:t xml:space="preserve">ровень занятости населения, проживающего на сельских территориях, где планируется реализация проекта комплексного развития сельских территорий </w:t>
      </w:r>
      <w:r w:rsidRPr="00420642">
        <w:rPr>
          <w:rFonts w:ascii="Times New Roman" w:hAnsi="Times New Roman" w:cs="Times New Roman"/>
          <w:sz w:val="28"/>
          <w:szCs w:val="28"/>
        </w:rPr>
        <w:t>(</w:t>
      </w:r>
      <w:r w:rsidR="00872BE5" w:rsidRPr="00420642">
        <w:rPr>
          <w:rFonts w:ascii="Times New Roman" w:hAnsi="Times New Roman" w:cs="Times New Roman"/>
          <w:sz w:val="28"/>
          <w:szCs w:val="28"/>
        </w:rPr>
        <w:t>E</w:t>
      </w:r>
      <w:r w:rsidRPr="00420642">
        <w:rPr>
          <w:rFonts w:ascii="Times New Roman" w:hAnsi="Times New Roman" w:cs="Times New Roman"/>
          <w:sz w:val="28"/>
          <w:szCs w:val="28"/>
        </w:rPr>
        <w:t>) определяется по следующей формуле</w:t>
      </w:r>
      <w:r w:rsidR="00DC796C" w:rsidRPr="00420642">
        <w:rPr>
          <w:rFonts w:ascii="Times New Roman" w:hAnsi="Times New Roman" w:cs="Times New Roman"/>
          <w:sz w:val="28"/>
          <w:szCs w:val="28"/>
        </w:rPr>
        <w:t>:</w:t>
      </w:r>
    </w:p>
    <w:p w:rsidR="00634AC3" w:rsidRDefault="00634AC3" w:rsidP="00634AC3">
      <w:pPr>
        <w:tabs>
          <w:tab w:val="left" w:pos="993"/>
        </w:tabs>
        <w:spacing w:after="0" w:line="276" w:lineRule="auto"/>
        <w:ind w:firstLine="709"/>
        <w:contextualSpacing/>
        <w:jc w:val="both"/>
        <w:rPr>
          <w:rFonts w:ascii="Times New Roman" w:eastAsia="Calibri" w:hAnsi="Times New Roman" w:cs="Times New Roman"/>
          <w:sz w:val="28"/>
          <w:szCs w:val="28"/>
        </w:rPr>
      </w:pPr>
    </w:p>
    <w:p w:rsidR="00634AC3" w:rsidRPr="008B5C8D" w:rsidRDefault="00872BE5" w:rsidP="00634AC3">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w:lastRenderedPageBreak/>
            <m:t>E=</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Sзан</m:t>
              </m:r>
            </m:num>
            <m:den>
              <m:r>
                <w:rPr>
                  <w:rFonts w:ascii="Cambria Math" w:eastAsia="Calibri" w:hAnsi="Cambria Math" w:cs="Times New Roman"/>
                  <w:sz w:val="28"/>
                  <w:szCs w:val="28"/>
                  <w:lang w:val="en-US"/>
                </w:rPr>
                <m:t>S</m:t>
              </m:r>
              <m:r>
                <w:rPr>
                  <w:rFonts w:ascii="Cambria Math" w:eastAsia="Calibri" w:hAnsi="Cambria Math" w:cs="Times New Roman"/>
                  <w:sz w:val="28"/>
                  <w:szCs w:val="28"/>
                </w:rPr>
                <m:t>эк.акт.</m:t>
              </m:r>
            </m:den>
          </m:f>
          <m:r>
            <w:rPr>
              <w:rFonts w:ascii="Cambria Math" w:eastAsia="Calibri" w:hAnsi="Cambria Math" w:cs="Times New Roman"/>
              <w:sz w:val="28"/>
              <w:szCs w:val="28"/>
            </w:rPr>
            <m:t>х10</m:t>
          </m:r>
        </m:oMath>
      </m:oMathPara>
    </w:p>
    <w:p w:rsidR="00634AC3" w:rsidRPr="00420642" w:rsidRDefault="00634AC3"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634AC3"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Sзан</w:t>
      </w:r>
      <w:r w:rsidR="00634AC3" w:rsidRPr="00420642">
        <w:rPr>
          <w:rFonts w:ascii="Times New Roman" w:hAnsi="Times New Roman" w:cs="Times New Roman"/>
          <w:sz w:val="28"/>
          <w:szCs w:val="28"/>
        </w:rPr>
        <w:t xml:space="preserve"> – </w:t>
      </w:r>
      <w:r w:rsidRPr="00420642">
        <w:rPr>
          <w:rFonts w:ascii="Times New Roman" w:hAnsi="Times New Roman" w:cs="Times New Roman"/>
          <w:sz w:val="28"/>
          <w:szCs w:val="28"/>
        </w:rPr>
        <w:t>численность занятого населения</w:t>
      </w:r>
      <w:r w:rsidR="00634AC3" w:rsidRPr="00420642">
        <w:rPr>
          <w:rFonts w:ascii="Times New Roman" w:hAnsi="Times New Roman" w:cs="Times New Roman"/>
          <w:sz w:val="28"/>
          <w:szCs w:val="28"/>
        </w:rPr>
        <w:t>,</w:t>
      </w:r>
      <w:r w:rsidRPr="00420642">
        <w:rPr>
          <w:rFonts w:ascii="Times New Roman" w:hAnsi="Times New Roman" w:cs="Times New Roman"/>
          <w:sz w:val="28"/>
          <w:szCs w:val="28"/>
        </w:rPr>
        <w:t xml:space="preserve"> проживающего на сельской территории, где запланирована реализация проекта комплексного развития сельских территорий, человек</w:t>
      </w:r>
      <w:r w:rsidR="001251A7" w:rsidRPr="00420642">
        <w:rPr>
          <w:rFonts w:ascii="Times New Roman" w:hAnsi="Times New Roman" w:cs="Times New Roman"/>
          <w:sz w:val="28"/>
          <w:szCs w:val="28"/>
        </w:rPr>
        <w:t>;</w:t>
      </w:r>
    </w:p>
    <w:p w:rsidR="00634AC3"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Sэк.акт.</w:t>
      </w:r>
      <w:r w:rsidR="00634AC3" w:rsidRPr="00420642">
        <w:rPr>
          <w:rFonts w:ascii="Times New Roman" w:hAnsi="Times New Roman" w:cs="Times New Roman"/>
          <w:sz w:val="28"/>
          <w:szCs w:val="28"/>
        </w:rPr>
        <w:t xml:space="preserve"> – численность</w:t>
      </w:r>
      <w:r w:rsidRPr="00420642">
        <w:rPr>
          <w:rFonts w:ascii="Times New Roman" w:hAnsi="Times New Roman" w:cs="Times New Roman"/>
          <w:sz w:val="28"/>
          <w:szCs w:val="28"/>
        </w:rPr>
        <w:t xml:space="preserve"> экономически активного </w:t>
      </w:r>
      <w:r w:rsidR="00634AC3" w:rsidRPr="00420642">
        <w:rPr>
          <w:rFonts w:ascii="Times New Roman" w:hAnsi="Times New Roman" w:cs="Times New Roman"/>
          <w:sz w:val="28"/>
          <w:szCs w:val="28"/>
        </w:rPr>
        <w:t>населения, проживающего на сельской территории, где запланирована реализация проекта комплексного развития сельских территорий, человек.</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6.7. 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w:t>
      </w:r>
      <w:r w:rsidR="001251A7" w:rsidRPr="00420642">
        <w:rPr>
          <w:rFonts w:ascii="Times New Roman" w:hAnsi="Times New Roman" w:cs="Times New Roman"/>
          <w:sz w:val="28"/>
          <w:szCs w:val="28"/>
        </w:rPr>
        <w:t>.</w:t>
      </w:r>
    </w:p>
    <w:p w:rsidR="00872BE5"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w:t>
      </w:r>
      <w:r w:rsidR="00DC796C" w:rsidRPr="00420642">
        <w:rPr>
          <w:rFonts w:ascii="Times New Roman" w:hAnsi="Times New Roman" w:cs="Times New Roman"/>
          <w:sz w:val="28"/>
          <w:szCs w:val="28"/>
        </w:rPr>
        <w:t>7</w:t>
      </w:r>
      <w:r w:rsidRPr="00420642">
        <w:rPr>
          <w:rFonts w:ascii="Times New Roman" w:hAnsi="Times New Roman" w:cs="Times New Roman"/>
          <w:sz w:val="28"/>
          <w:szCs w:val="28"/>
        </w:rPr>
        <w:t>.1. Значение балла по критерию 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 может принимать значения от 0 до 10 баллов включительно и является целым числом.</w:t>
      </w:r>
    </w:p>
    <w:p w:rsidR="00872BE5"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В случае, если расчетное значение балла по критерию 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 не является целым числом, его значение округляется в меньшую сторону до ближайшего целого числа.</w:t>
      </w:r>
    </w:p>
    <w:p w:rsidR="00872BE5" w:rsidRPr="00420642" w:rsidRDefault="00872BE5"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DC796C">
        <w:rPr>
          <w:rFonts w:ascii="Times New Roman" w:hAnsi="Times New Roman" w:cs="Times New Roman"/>
          <w:sz w:val="28"/>
          <w:szCs w:val="28"/>
        </w:rPr>
        <w:t>7</w:t>
      </w:r>
      <w:r>
        <w:rPr>
          <w:rFonts w:ascii="Times New Roman" w:hAnsi="Times New Roman" w:cs="Times New Roman"/>
          <w:sz w:val="28"/>
          <w:szCs w:val="28"/>
        </w:rPr>
        <w:t xml:space="preserve">.2. </w:t>
      </w:r>
      <w:r w:rsidRPr="00420642">
        <w:rPr>
          <w:rFonts w:ascii="Times New Roman" w:hAnsi="Times New Roman" w:cs="Times New Roman"/>
          <w:sz w:val="28"/>
          <w:szCs w:val="28"/>
        </w:rPr>
        <w:t>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 (K) определяется по следующей формуле</w:t>
      </w:r>
      <w:r w:rsidR="00DC796C" w:rsidRPr="00420642">
        <w:rPr>
          <w:rFonts w:ascii="Times New Roman" w:hAnsi="Times New Roman" w:cs="Times New Roman"/>
          <w:sz w:val="28"/>
          <w:szCs w:val="28"/>
        </w:rPr>
        <w:t>:</w:t>
      </w:r>
    </w:p>
    <w:p w:rsidR="00872BE5" w:rsidRDefault="00872BE5" w:rsidP="00872BE5">
      <w:pPr>
        <w:tabs>
          <w:tab w:val="left" w:pos="993"/>
        </w:tabs>
        <w:spacing w:after="0" w:line="276" w:lineRule="auto"/>
        <w:ind w:firstLine="709"/>
        <w:contextualSpacing/>
        <w:jc w:val="both"/>
        <w:rPr>
          <w:rFonts w:ascii="Times New Roman" w:eastAsia="Calibri" w:hAnsi="Times New Roman" w:cs="Times New Roman"/>
          <w:sz w:val="28"/>
          <w:szCs w:val="28"/>
        </w:rPr>
      </w:pPr>
    </w:p>
    <w:p w:rsidR="00872BE5" w:rsidRPr="008B5C8D" w:rsidRDefault="00872BE5" w:rsidP="00872BE5">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K=</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Ktrd</m:t>
              </m:r>
            </m:num>
            <m:den>
              <m:r>
                <w:rPr>
                  <w:rFonts w:ascii="Cambria Math" w:eastAsia="Calibri" w:hAnsi="Cambria Math" w:cs="Times New Roman"/>
                  <w:sz w:val="28"/>
                  <w:szCs w:val="28"/>
                  <w:lang w:val="en-US"/>
                </w:rPr>
                <m:t>Pall</m:t>
              </m:r>
            </m:den>
          </m:f>
          <m:r>
            <w:rPr>
              <w:rFonts w:ascii="Cambria Math" w:eastAsia="Calibri" w:hAnsi="Cambria Math" w:cs="Times New Roman"/>
              <w:sz w:val="28"/>
              <w:szCs w:val="28"/>
            </w:rPr>
            <m:t>х10</m:t>
          </m:r>
        </m:oMath>
      </m:oMathPara>
    </w:p>
    <w:p w:rsidR="00872BE5"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872BE5"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Ktrd – численность населения, проживающего на сельской территории, где запланирована реализация проекта комплексного развития сельских территорий, трудоспособного возраста, человек;</w:t>
      </w:r>
    </w:p>
    <w:p w:rsidR="00872BE5" w:rsidRPr="00420642" w:rsidRDefault="00872BE5"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Pall – численность населения, проживающего на сельской территории, где запланирована реализация проекта комплексного развития сельских территорий, человек.</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6.8. </w:t>
      </w:r>
      <w:r w:rsidR="001251A7" w:rsidRPr="00420642">
        <w:rPr>
          <w:rFonts w:ascii="Times New Roman" w:hAnsi="Times New Roman" w:cs="Times New Roman"/>
          <w:sz w:val="28"/>
          <w:szCs w:val="28"/>
        </w:rPr>
        <w:t>У</w:t>
      </w:r>
      <w:r w:rsidR="00DC796C" w:rsidRPr="00420642">
        <w:rPr>
          <w:rFonts w:ascii="Times New Roman" w:hAnsi="Times New Roman" w:cs="Times New Roman"/>
          <w:sz w:val="28"/>
          <w:szCs w:val="28"/>
        </w:rPr>
        <w:t>величение</w:t>
      </w:r>
      <w:r w:rsidRPr="00420642">
        <w:rPr>
          <w:rFonts w:ascii="Times New Roman" w:hAnsi="Times New Roman" w:cs="Times New Roman"/>
          <w:sz w:val="28"/>
          <w:szCs w:val="28"/>
        </w:rPr>
        <w:t xml:space="preserve"> постоянных рабочих мест, планируемых к созданию на сельских территориях в период реализации Государственной программы</w:t>
      </w:r>
      <w:r w:rsidR="001251A7" w:rsidRPr="00420642">
        <w:rPr>
          <w:rFonts w:ascii="Times New Roman" w:hAnsi="Times New Roman" w:cs="Times New Roman"/>
          <w:sz w:val="28"/>
          <w:szCs w:val="28"/>
        </w:rPr>
        <w:t>.</w:t>
      </w:r>
    </w:p>
    <w:p w:rsidR="00DC796C"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6.8.1. Значение балла по критерию </w:t>
      </w:r>
      <w:r w:rsidRPr="00420642">
        <w:rPr>
          <w:rFonts w:ascii="Times New Roman" w:hAnsi="Times New Roman" w:cs="Times New Roman"/>
          <w:sz w:val="28"/>
          <w:szCs w:val="28"/>
        </w:rPr>
        <w:t xml:space="preserve">увеличению постоянных рабочих мест, планируемых к созданию на сельских территориях в период реализации Государственной программы </w:t>
      </w:r>
      <w:r>
        <w:rPr>
          <w:rFonts w:ascii="Times New Roman" w:hAnsi="Times New Roman" w:cs="Times New Roman"/>
          <w:sz w:val="28"/>
          <w:szCs w:val="28"/>
        </w:rPr>
        <w:t>может принимать значения от 0 до 10 баллов включительно и является целым числом.</w:t>
      </w:r>
    </w:p>
    <w:p w:rsidR="00DC796C"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расчетное значение балла по критерию </w:t>
      </w:r>
      <w:r w:rsidRPr="00420642">
        <w:rPr>
          <w:rFonts w:ascii="Times New Roman" w:hAnsi="Times New Roman" w:cs="Times New Roman"/>
          <w:sz w:val="28"/>
          <w:szCs w:val="28"/>
        </w:rPr>
        <w:t xml:space="preserve">количество новых постоянных рабочих мест, планируемых к созданию на сельских территориях в период реализации Государственной программы, не является целым </w:t>
      </w:r>
      <w:r w:rsidRPr="00420642">
        <w:rPr>
          <w:rFonts w:ascii="Times New Roman" w:hAnsi="Times New Roman" w:cs="Times New Roman"/>
          <w:sz w:val="28"/>
          <w:szCs w:val="28"/>
        </w:rPr>
        <w:lastRenderedPageBreak/>
        <w:t>числом, его значение округляется в меньшую сторону до ближайшего целого числа.</w:t>
      </w:r>
    </w:p>
    <w:p w:rsidR="00DC796C" w:rsidRPr="00420642"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Pr="00420642">
        <w:rPr>
          <w:rFonts w:ascii="Times New Roman" w:hAnsi="Times New Roman" w:cs="Times New Roman"/>
          <w:sz w:val="28"/>
          <w:szCs w:val="28"/>
        </w:rPr>
        <w:t>8</w:t>
      </w:r>
      <w:r>
        <w:rPr>
          <w:rFonts w:ascii="Times New Roman" w:hAnsi="Times New Roman" w:cs="Times New Roman"/>
          <w:sz w:val="28"/>
          <w:szCs w:val="28"/>
        </w:rPr>
        <w:t xml:space="preserve">.2. увеличение </w:t>
      </w:r>
      <w:r w:rsidRPr="00420642">
        <w:rPr>
          <w:rFonts w:ascii="Times New Roman" w:hAnsi="Times New Roman" w:cs="Times New Roman"/>
          <w:sz w:val="28"/>
          <w:szCs w:val="28"/>
        </w:rPr>
        <w:t>новых постоянных рабочих мест, планируемых к созданию на сельских территориях в период реализации Государственной программы (Nwp) определяется по следующей формуле:</w:t>
      </w:r>
    </w:p>
    <w:p w:rsidR="00DC796C" w:rsidRPr="008B5C8D" w:rsidRDefault="00DC796C" w:rsidP="00DC796C">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Nwp=</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Wp</m:t>
              </m:r>
            </m:num>
            <m:den>
              <m:r>
                <w:rPr>
                  <w:rFonts w:ascii="Cambria Math" w:eastAsia="Calibri" w:hAnsi="Cambria Math" w:cs="Times New Roman"/>
                  <w:sz w:val="28"/>
                  <w:szCs w:val="28"/>
                </w:rPr>
                <m:t>Ktrd</m:t>
              </m:r>
            </m:den>
          </m:f>
          <m:r>
            <w:rPr>
              <w:rFonts w:ascii="Cambria Math" w:eastAsia="Calibri" w:hAnsi="Cambria Math" w:cs="Times New Roman"/>
              <w:sz w:val="28"/>
              <w:szCs w:val="28"/>
            </w:rPr>
            <m:t>х10</m:t>
          </m:r>
        </m:oMath>
      </m:oMathPara>
    </w:p>
    <w:p w:rsidR="00DC796C" w:rsidRPr="00420642" w:rsidRDefault="00DC796C"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DC796C" w:rsidRPr="00420642" w:rsidRDefault="00DC796C"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Wp – количество новых постоянных рабочих мест, планируемых к созданию на сельских территориях в период реализации Государственной программы;</w:t>
      </w:r>
    </w:p>
    <w:p w:rsidR="00DC796C" w:rsidRPr="00420642" w:rsidRDefault="00DC796C"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Ktrd – численность населения, проживающего на сельской территории, где запланирована реализация проекта комплексного развития сельских территорий, трудоспособного возраста</w:t>
      </w:r>
      <w:r w:rsidR="001251A7" w:rsidRPr="00420642">
        <w:rPr>
          <w:rFonts w:ascii="Times New Roman" w:hAnsi="Times New Roman" w:cs="Times New Roman"/>
          <w:sz w:val="28"/>
          <w:szCs w:val="28"/>
        </w:rPr>
        <w:t>.</w:t>
      </w:r>
    </w:p>
    <w:p w:rsidR="004D1E42" w:rsidRPr="00420642" w:rsidRDefault="004D1E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6.9. </w:t>
      </w:r>
      <w:r w:rsidR="001251A7" w:rsidRPr="00420642">
        <w:rPr>
          <w:rFonts w:ascii="Times New Roman" w:hAnsi="Times New Roman" w:cs="Times New Roman"/>
          <w:sz w:val="28"/>
          <w:szCs w:val="28"/>
        </w:rPr>
        <w:t>С</w:t>
      </w:r>
      <w:r w:rsidRPr="00420642">
        <w:rPr>
          <w:rFonts w:ascii="Times New Roman" w:hAnsi="Times New Roman" w:cs="Times New Roman"/>
          <w:sz w:val="28"/>
          <w:szCs w:val="28"/>
        </w:rPr>
        <w:t>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w:t>
      </w:r>
      <w:r w:rsidR="001251A7" w:rsidRPr="00420642">
        <w:rPr>
          <w:rFonts w:ascii="Times New Roman" w:hAnsi="Times New Roman" w:cs="Times New Roman"/>
          <w:sz w:val="28"/>
          <w:szCs w:val="28"/>
        </w:rPr>
        <w:t>го развития сельских территорий.</w:t>
      </w:r>
    </w:p>
    <w:p w:rsidR="00DC796C"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1251A7">
        <w:rPr>
          <w:rFonts w:ascii="Times New Roman" w:hAnsi="Times New Roman" w:cs="Times New Roman"/>
          <w:sz w:val="28"/>
          <w:szCs w:val="28"/>
        </w:rPr>
        <w:t>9</w:t>
      </w:r>
      <w:r>
        <w:rPr>
          <w:rFonts w:ascii="Times New Roman" w:hAnsi="Times New Roman" w:cs="Times New Roman"/>
          <w:sz w:val="28"/>
          <w:szCs w:val="28"/>
        </w:rPr>
        <w:t xml:space="preserve">.1. Значение балла по критерию </w:t>
      </w:r>
      <w:r w:rsidRPr="00420642">
        <w:rPr>
          <w:rFonts w:ascii="Times New Roman" w:hAnsi="Times New Roman" w:cs="Times New Roman"/>
          <w:sz w:val="28"/>
          <w:szCs w:val="28"/>
        </w:rPr>
        <w:t xml:space="preserve">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 </w:t>
      </w:r>
      <w:r>
        <w:rPr>
          <w:rFonts w:ascii="Times New Roman" w:hAnsi="Times New Roman" w:cs="Times New Roman"/>
          <w:sz w:val="28"/>
          <w:szCs w:val="28"/>
        </w:rPr>
        <w:t>может принимать значения от 0 до 10 баллов включительно и является целым числом.</w:t>
      </w:r>
    </w:p>
    <w:p w:rsidR="00DC796C"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расчетное значение балла по критерию </w:t>
      </w:r>
      <w:r w:rsidRPr="00420642">
        <w:rPr>
          <w:rFonts w:ascii="Times New Roman" w:hAnsi="Times New Roman" w:cs="Times New Roman"/>
          <w:sz w:val="28"/>
          <w:szCs w:val="28"/>
        </w:rPr>
        <w:t>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 не является целым числом, его значение округляется в меньшую сторону до ближайшего целого числа.</w:t>
      </w:r>
    </w:p>
    <w:p w:rsidR="00DC796C" w:rsidRPr="00420642" w:rsidRDefault="00DC796C" w:rsidP="004206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1251A7">
        <w:rPr>
          <w:rFonts w:ascii="Times New Roman" w:hAnsi="Times New Roman" w:cs="Times New Roman"/>
          <w:sz w:val="28"/>
          <w:szCs w:val="28"/>
        </w:rPr>
        <w:t>9</w:t>
      </w:r>
      <w:r>
        <w:rPr>
          <w:rFonts w:ascii="Times New Roman" w:hAnsi="Times New Roman" w:cs="Times New Roman"/>
          <w:sz w:val="28"/>
          <w:szCs w:val="28"/>
        </w:rPr>
        <w:t xml:space="preserve">.2. </w:t>
      </w:r>
      <w:r w:rsidRPr="00420642">
        <w:rPr>
          <w:rFonts w:ascii="Times New Roman" w:hAnsi="Times New Roman" w:cs="Times New Roman"/>
          <w:sz w:val="28"/>
          <w:szCs w:val="28"/>
        </w:rPr>
        <w:t>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 (</w:t>
      </w:r>
      <w:r w:rsidR="001251A7" w:rsidRPr="00420642">
        <w:rPr>
          <w:rFonts w:ascii="Times New Roman" w:hAnsi="Times New Roman" w:cs="Times New Roman"/>
          <w:sz w:val="28"/>
          <w:szCs w:val="28"/>
        </w:rPr>
        <w:t>Sd</w:t>
      </w:r>
      <w:r w:rsidRPr="00420642">
        <w:rPr>
          <w:rFonts w:ascii="Times New Roman" w:hAnsi="Times New Roman" w:cs="Times New Roman"/>
          <w:sz w:val="28"/>
          <w:szCs w:val="28"/>
        </w:rPr>
        <w:t>) определяется по следующей формуле:</w:t>
      </w:r>
    </w:p>
    <w:p w:rsidR="00DC796C" w:rsidRPr="008B5C8D" w:rsidRDefault="001251A7" w:rsidP="00DC796C">
      <w:pPr>
        <w:tabs>
          <w:tab w:val="left" w:pos="993"/>
        </w:tabs>
        <w:spacing w:after="0" w:line="276" w:lineRule="auto"/>
        <w:ind w:firstLine="709"/>
        <w:contextualSpacing/>
        <w:jc w:val="both"/>
        <w:rPr>
          <w:rFonts w:ascii="Times New Roman" w:eastAsia="Calibri" w:hAnsi="Times New Roman" w:cs="Times New Roman"/>
          <w:sz w:val="28"/>
          <w:szCs w:val="28"/>
        </w:rPr>
      </w:pPr>
      <m:oMathPara>
        <m:oMath>
          <m:r>
            <w:rPr>
              <w:rFonts w:ascii="Cambria Math" w:eastAsia="Calibri" w:hAnsi="Cambria Math" w:cs="Times New Roman"/>
              <w:sz w:val="28"/>
              <w:szCs w:val="28"/>
              <w:lang w:val="en-US"/>
            </w:rPr>
            <m:t>Sd</m:t>
          </m:r>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Sst</m:t>
              </m:r>
            </m:num>
            <m:den>
              <m:r>
                <w:rPr>
                  <w:rFonts w:ascii="Cambria Math" w:eastAsia="Calibri" w:hAnsi="Cambria Math" w:cs="Times New Roman"/>
                  <w:sz w:val="28"/>
                  <w:szCs w:val="28"/>
                </w:rPr>
                <m:t>Sgd</m:t>
              </m:r>
            </m:den>
          </m:f>
          <m:r>
            <w:rPr>
              <w:rFonts w:ascii="Cambria Math" w:eastAsia="Calibri" w:hAnsi="Cambria Math" w:cs="Times New Roman"/>
              <w:sz w:val="28"/>
              <w:szCs w:val="28"/>
            </w:rPr>
            <m:t>х10</m:t>
          </m:r>
        </m:oMath>
      </m:oMathPara>
    </w:p>
    <w:p w:rsidR="00DC796C" w:rsidRPr="00420642" w:rsidRDefault="00DC796C"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Где:</w:t>
      </w:r>
    </w:p>
    <w:p w:rsidR="00DC796C" w:rsidRPr="00420642" w:rsidRDefault="001251A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Sst</w:t>
      </w:r>
      <w:r w:rsidR="00DC796C" w:rsidRPr="00420642">
        <w:rPr>
          <w:rFonts w:ascii="Times New Roman" w:hAnsi="Times New Roman" w:cs="Times New Roman"/>
          <w:sz w:val="28"/>
          <w:szCs w:val="28"/>
        </w:rPr>
        <w:t xml:space="preserve"> – </w:t>
      </w:r>
      <w:r>
        <w:rPr>
          <w:rFonts w:ascii="Times New Roman" w:hAnsi="Times New Roman" w:cs="Times New Roman"/>
          <w:sz w:val="28"/>
          <w:szCs w:val="28"/>
        </w:rPr>
        <w:t xml:space="preserve">размер </w:t>
      </w:r>
      <w:r w:rsidRPr="00420642">
        <w:rPr>
          <w:rFonts w:ascii="Times New Roman" w:hAnsi="Times New Roman" w:cs="Times New Roman"/>
          <w:sz w:val="28"/>
          <w:szCs w:val="28"/>
        </w:rPr>
        <w:t>среднемесячных располагаемых ресурсов сельских домохозяйств субъекта Российской Федерации, где планируется реализация проекта комплексного развития сельских территорий</w:t>
      </w:r>
      <w:r w:rsidR="00DC796C" w:rsidRPr="00420642">
        <w:rPr>
          <w:rFonts w:ascii="Times New Roman" w:hAnsi="Times New Roman" w:cs="Times New Roman"/>
          <w:sz w:val="28"/>
          <w:szCs w:val="28"/>
        </w:rPr>
        <w:t>;</w:t>
      </w:r>
    </w:p>
    <w:p w:rsidR="00DC796C" w:rsidRPr="00420642" w:rsidRDefault="001251A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Sgd</w:t>
      </w:r>
      <w:r w:rsidR="00DC796C" w:rsidRPr="00420642">
        <w:rPr>
          <w:rFonts w:ascii="Times New Roman" w:hAnsi="Times New Roman" w:cs="Times New Roman"/>
          <w:sz w:val="28"/>
          <w:szCs w:val="28"/>
        </w:rPr>
        <w:t xml:space="preserve"> – </w:t>
      </w:r>
      <w:r>
        <w:rPr>
          <w:rFonts w:ascii="Times New Roman" w:hAnsi="Times New Roman" w:cs="Times New Roman"/>
          <w:sz w:val="28"/>
          <w:szCs w:val="28"/>
        </w:rPr>
        <w:t xml:space="preserve">размер </w:t>
      </w:r>
      <w:r w:rsidRPr="00420642">
        <w:rPr>
          <w:rFonts w:ascii="Times New Roman" w:hAnsi="Times New Roman" w:cs="Times New Roman"/>
          <w:sz w:val="28"/>
          <w:szCs w:val="28"/>
        </w:rPr>
        <w:t>среднемесячных располагаемых ресурсов городских домохозяйств субъекта Российской Федерации, где планируется реализация проекта комплексного развития сельских территорий</w:t>
      </w:r>
      <w:r>
        <w:rPr>
          <w:rFonts w:ascii="Times New Roman" w:hAnsi="Times New Roman" w:cs="Times New Roman"/>
          <w:sz w:val="28"/>
          <w:szCs w:val="28"/>
        </w:rPr>
        <w:t>.</w:t>
      </w:r>
    </w:p>
    <w:p w:rsidR="004D1E42" w:rsidRPr="00420642" w:rsidRDefault="001251A7"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6.10. По итогам расчета критериев отбора формируется рейтинг проектов комплексного развития сельских территорий.</w:t>
      </w:r>
    </w:p>
    <w:p w:rsidR="00420642" w:rsidRPr="00420642" w:rsidRDefault="00420642" w:rsidP="00420642">
      <w:pPr>
        <w:pStyle w:val="ConsPlusNormal"/>
        <w:ind w:firstLine="539"/>
        <w:jc w:val="both"/>
        <w:rPr>
          <w:rFonts w:ascii="Times New Roman" w:hAnsi="Times New Roman" w:cs="Times New Roman"/>
          <w:sz w:val="28"/>
          <w:szCs w:val="28"/>
        </w:rPr>
      </w:pPr>
      <w:r w:rsidRPr="00420642">
        <w:rPr>
          <w:rFonts w:ascii="Times New Roman" w:hAnsi="Times New Roman" w:cs="Times New Roman"/>
          <w:sz w:val="28"/>
          <w:szCs w:val="28"/>
        </w:rPr>
        <w:t xml:space="preserve">6.11. </w:t>
      </w:r>
      <w:r>
        <w:rPr>
          <w:rFonts w:ascii="Times New Roman" w:hAnsi="Times New Roman" w:cs="Times New Roman"/>
          <w:sz w:val="28"/>
          <w:szCs w:val="28"/>
        </w:rPr>
        <w:t xml:space="preserve">В случае если для нескольких </w:t>
      </w:r>
      <w:r w:rsidRPr="00420642">
        <w:rPr>
          <w:rFonts w:ascii="Times New Roman" w:hAnsi="Times New Roman" w:cs="Times New Roman"/>
          <w:sz w:val="28"/>
          <w:szCs w:val="28"/>
        </w:rPr>
        <w:t xml:space="preserve">проектов комплексного развития </w:t>
      </w:r>
      <w:r w:rsidRPr="00420642">
        <w:rPr>
          <w:rFonts w:ascii="Times New Roman" w:hAnsi="Times New Roman" w:cs="Times New Roman"/>
          <w:sz w:val="28"/>
          <w:szCs w:val="28"/>
        </w:rPr>
        <w:lastRenderedPageBreak/>
        <w:t>сельских территорий</w:t>
      </w:r>
      <w:r>
        <w:rPr>
          <w:rFonts w:ascii="Times New Roman" w:hAnsi="Times New Roman" w:cs="Times New Roman"/>
          <w:sz w:val="28"/>
          <w:szCs w:val="28"/>
        </w:rPr>
        <w:t xml:space="preserve"> получили одинаковое количество баллов, </w:t>
      </w:r>
      <w:r w:rsidRPr="00420642">
        <w:rPr>
          <w:rFonts w:ascii="Times New Roman" w:hAnsi="Times New Roman" w:cs="Times New Roman"/>
          <w:sz w:val="28"/>
          <w:szCs w:val="28"/>
        </w:rPr>
        <w:t>проект комплексного развития сельских территорий</w:t>
      </w:r>
      <w:r>
        <w:rPr>
          <w:rFonts w:ascii="Times New Roman" w:hAnsi="Times New Roman" w:cs="Times New Roman"/>
          <w:sz w:val="28"/>
          <w:szCs w:val="28"/>
        </w:rPr>
        <w:t>, заявке по которому поступила ранее присваивается более высокое место в рейтинге проектов.</w:t>
      </w:r>
    </w:p>
    <w:p w:rsidR="004D1E42" w:rsidRPr="003F23D6" w:rsidRDefault="004D1E42" w:rsidP="00306EA4">
      <w:pPr>
        <w:tabs>
          <w:tab w:val="left" w:pos="993"/>
        </w:tabs>
        <w:spacing w:after="0" w:line="276" w:lineRule="auto"/>
        <w:ind w:firstLine="709"/>
        <w:contextualSpacing/>
        <w:jc w:val="both"/>
        <w:rPr>
          <w:rFonts w:ascii="Times New Roman" w:eastAsia="Calibri" w:hAnsi="Times New Roman" w:cs="Times New Roman"/>
          <w:sz w:val="28"/>
          <w:szCs w:val="28"/>
        </w:rPr>
      </w:pPr>
    </w:p>
    <w:p w:rsidR="00306EA4" w:rsidRPr="003F23D6" w:rsidRDefault="00306EA4" w:rsidP="00FD497F">
      <w:pPr>
        <w:tabs>
          <w:tab w:val="left" w:pos="993"/>
        </w:tabs>
        <w:spacing w:after="0" w:line="276" w:lineRule="auto"/>
        <w:ind w:firstLine="709"/>
        <w:contextualSpacing/>
        <w:jc w:val="both"/>
        <w:rPr>
          <w:rFonts w:ascii="Times New Roman" w:eastAsia="Calibri" w:hAnsi="Times New Roman" w:cs="Times New Roman"/>
          <w:sz w:val="28"/>
          <w:szCs w:val="28"/>
        </w:rPr>
        <w:sectPr w:rsidR="00306EA4" w:rsidRPr="003F23D6" w:rsidSect="00B30EF5">
          <w:pgSz w:w="11906" w:h="16838"/>
          <w:pgMar w:top="1134" w:right="850" w:bottom="1134" w:left="1701" w:header="708" w:footer="708" w:gutter="0"/>
          <w:cols w:space="708"/>
          <w:docGrid w:linePitch="360"/>
        </w:sectPr>
      </w:pPr>
    </w:p>
    <w:p w:rsidR="002E1378" w:rsidRPr="003F23D6" w:rsidRDefault="002E1378" w:rsidP="000272D9">
      <w:pPr>
        <w:pStyle w:val="ConsPlusNormal"/>
        <w:ind w:left="6237"/>
        <w:jc w:val="center"/>
        <w:outlineLvl w:val="1"/>
        <w:rPr>
          <w:rFonts w:ascii="Times New Roman" w:hAnsi="Times New Roman" w:cs="Times New Roman"/>
          <w:sz w:val="28"/>
          <w:szCs w:val="28"/>
        </w:rPr>
      </w:pPr>
      <w:r w:rsidRPr="003F23D6">
        <w:rPr>
          <w:rFonts w:ascii="Times New Roman" w:hAnsi="Times New Roman" w:cs="Times New Roman"/>
          <w:sz w:val="28"/>
          <w:szCs w:val="28"/>
        </w:rPr>
        <w:lastRenderedPageBreak/>
        <w:t xml:space="preserve">Приложение </w:t>
      </w:r>
      <w:r w:rsidR="00B826DD">
        <w:rPr>
          <w:rFonts w:ascii="Times New Roman" w:hAnsi="Times New Roman" w:cs="Times New Roman"/>
          <w:sz w:val="28"/>
          <w:szCs w:val="28"/>
        </w:rPr>
        <w:t>№</w:t>
      </w:r>
      <w:r w:rsidR="00B826DD" w:rsidRPr="003F23D6">
        <w:rPr>
          <w:rFonts w:ascii="Times New Roman" w:hAnsi="Times New Roman" w:cs="Times New Roman"/>
          <w:sz w:val="28"/>
          <w:szCs w:val="28"/>
        </w:rPr>
        <w:t xml:space="preserve"> </w:t>
      </w:r>
      <w:r w:rsidRPr="003F23D6">
        <w:rPr>
          <w:rFonts w:ascii="Times New Roman" w:hAnsi="Times New Roman" w:cs="Times New Roman"/>
          <w:sz w:val="28"/>
          <w:szCs w:val="28"/>
        </w:rPr>
        <w:t>1</w:t>
      </w:r>
    </w:p>
    <w:p w:rsidR="002E1378" w:rsidRPr="003F23D6" w:rsidRDefault="002E1378" w:rsidP="008D1A33">
      <w:pPr>
        <w:pStyle w:val="ConsPlusNormal"/>
        <w:ind w:left="5670"/>
        <w:jc w:val="both"/>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sidR="00841256">
        <w:rPr>
          <w:rFonts w:ascii="Times New Roman" w:hAnsi="Times New Roman" w:cs="Times New Roman"/>
          <w:sz w:val="28"/>
          <w:szCs w:val="28"/>
        </w:rPr>
        <w:t xml:space="preserve"> комплексного развития сельских территорий</w:t>
      </w:r>
      <w:r w:rsidRPr="003F23D6">
        <w:rPr>
          <w:rFonts w:ascii="Times New Roman" w:hAnsi="Times New Roman" w:cs="Times New Roman"/>
          <w:sz w:val="28"/>
          <w:szCs w:val="28"/>
        </w:rPr>
        <w:t xml:space="preserve"> </w:t>
      </w:r>
    </w:p>
    <w:p w:rsidR="002E1378" w:rsidRPr="003F23D6" w:rsidRDefault="002E1378" w:rsidP="002E1378">
      <w:pPr>
        <w:pStyle w:val="ConsPlusNormal"/>
        <w:ind w:left="6237"/>
        <w:jc w:val="right"/>
        <w:rPr>
          <w:rFonts w:ascii="Times New Roman" w:hAnsi="Times New Roman" w:cs="Times New Roman"/>
          <w:sz w:val="28"/>
          <w:szCs w:val="28"/>
        </w:rPr>
      </w:pPr>
    </w:p>
    <w:p w:rsidR="002E1378" w:rsidRPr="003F23D6" w:rsidRDefault="002E1378" w:rsidP="002E1378">
      <w:pPr>
        <w:pStyle w:val="ConsPlusNormal"/>
        <w:ind w:left="6237"/>
        <w:jc w:val="both"/>
        <w:rPr>
          <w:rFonts w:ascii="Times New Roman" w:hAnsi="Times New Roman" w:cs="Times New Roman"/>
          <w:sz w:val="28"/>
          <w:szCs w:val="28"/>
        </w:rPr>
      </w:pPr>
    </w:p>
    <w:p w:rsidR="002E1378" w:rsidRPr="003F23D6" w:rsidRDefault="002E1378" w:rsidP="002E1378">
      <w:pPr>
        <w:pStyle w:val="ConsPlusNormal"/>
        <w:ind w:left="6237"/>
        <w:jc w:val="right"/>
        <w:rPr>
          <w:rFonts w:ascii="Times New Roman" w:hAnsi="Times New Roman" w:cs="Times New Roman"/>
          <w:sz w:val="28"/>
          <w:szCs w:val="28"/>
        </w:rPr>
      </w:pPr>
      <w:r w:rsidRPr="003F23D6">
        <w:rPr>
          <w:rFonts w:ascii="Times New Roman" w:hAnsi="Times New Roman" w:cs="Times New Roman"/>
          <w:sz w:val="28"/>
          <w:szCs w:val="28"/>
        </w:rPr>
        <w:t>Рекомендуемый образец</w:t>
      </w:r>
    </w:p>
    <w:p w:rsidR="002E1378" w:rsidRDefault="002E1378" w:rsidP="002E1378">
      <w:pPr>
        <w:pStyle w:val="ConsPlusNormal"/>
        <w:ind w:left="6237"/>
        <w:jc w:val="both"/>
        <w:rPr>
          <w:rFonts w:ascii="Times New Roman" w:hAnsi="Times New Roman" w:cs="Times New Roman"/>
          <w:sz w:val="28"/>
          <w:szCs w:val="28"/>
        </w:rPr>
      </w:pPr>
    </w:p>
    <w:p w:rsidR="00B826DD" w:rsidRPr="003F23D6" w:rsidRDefault="00B826DD" w:rsidP="002E1378">
      <w:pPr>
        <w:pStyle w:val="ConsPlusNormal"/>
        <w:ind w:left="6237"/>
        <w:jc w:val="both"/>
        <w:rPr>
          <w:rFonts w:ascii="Times New Roman" w:hAnsi="Times New Roman" w:cs="Times New Roman"/>
          <w:sz w:val="28"/>
          <w:szCs w:val="28"/>
        </w:rPr>
      </w:pPr>
    </w:p>
    <w:p w:rsidR="002E1378" w:rsidRPr="003F23D6" w:rsidRDefault="002E1378" w:rsidP="0097070E">
      <w:pPr>
        <w:pStyle w:val="ConsPlusNonformat"/>
        <w:jc w:val="center"/>
        <w:rPr>
          <w:rFonts w:ascii="Times New Roman" w:hAnsi="Times New Roman" w:cs="Times New Roman"/>
          <w:sz w:val="28"/>
          <w:szCs w:val="28"/>
        </w:rPr>
      </w:pPr>
      <w:bookmarkStart w:id="14" w:name="P147"/>
      <w:bookmarkEnd w:id="14"/>
      <w:r w:rsidRPr="003F23D6">
        <w:rPr>
          <w:rFonts w:ascii="Times New Roman" w:hAnsi="Times New Roman" w:cs="Times New Roman"/>
          <w:sz w:val="28"/>
          <w:szCs w:val="28"/>
        </w:rPr>
        <w:t>ЗАЯВКА</w:t>
      </w:r>
    </w:p>
    <w:p w:rsidR="002E1378" w:rsidRPr="003F23D6" w:rsidRDefault="002E1378"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w:t>
      </w:r>
    </w:p>
    <w:p w:rsidR="002E1378" w:rsidRPr="003F23D6" w:rsidRDefault="002E1378"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субъекта Российской Федерации)</w:t>
      </w:r>
    </w:p>
    <w:p w:rsidR="0097070E" w:rsidRPr="003F23D6" w:rsidRDefault="002E1378" w:rsidP="002E1378">
      <w:pPr>
        <w:pStyle w:val="ConsPlusNormal"/>
        <w:jc w:val="both"/>
        <w:rPr>
          <w:rFonts w:ascii="Times New Roman" w:hAnsi="Times New Roman" w:cs="Times New Roman"/>
          <w:sz w:val="28"/>
          <w:szCs w:val="28"/>
        </w:rPr>
      </w:pPr>
      <w:r w:rsidRPr="003F23D6">
        <w:rPr>
          <w:rFonts w:ascii="Times New Roman" w:hAnsi="Times New Roman" w:cs="Times New Roman"/>
          <w:sz w:val="28"/>
          <w:szCs w:val="28"/>
        </w:rPr>
        <w:t xml:space="preserve">      </w:t>
      </w:r>
    </w:p>
    <w:p w:rsidR="002E1378" w:rsidRPr="003F23D6" w:rsidRDefault="002E1378" w:rsidP="002E1378">
      <w:pPr>
        <w:pStyle w:val="ConsPlusNormal"/>
        <w:jc w:val="both"/>
        <w:rPr>
          <w:rFonts w:ascii="Times New Roman" w:hAnsi="Times New Roman" w:cs="Times New Roman"/>
          <w:sz w:val="28"/>
          <w:szCs w:val="28"/>
        </w:rPr>
      </w:pPr>
      <w:r w:rsidRPr="003F23D6">
        <w:rPr>
          <w:rFonts w:ascii="Times New Roman" w:hAnsi="Times New Roman" w:cs="Times New Roman"/>
          <w:sz w:val="28"/>
          <w:szCs w:val="28"/>
        </w:rPr>
        <w:t xml:space="preserve">     на участие в отборе </w:t>
      </w:r>
      <w:r w:rsidRPr="0004542C">
        <w:rPr>
          <w:rFonts w:ascii="Times New Roman" w:hAnsi="Times New Roman" w:cs="Times New Roman"/>
          <w:sz w:val="28"/>
          <w:szCs w:val="28"/>
        </w:rPr>
        <w:t>проектов</w:t>
      </w:r>
      <w:r w:rsidR="003A064B" w:rsidRPr="0004542C">
        <w:rPr>
          <w:rFonts w:ascii="Times New Roman" w:eastAsia="Calibri" w:hAnsi="Times New Roman" w:cs="Times New Roman"/>
          <w:sz w:val="28"/>
          <w:szCs w:val="28"/>
          <w:lang w:eastAsia="en-US"/>
        </w:rPr>
        <w:t xml:space="preserve"> комплексного развития сельских территорий</w:t>
      </w:r>
      <w:r w:rsidRPr="0004542C">
        <w:rPr>
          <w:rFonts w:ascii="Times New Roman" w:hAnsi="Times New Roman" w:cs="Times New Roman"/>
          <w:sz w:val="28"/>
          <w:szCs w:val="28"/>
        </w:rPr>
        <w:t>, планируемых к реализации</w:t>
      </w:r>
      <w:r w:rsidRPr="003F23D6">
        <w:rPr>
          <w:rFonts w:ascii="Times New Roman" w:hAnsi="Times New Roman" w:cs="Times New Roman"/>
          <w:sz w:val="28"/>
          <w:szCs w:val="28"/>
        </w:rPr>
        <w:t xml:space="preserve"> субъектами </w:t>
      </w:r>
      <w:r w:rsidR="00841256">
        <w:rPr>
          <w:rFonts w:ascii="Times New Roman" w:hAnsi="Times New Roman" w:cs="Times New Roman"/>
          <w:sz w:val="28"/>
          <w:szCs w:val="28"/>
        </w:rPr>
        <w:t>Российской Ф</w:t>
      </w:r>
      <w:r w:rsidRPr="003F23D6">
        <w:rPr>
          <w:rFonts w:ascii="Times New Roman" w:hAnsi="Times New Roman" w:cs="Times New Roman"/>
          <w:sz w:val="28"/>
          <w:szCs w:val="28"/>
        </w:rPr>
        <w:t xml:space="preserve">едерации </w:t>
      </w:r>
    </w:p>
    <w:p w:rsidR="002E1378" w:rsidRPr="003F23D6" w:rsidRDefault="002E1378" w:rsidP="002E1378">
      <w:pPr>
        <w:pStyle w:val="ConsPlusNonformat"/>
        <w:jc w:val="center"/>
        <w:rPr>
          <w:rFonts w:ascii="Times New Roman" w:hAnsi="Times New Roman" w:cs="Times New Roman"/>
          <w:sz w:val="28"/>
          <w:szCs w:val="28"/>
        </w:rPr>
      </w:pPr>
    </w:p>
    <w:p w:rsidR="002E1378" w:rsidRPr="003F23D6" w:rsidRDefault="002E1378"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w:t>
      </w:r>
    </w:p>
    <w:p w:rsidR="002E1378" w:rsidRPr="003F23D6" w:rsidRDefault="002E1378"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Органа исполнительной власти)</w:t>
      </w:r>
    </w:p>
    <w:p w:rsidR="002E1378" w:rsidRPr="003F23D6" w:rsidRDefault="002E1378" w:rsidP="002E1378">
      <w:pPr>
        <w:pStyle w:val="ConsPlusNonformat"/>
        <w:jc w:val="both"/>
        <w:rPr>
          <w:rFonts w:ascii="Times New Roman" w:hAnsi="Times New Roman" w:cs="Times New Roman"/>
          <w:sz w:val="28"/>
          <w:szCs w:val="28"/>
        </w:rPr>
      </w:pPr>
    </w:p>
    <w:p w:rsidR="002E1378" w:rsidRPr="003F23D6" w:rsidRDefault="002E1378" w:rsidP="002E1378">
      <w:pPr>
        <w:pStyle w:val="ConsPlusNormal"/>
        <w:jc w:val="both"/>
        <w:rPr>
          <w:rFonts w:ascii="Times New Roman" w:hAnsi="Times New Roman" w:cs="Times New Roman"/>
          <w:sz w:val="28"/>
          <w:szCs w:val="28"/>
        </w:rPr>
      </w:pPr>
      <w:r w:rsidRPr="003F23D6">
        <w:rPr>
          <w:rFonts w:ascii="Times New Roman" w:hAnsi="Times New Roman" w:cs="Times New Roman"/>
          <w:sz w:val="28"/>
          <w:szCs w:val="28"/>
        </w:rPr>
        <w:t xml:space="preserve">заявляет   о   </w:t>
      </w:r>
      <w:r w:rsidR="0097070E" w:rsidRPr="003F23D6">
        <w:rPr>
          <w:rFonts w:ascii="Times New Roman" w:hAnsi="Times New Roman" w:cs="Times New Roman"/>
          <w:sz w:val="28"/>
          <w:szCs w:val="28"/>
        </w:rPr>
        <w:t>намерении участвовать в отборе проектов</w:t>
      </w:r>
      <w:r w:rsidRPr="003F23D6">
        <w:rPr>
          <w:rFonts w:ascii="Times New Roman" w:hAnsi="Times New Roman" w:cs="Times New Roman"/>
          <w:sz w:val="28"/>
          <w:szCs w:val="28"/>
        </w:rPr>
        <w:t xml:space="preserve"> в целях обеспечения комплексного развития сельских </w:t>
      </w:r>
      <w:r w:rsidR="0097070E" w:rsidRPr="003F23D6">
        <w:rPr>
          <w:rFonts w:ascii="Times New Roman" w:hAnsi="Times New Roman" w:cs="Times New Roman"/>
          <w:sz w:val="28"/>
          <w:szCs w:val="28"/>
        </w:rPr>
        <w:t>территорий, для предоставления</w:t>
      </w:r>
      <w:r w:rsidRPr="003F23D6">
        <w:rPr>
          <w:rFonts w:ascii="Times New Roman" w:hAnsi="Times New Roman" w:cs="Times New Roman"/>
          <w:sz w:val="28"/>
          <w:szCs w:val="28"/>
        </w:rPr>
        <w:t xml:space="preserve"> субсидий из федерального бюджета </w:t>
      </w:r>
      <w:r w:rsidR="0097070E" w:rsidRPr="003F23D6">
        <w:rPr>
          <w:rFonts w:ascii="Times New Roman" w:hAnsi="Times New Roman" w:cs="Times New Roman"/>
          <w:sz w:val="28"/>
          <w:szCs w:val="28"/>
        </w:rPr>
        <w:t>бюджетам субъектов</w:t>
      </w:r>
      <w:r w:rsidRPr="003F23D6">
        <w:rPr>
          <w:rFonts w:ascii="Times New Roman" w:hAnsi="Times New Roman" w:cs="Times New Roman"/>
          <w:sz w:val="28"/>
          <w:szCs w:val="28"/>
        </w:rPr>
        <w:t xml:space="preserve"> Российской Федерации 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и гарантирует достоверность представляемых сведений.</w:t>
      </w:r>
    </w:p>
    <w:p w:rsidR="002E1378" w:rsidRPr="003F23D6" w:rsidRDefault="002E1378" w:rsidP="002E1378">
      <w:pPr>
        <w:pStyle w:val="ConsPlusNonformat"/>
        <w:jc w:val="both"/>
        <w:rPr>
          <w:rFonts w:ascii="Times New Roman" w:hAnsi="Times New Roman" w:cs="Times New Roman"/>
          <w:sz w:val="28"/>
          <w:szCs w:val="28"/>
        </w:rPr>
      </w:pPr>
    </w:p>
    <w:p w:rsidR="0097070E" w:rsidRPr="003F23D6" w:rsidRDefault="0097070E" w:rsidP="002E1378">
      <w:pPr>
        <w:pStyle w:val="ConsPlusNonformat"/>
        <w:jc w:val="both"/>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Руководитель</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Органа исполнительной власти</w:t>
      </w:r>
      <w:r w:rsidR="00420642">
        <w:rPr>
          <w:rFonts w:ascii="Times New Roman" w:hAnsi="Times New Roman" w:cs="Times New Roman"/>
          <w:sz w:val="28"/>
          <w:szCs w:val="28"/>
        </w:rPr>
        <w:t>_</w:t>
      </w:r>
      <w:r w:rsidRPr="003F23D6">
        <w:rPr>
          <w:rFonts w:ascii="Times New Roman" w:hAnsi="Times New Roman" w:cs="Times New Roman"/>
          <w:sz w:val="28"/>
          <w:szCs w:val="28"/>
        </w:rPr>
        <w:t>___</w:t>
      </w:r>
      <w:r w:rsidR="0097070E" w:rsidRPr="003F23D6">
        <w:rPr>
          <w:rFonts w:ascii="Times New Roman" w:hAnsi="Times New Roman" w:cs="Times New Roman"/>
          <w:sz w:val="28"/>
          <w:szCs w:val="28"/>
        </w:rPr>
        <w:t xml:space="preserve">_________    </w:t>
      </w:r>
      <w:r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_____________________</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(М.П., </w:t>
      </w:r>
      <w:r w:rsidR="0097070E" w:rsidRPr="003F23D6">
        <w:rPr>
          <w:rFonts w:ascii="Times New Roman" w:hAnsi="Times New Roman" w:cs="Times New Roman"/>
          <w:sz w:val="28"/>
          <w:szCs w:val="28"/>
        </w:rPr>
        <w:t xml:space="preserve">подпись)    </w:t>
      </w:r>
      <w:r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(расшифровка подписи)</w:t>
      </w:r>
    </w:p>
    <w:p w:rsidR="002E1378" w:rsidRPr="003F23D6" w:rsidRDefault="002E1378" w:rsidP="002E1378">
      <w:pPr>
        <w:pStyle w:val="ConsPlusNormal"/>
        <w:jc w:val="both"/>
        <w:rPr>
          <w:rFonts w:ascii="Times New Roman" w:hAnsi="Times New Roman" w:cs="Times New Roman"/>
          <w:sz w:val="28"/>
          <w:szCs w:val="28"/>
        </w:rPr>
      </w:pPr>
    </w:p>
    <w:p w:rsidR="002E1378" w:rsidRPr="003F23D6" w:rsidRDefault="002E1378" w:rsidP="002E1378">
      <w:pPr>
        <w:pStyle w:val="ConsPlusNormal"/>
        <w:jc w:val="both"/>
        <w:rPr>
          <w:rFonts w:ascii="Times New Roman" w:hAnsi="Times New Roman" w:cs="Times New Roman"/>
          <w:sz w:val="28"/>
          <w:szCs w:val="28"/>
        </w:rPr>
      </w:pPr>
    </w:p>
    <w:p w:rsidR="002E1378" w:rsidRPr="003F23D6" w:rsidRDefault="002E1378" w:rsidP="002E1378">
      <w:pPr>
        <w:tabs>
          <w:tab w:val="left" w:pos="6113"/>
        </w:tabs>
        <w:rPr>
          <w:rFonts w:ascii="Times New Roman" w:hAnsi="Times New Roman" w:cs="Times New Roman"/>
          <w:sz w:val="28"/>
          <w:szCs w:val="28"/>
          <w:lang w:eastAsia="ru-RU"/>
        </w:rPr>
      </w:pPr>
    </w:p>
    <w:p w:rsidR="002E1378" w:rsidRPr="003F23D6" w:rsidRDefault="002E1378" w:rsidP="002E1378">
      <w:pPr>
        <w:tabs>
          <w:tab w:val="left" w:pos="6113"/>
        </w:tabs>
        <w:rPr>
          <w:rFonts w:ascii="Times New Roman" w:hAnsi="Times New Roman" w:cs="Times New Roman"/>
          <w:sz w:val="28"/>
          <w:szCs w:val="28"/>
          <w:lang w:eastAsia="ru-RU"/>
        </w:rPr>
        <w:sectPr w:rsidR="002E1378" w:rsidRPr="003F23D6" w:rsidSect="00B30EF5">
          <w:pgSz w:w="11906" w:h="16838"/>
          <w:pgMar w:top="1134" w:right="850" w:bottom="1134" w:left="1701" w:header="708" w:footer="708" w:gutter="0"/>
          <w:cols w:space="708"/>
          <w:docGrid w:linePitch="360"/>
        </w:sectPr>
      </w:pPr>
      <w:r w:rsidRPr="003F23D6">
        <w:rPr>
          <w:rFonts w:ascii="Times New Roman" w:hAnsi="Times New Roman" w:cs="Times New Roman"/>
          <w:sz w:val="28"/>
          <w:szCs w:val="28"/>
          <w:lang w:eastAsia="ru-RU"/>
        </w:rPr>
        <w:tab/>
      </w:r>
    </w:p>
    <w:p w:rsidR="002E1378" w:rsidRPr="003F23D6" w:rsidRDefault="002E1378" w:rsidP="000272D9">
      <w:pPr>
        <w:pStyle w:val="ConsPlusNormal"/>
        <w:ind w:left="9072"/>
        <w:jc w:val="center"/>
        <w:outlineLvl w:val="1"/>
        <w:rPr>
          <w:rFonts w:ascii="Times New Roman" w:hAnsi="Times New Roman" w:cs="Times New Roman"/>
          <w:sz w:val="28"/>
          <w:szCs w:val="28"/>
        </w:rPr>
      </w:pPr>
      <w:r w:rsidRPr="003F23D6">
        <w:rPr>
          <w:rFonts w:ascii="Times New Roman" w:hAnsi="Times New Roman" w:cs="Times New Roman"/>
          <w:sz w:val="28"/>
          <w:szCs w:val="28"/>
        </w:rPr>
        <w:lastRenderedPageBreak/>
        <w:t>Приложение N 2</w:t>
      </w:r>
    </w:p>
    <w:p w:rsidR="002E1378" w:rsidRPr="003F23D6" w:rsidRDefault="002E1378" w:rsidP="002E1378">
      <w:pPr>
        <w:pStyle w:val="ConsPlusNormal"/>
        <w:ind w:left="9072"/>
        <w:jc w:val="both"/>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sidR="00841256">
        <w:rPr>
          <w:rFonts w:ascii="Times New Roman" w:hAnsi="Times New Roman" w:cs="Times New Roman"/>
          <w:sz w:val="28"/>
          <w:szCs w:val="28"/>
        </w:rPr>
        <w:t xml:space="preserve"> комплексного развития сельских территорий</w:t>
      </w:r>
      <w:r w:rsidRPr="003F23D6">
        <w:rPr>
          <w:rFonts w:ascii="Times New Roman" w:hAnsi="Times New Roman" w:cs="Times New Roman"/>
          <w:sz w:val="28"/>
          <w:szCs w:val="28"/>
        </w:rPr>
        <w:t xml:space="preserve"> </w:t>
      </w:r>
    </w:p>
    <w:p w:rsidR="002E1378" w:rsidRPr="003F23D6" w:rsidRDefault="002E1378" w:rsidP="002E1378">
      <w:pPr>
        <w:pStyle w:val="ConsPlusNormal"/>
        <w:jc w:val="both"/>
        <w:rPr>
          <w:rFonts w:ascii="Times New Roman" w:hAnsi="Times New Roman" w:cs="Times New Roman"/>
        </w:rPr>
      </w:pPr>
    </w:p>
    <w:p w:rsidR="002E1378" w:rsidRPr="003F23D6" w:rsidRDefault="002E1378" w:rsidP="002E1378">
      <w:pPr>
        <w:pStyle w:val="ConsPlusNonformat"/>
        <w:jc w:val="center"/>
        <w:rPr>
          <w:rFonts w:ascii="Times New Roman" w:hAnsi="Times New Roman" w:cs="Times New Roman"/>
          <w:sz w:val="28"/>
          <w:szCs w:val="28"/>
        </w:rPr>
      </w:pPr>
      <w:bookmarkStart w:id="15" w:name="P275"/>
      <w:bookmarkEnd w:id="15"/>
      <w:r w:rsidRPr="003F23D6">
        <w:rPr>
          <w:rFonts w:ascii="Times New Roman" w:hAnsi="Times New Roman" w:cs="Times New Roman"/>
          <w:sz w:val="28"/>
          <w:szCs w:val="28"/>
        </w:rPr>
        <w:t>Бюджетная заявка</w:t>
      </w:r>
    </w:p>
    <w:p w:rsidR="002E1378" w:rsidRPr="003F23D6" w:rsidRDefault="002E1378" w:rsidP="002E1378">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w:t>
      </w:r>
    </w:p>
    <w:p w:rsidR="002E1378" w:rsidRPr="003F23D6" w:rsidRDefault="002E1378" w:rsidP="002E1378">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субъекта Российской Федерации)</w:t>
      </w:r>
    </w:p>
    <w:p w:rsidR="002E1378" w:rsidRPr="003F23D6" w:rsidRDefault="002E1378" w:rsidP="002E1378">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 предоставление субсидий из федерального бюджета на реализацию проектов комплексного развития сельских</w:t>
      </w:r>
      <w:r w:rsidR="00841256">
        <w:rPr>
          <w:rFonts w:ascii="Times New Roman" w:hAnsi="Times New Roman" w:cs="Times New Roman"/>
          <w:sz w:val="28"/>
          <w:szCs w:val="28"/>
        </w:rPr>
        <w:t xml:space="preserve"> территорий</w:t>
      </w:r>
    </w:p>
    <w:p w:rsidR="002E1378" w:rsidRPr="003F23D6" w:rsidRDefault="002E1378" w:rsidP="002E1378">
      <w:pPr>
        <w:pStyle w:val="ConsPlusNonformat"/>
        <w:jc w:val="center"/>
        <w:rPr>
          <w:rFonts w:ascii="Times New Roman" w:hAnsi="Times New Roman" w:cs="Times New Roman"/>
          <w:sz w:val="28"/>
          <w:szCs w:val="28"/>
        </w:rPr>
      </w:pPr>
    </w:p>
    <w:p w:rsidR="002E1378" w:rsidRPr="003F23D6" w:rsidRDefault="002E1378" w:rsidP="002E1378">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на ____ год </w:t>
      </w:r>
      <w:hyperlink w:anchor="P515" w:history="1">
        <w:r w:rsidRPr="003F23D6">
          <w:rPr>
            <w:rFonts w:ascii="Times New Roman" w:hAnsi="Times New Roman" w:cs="Times New Roman"/>
            <w:color w:val="0000FF"/>
            <w:sz w:val="28"/>
            <w:szCs w:val="28"/>
          </w:rPr>
          <w:t>&lt;1&gt;</w:t>
        </w:r>
      </w:hyperlink>
    </w:p>
    <w:p w:rsidR="002E1378" w:rsidRPr="003F23D6" w:rsidRDefault="002E1378" w:rsidP="002E1378">
      <w:pPr>
        <w:pStyle w:val="ConsPlusNormal"/>
        <w:jc w:val="both"/>
        <w:rPr>
          <w:rFonts w:ascii="Times New Roman" w:hAnsi="Times New Roman" w:cs="Times New Roman"/>
        </w:rPr>
      </w:pP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3081"/>
        <w:gridCol w:w="1299"/>
        <w:gridCol w:w="685"/>
        <w:gridCol w:w="636"/>
        <w:gridCol w:w="993"/>
        <w:gridCol w:w="709"/>
        <w:gridCol w:w="781"/>
        <w:gridCol w:w="709"/>
        <w:gridCol w:w="567"/>
        <w:gridCol w:w="567"/>
        <w:gridCol w:w="567"/>
        <w:gridCol w:w="567"/>
        <w:gridCol w:w="708"/>
        <w:gridCol w:w="709"/>
        <w:gridCol w:w="709"/>
        <w:gridCol w:w="709"/>
        <w:gridCol w:w="709"/>
      </w:tblGrid>
      <w:tr w:rsidR="00A67A6F" w:rsidRPr="003F23D6" w:rsidTr="00764F12">
        <w:trPr>
          <w:trHeight w:val="104"/>
        </w:trPr>
        <w:tc>
          <w:tcPr>
            <w:tcW w:w="605"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N п/п</w:t>
            </w:r>
          </w:p>
        </w:tc>
        <w:tc>
          <w:tcPr>
            <w:tcW w:w="3081"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Наименование проекта</w:t>
            </w:r>
          </w:p>
        </w:tc>
        <w:tc>
          <w:tcPr>
            <w:tcW w:w="1299"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 xml:space="preserve">Общая стоимость проекта, тыс. руб. </w:t>
            </w:r>
            <w:hyperlink w:anchor="P515" w:history="1">
              <w:r w:rsidRPr="003F23D6">
                <w:rPr>
                  <w:rFonts w:ascii="Times New Roman" w:hAnsi="Times New Roman" w:cs="Times New Roman"/>
                  <w:color w:val="0000FF"/>
                  <w:szCs w:val="22"/>
                </w:rPr>
                <w:t>&lt;2&gt;</w:t>
              </w:r>
            </w:hyperlink>
          </w:p>
        </w:tc>
        <w:tc>
          <w:tcPr>
            <w:tcW w:w="3804" w:type="dxa"/>
            <w:gridSpan w:val="5"/>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Объем финансирования на 20__ г., тыс. руб.</w:t>
            </w:r>
          </w:p>
        </w:tc>
        <w:tc>
          <w:tcPr>
            <w:tcW w:w="2977" w:type="dxa"/>
            <w:gridSpan w:val="5"/>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Объем финансирования на 20__ г., тыс. руб.</w:t>
            </w:r>
          </w:p>
        </w:tc>
        <w:tc>
          <w:tcPr>
            <w:tcW w:w="3544" w:type="dxa"/>
            <w:gridSpan w:val="5"/>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Объем финансирования на 20__ г., тыс. руб.</w:t>
            </w:r>
          </w:p>
        </w:tc>
      </w:tr>
      <w:tr w:rsidR="00A67A6F" w:rsidRPr="003F23D6" w:rsidTr="00764F12">
        <w:trPr>
          <w:trHeight w:val="186"/>
        </w:trPr>
        <w:tc>
          <w:tcPr>
            <w:tcW w:w="605" w:type="dxa"/>
            <w:vMerge/>
          </w:tcPr>
          <w:p w:rsidR="00A67A6F" w:rsidRPr="003F23D6" w:rsidRDefault="00A67A6F" w:rsidP="005043AB">
            <w:pPr>
              <w:pStyle w:val="ConsPlusNormal"/>
              <w:jc w:val="center"/>
              <w:rPr>
                <w:rFonts w:ascii="Times New Roman" w:hAnsi="Times New Roman" w:cs="Times New Roman"/>
                <w:szCs w:val="22"/>
              </w:rPr>
            </w:pPr>
          </w:p>
        </w:tc>
        <w:tc>
          <w:tcPr>
            <w:tcW w:w="3081" w:type="dxa"/>
            <w:vMerge/>
          </w:tcPr>
          <w:p w:rsidR="00A67A6F" w:rsidRPr="003F23D6" w:rsidRDefault="00A67A6F" w:rsidP="005043AB">
            <w:pPr>
              <w:pStyle w:val="ConsPlusNormal"/>
              <w:jc w:val="center"/>
              <w:rPr>
                <w:rFonts w:ascii="Times New Roman" w:hAnsi="Times New Roman" w:cs="Times New Roman"/>
                <w:szCs w:val="22"/>
              </w:rPr>
            </w:pPr>
          </w:p>
        </w:tc>
        <w:tc>
          <w:tcPr>
            <w:tcW w:w="1299" w:type="dxa"/>
            <w:vMerge/>
          </w:tcPr>
          <w:p w:rsidR="00A67A6F" w:rsidRPr="003F23D6" w:rsidRDefault="00A67A6F" w:rsidP="005043AB">
            <w:pPr>
              <w:pStyle w:val="ConsPlusNormal"/>
              <w:jc w:val="center"/>
              <w:rPr>
                <w:rFonts w:ascii="Times New Roman" w:hAnsi="Times New Roman" w:cs="Times New Roman"/>
                <w:szCs w:val="22"/>
              </w:rPr>
            </w:pPr>
          </w:p>
        </w:tc>
        <w:tc>
          <w:tcPr>
            <w:tcW w:w="685"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всего</w:t>
            </w:r>
          </w:p>
        </w:tc>
        <w:tc>
          <w:tcPr>
            <w:tcW w:w="3119" w:type="dxa"/>
            <w:gridSpan w:val="4"/>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 том числе средства:</w:t>
            </w:r>
          </w:p>
        </w:tc>
        <w:tc>
          <w:tcPr>
            <w:tcW w:w="709"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всего</w:t>
            </w:r>
          </w:p>
        </w:tc>
        <w:tc>
          <w:tcPr>
            <w:tcW w:w="2268" w:type="dxa"/>
            <w:gridSpan w:val="4"/>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 том числе средства:</w:t>
            </w:r>
          </w:p>
        </w:tc>
        <w:tc>
          <w:tcPr>
            <w:tcW w:w="708" w:type="dxa"/>
            <w:vMerge w:val="restart"/>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всего</w:t>
            </w:r>
          </w:p>
        </w:tc>
        <w:tc>
          <w:tcPr>
            <w:tcW w:w="2836" w:type="dxa"/>
            <w:gridSpan w:val="4"/>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в том числе средства:</w:t>
            </w:r>
          </w:p>
        </w:tc>
      </w:tr>
      <w:tr w:rsidR="00A67A6F" w:rsidRPr="003F23D6" w:rsidTr="00764F12">
        <w:trPr>
          <w:trHeight w:val="331"/>
        </w:trPr>
        <w:tc>
          <w:tcPr>
            <w:tcW w:w="605" w:type="dxa"/>
            <w:vMerge/>
          </w:tcPr>
          <w:p w:rsidR="00A67A6F" w:rsidRPr="003F23D6" w:rsidRDefault="00A67A6F" w:rsidP="00A67A6F">
            <w:pPr>
              <w:pStyle w:val="ConsPlusNormal"/>
              <w:jc w:val="center"/>
              <w:rPr>
                <w:rFonts w:ascii="Times New Roman" w:hAnsi="Times New Roman" w:cs="Times New Roman"/>
                <w:szCs w:val="22"/>
              </w:rPr>
            </w:pPr>
          </w:p>
        </w:tc>
        <w:tc>
          <w:tcPr>
            <w:tcW w:w="3081" w:type="dxa"/>
            <w:vMerge/>
          </w:tcPr>
          <w:p w:rsidR="00A67A6F" w:rsidRPr="003F23D6" w:rsidRDefault="00A67A6F" w:rsidP="00A67A6F">
            <w:pPr>
              <w:pStyle w:val="ConsPlusNormal"/>
              <w:jc w:val="center"/>
              <w:rPr>
                <w:rFonts w:ascii="Times New Roman" w:hAnsi="Times New Roman" w:cs="Times New Roman"/>
                <w:szCs w:val="22"/>
              </w:rPr>
            </w:pPr>
          </w:p>
        </w:tc>
        <w:tc>
          <w:tcPr>
            <w:tcW w:w="1299" w:type="dxa"/>
            <w:vMerge/>
          </w:tcPr>
          <w:p w:rsidR="00A67A6F" w:rsidRPr="003F23D6" w:rsidRDefault="00A67A6F" w:rsidP="00A67A6F">
            <w:pPr>
              <w:pStyle w:val="ConsPlusNormal"/>
              <w:jc w:val="center"/>
              <w:rPr>
                <w:rFonts w:ascii="Times New Roman" w:hAnsi="Times New Roman" w:cs="Times New Roman"/>
                <w:szCs w:val="22"/>
              </w:rPr>
            </w:pPr>
          </w:p>
        </w:tc>
        <w:tc>
          <w:tcPr>
            <w:tcW w:w="685" w:type="dxa"/>
            <w:vMerge/>
          </w:tcPr>
          <w:p w:rsidR="00A67A6F" w:rsidRPr="003F23D6" w:rsidRDefault="00A67A6F" w:rsidP="00A67A6F">
            <w:pPr>
              <w:pStyle w:val="ConsPlusNormal"/>
              <w:jc w:val="center"/>
              <w:rPr>
                <w:rFonts w:ascii="Times New Roman" w:hAnsi="Times New Roman" w:cs="Times New Roman"/>
                <w:szCs w:val="22"/>
              </w:rPr>
            </w:pPr>
          </w:p>
        </w:tc>
        <w:tc>
          <w:tcPr>
            <w:tcW w:w="636"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ФБ</w:t>
            </w:r>
          </w:p>
          <w:p w:rsidR="00A67A6F" w:rsidRPr="003F23D6" w:rsidRDefault="00AF57FD" w:rsidP="00A67A6F">
            <w:pPr>
              <w:pStyle w:val="ConsPlusNormal"/>
              <w:jc w:val="center"/>
              <w:rPr>
                <w:rFonts w:ascii="Times New Roman" w:hAnsi="Times New Roman" w:cs="Times New Roman"/>
                <w:szCs w:val="22"/>
              </w:rPr>
            </w:pPr>
            <w:hyperlink w:anchor="P515" w:history="1">
              <w:r w:rsidR="00A67A6F" w:rsidRPr="003F23D6">
                <w:rPr>
                  <w:rFonts w:ascii="Times New Roman" w:hAnsi="Times New Roman" w:cs="Times New Roman"/>
                  <w:color w:val="0000FF"/>
                  <w:szCs w:val="22"/>
                </w:rPr>
                <w:t>&lt;3&gt;</w:t>
              </w:r>
            </w:hyperlink>
          </w:p>
        </w:tc>
        <w:tc>
          <w:tcPr>
            <w:tcW w:w="993"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РБ</w:t>
            </w:r>
          </w:p>
          <w:p w:rsidR="00A67A6F" w:rsidRPr="003F23D6" w:rsidRDefault="00AF57FD" w:rsidP="00A67A6F">
            <w:pPr>
              <w:pStyle w:val="ConsPlusNormal"/>
              <w:jc w:val="center"/>
              <w:rPr>
                <w:rFonts w:ascii="Times New Roman" w:hAnsi="Times New Roman" w:cs="Times New Roman"/>
                <w:szCs w:val="22"/>
              </w:rPr>
            </w:pPr>
            <w:hyperlink w:anchor="P515" w:history="1">
              <w:r w:rsidR="00A67A6F" w:rsidRPr="003F23D6">
                <w:rPr>
                  <w:rFonts w:ascii="Times New Roman" w:hAnsi="Times New Roman" w:cs="Times New Roman"/>
                  <w:color w:val="0000FF"/>
                  <w:szCs w:val="22"/>
                </w:rPr>
                <w:t>&lt;4&gt;</w:t>
              </w:r>
            </w:hyperlink>
          </w:p>
        </w:tc>
        <w:tc>
          <w:tcPr>
            <w:tcW w:w="709"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МБ</w:t>
            </w:r>
          </w:p>
          <w:p w:rsidR="00A67A6F" w:rsidRPr="003F23D6" w:rsidRDefault="00AF57FD" w:rsidP="00A67A6F">
            <w:pPr>
              <w:pStyle w:val="ConsPlusNormal"/>
              <w:jc w:val="center"/>
              <w:rPr>
                <w:rFonts w:ascii="Times New Roman" w:hAnsi="Times New Roman" w:cs="Times New Roman"/>
                <w:szCs w:val="22"/>
              </w:rPr>
            </w:pPr>
            <w:hyperlink w:anchor="P515" w:history="1">
              <w:r w:rsidR="00A67A6F" w:rsidRPr="003F23D6">
                <w:rPr>
                  <w:rFonts w:ascii="Times New Roman" w:hAnsi="Times New Roman" w:cs="Times New Roman"/>
                  <w:color w:val="0000FF"/>
                  <w:szCs w:val="22"/>
                </w:rPr>
                <w:t>&lt;5&gt;</w:t>
              </w:r>
            </w:hyperlink>
          </w:p>
        </w:tc>
        <w:tc>
          <w:tcPr>
            <w:tcW w:w="781"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ВБ</w:t>
            </w:r>
          </w:p>
          <w:p w:rsidR="00A67A6F" w:rsidRPr="003F23D6" w:rsidRDefault="00AF57FD" w:rsidP="00A67A6F">
            <w:pPr>
              <w:pStyle w:val="ConsPlusNormal"/>
              <w:jc w:val="center"/>
              <w:rPr>
                <w:rFonts w:ascii="Times New Roman" w:hAnsi="Times New Roman" w:cs="Times New Roman"/>
                <w:szCs w:val="22"/>
              </w:rPr>
            </w:pPr>
            <w:hyperlink w:anchor="P515" w:history="1">
              <w:r w:rsidR="00A67A6F" w:rsidRPr="003F23D6">
                <w:rPr>
                  <w:rFonts w:ascii="Times New Roman" w:hAnsi="Times New Roman" w:cs="Times New Roman"/>
                  <w:color w:val="0000FF"/>
                  <w:szCs w:val="22"/>
                </w:rPr>
                <w:t>&lt;6&gt;</w:t>
              </w:r>
            </w:hyperlink>
          </w:p>
        </w:tc>
        <w:tc>
          <w:tcPr>
            <w:tcW w:w="709" w:type="dxa"/>
            <w:vMerge/>
          </w:tcPr>
          <w:p w:rsidR="00A67A6F" w:rsidRPr="003F23D6" w:rsidRDefault="00A67A6F" w:rsidP="00A67A6F">
            <w:pPr>
              <w:pStyle w:val="ConsPlusNormal"/>
              <w:jc w:val="center"/>
              <w:rPr>
                <w:rFonts w:ascii="Times New Roman" w:hAnsi="Times New Roman" w:cs="Times New Roman"/>
                <w:szCs w:val="22"/>
              </w:rPr>
            </w:pPr>
          </w:p>
        </w:tc>
        <w:tc>
          <w:tcPr>
            <w:tcW w:w="567"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ФБ</w:t>
            </w:r>
          </w:p>
        </w:tc>
        <w:tc>
          <w:tcPr>
            <w:tcW w:w="567" w:type="dxa"/>
          </w:tcPr>
          <w:p w:rsidR="00A67A6F" w:rsidRPr="003F23D6" w:rsidRDefault="00A67A6F" w:rsidP="00A67A6F">
            <w:pPr>
              <w:pStyle w:val="ConsPlusNormal"/>
              <w:tabs>
                <w:tab w:val="center" w:pos="221"/>
              </w:tabs>
              <w:rPr>
                <w:rFonts w:ascii="Times New Roman" w:hAnsi="Times New Roman" w:cs="Times New Roman"/>
                <w:szCs w:val="22"/>
              </w:rPr>
            </w:pPr>
            <w:r w:rsidRPr="003F23D6">
              <w:rPr>
                <w:rFonts w:ascii="Times New Roman" w:hAnsi="Times New Roman" w:cs="Times New Roman"/>
                <w:szCs w:val="22"/>
              </w:rPr>
              <w:tab/>
              <w:t>РБ</w:t>
            </w:r>
          </w:p>
        </w:tc>
        <w:tc>
          <w:tcPr>
            <w:tcW w:w="567"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МБ</w:t>
            </w:r>
          </w:p>
        </w:tc>
        <w:tc>
          <w:tcPr>
            <w:tcW w:w="567"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ВБ</w:t>
            </w:r>
          </w:p>
        </w:tc>
        <w:tc>
          <w:tcPr>
            <w:tcW w:w="708" w:type="dxa"/>
            <w:vMerge/>
          </w:tcPr>
          <w:p w:rsidR="00A67A6F" w:rsidRPr="003F23D6" w:rsidRDefault="00A67A6F" w:rsidP="00A67A6F">
            <w:pPr>
              <w:pStyle w:val="ConsPlusNormal"/>
              <w:jc w:val="center"/>
              <w:rPr>
                <w:rFonts w:ascii="Times New Roman" w:hAnsi="Times New Roman" w:cs="Times New Roman"/>
                <w:szCs w:val="22"/>
              </w:rPr>
            </w:pPr>
          </w:p>
        </w:tc>
        <w:tc>
          <w:tcPr>
            <w:tcW w:w="709"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ФБ</w:t>
            </w:r>
          </w:p>
        </w:tc>
        <w:tc>
          <w:tcPr>
            <w:tcW w:w="709"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РБ</w:t>
            </w:r>
          </w:p>
        </w:tc>
        <w:tc>
          <w:tcPr>
            <w:tcW w:w="709"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МБ</w:t>
            </w:r>
          </w:p>
        </w:tc>
        <w:tc>
          <w:tcPr>
            <w:tcW w:w="709" w:type="dxa"/>
          </w:tcPr>
          <w:p w:rsidR="00A67A6F" w:rsidRPr="003F23D6" w:rsidRDefault="00A67A6F" w:rsidP="00A67A6F">
            <w:pPr>
              <w:pStyle w:val="ConsPlusNormal"/>
              <w:jc w:val="center"/>
              <w:rPr>
                <w:rFonts w:ascii="Times New Roman" w:hAnsi="Times New Roman" w:cs="Times New Roman"/>
                <w:szCs w:val="22"/>
              </w:rPr>
            </w:pPr>
            <w:r w:rsidRPr="003F23D6">
              <w:rPr>
                <w:rFonts w:ascii="Times New Roman" w:hAnsi="Times New Roman" w:cs="Times New Roman"/>
                <w:szCs w:val="22"/>
              </w:rPr>
              <w:t>ВБ</w:t>
            </w:r>
          </w:p>
        </w:tc>
      </w:tr>
      <w:tr w:rsidR="00A67A6F" w:rsidRPr="003F23D6" w:rsidTr="00764F12">
        <w:trPr>
          <w:trHeight w:val="72"/>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w:t>
            </w:r>
          </w:p>
        </w:tc>
        <w:tc>
          <w:tcPr>
            <w:tcW w:w="3081"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2</w:t>
            </w:r>
          </w:p>
        </w:tc>
        <w:tc>
          <w:tcPr>
            <w:tcW w:w="129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3</w:t>
            </w:r>
          </w:p>
        </w:tc>
        <w:tc>
          <w:tcPr>
            <w:tcW w:w="68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3</w:t>
            </w:r>
          </w:p>
        </w:tc>
        <w:tc>
          <w:tcPr>
            <w:tcW w:w="636"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4</w:t>
            </w:r>
          </w:p>
        </w:tc>
        <w:tc>
          <w:tcPr>
            <w:tcW w:w="993"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5</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6</w:t>
            </w:r>
          </w:p>
        </w:tc>
        <w:tc>
          <w:tcPr>
            <w:tcW w:w="781"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7</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8</w:t>
            </w:r>
          </w:p>
        </w:tc>
        <w:tc>
          <w:tcPr>
            <w:tcW w:w="567"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9</w:t>
            </w:r>
          </w:p>
        </w:tc>
        <w:tc>
          <w:tcPr>
            <w:tcW w:w="567"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10</w:t>
            </w:r>
          </w:p>
        </w:tc>
        <w:tc>
          <w:tcPr>
            <w:tcW w:w="567"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11</w:t>
            </w:r>
          </w:p>
        </w:tc>
        <w:tc>
          <w:tcPr>
            <w:tcW w:w="567"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12</w:t>
            </w:r>
          </w:p>
        </w:tc>
        <w:tc>
          <w:tcPr>
            <w:tcW w:w="708"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13</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14</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15</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16</w:t>
            </w:r>
          </w:p>
        </w:tc>
        <w:tc>
          <w:tcPr>
            <w:tcW w:w="709"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17</w:t>
            </w: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1.</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2.</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3.</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4.</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5.</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jc w:val="center"/>
              <w:rPr>
                <w:rFonts w:ascii="Times New Roman" w:hAnsi="Times New Roman" w:cs="Times New Roman"/>
                <w:szCs w:val="22"/>
              </w:rPr>
            </w:pPr>
            <w:r w:rsidRPr="003F23D6">
              <w:rPr>
                <w:rFonts w:ascii="Times New Roman" w:hAnsi="Times New Roman" w:cs="Times New Roman"/>
                <w:szCs w:val="22"/>
              </w:rPr>
              <w:t>6.</w:t>
            </w:r>
          </w:p>
        </w:tc>
        <w:tc>
          <w:tcPr>
            <w:tcW w:w="3081" w:type="dxa"/>
          </w:tcPr>
          <w:p w:rsidR="00A67A6F" w:rsidRPr="003F23D6" w:rsidRDefault="00A67A6F" w:rsidP="005043AB">
            <w:pPr>
              <w:pStyle w:val="ConsPlusNormal"/>
              <w:rPr>
                <w:rFonts w:ascii="Times New Roman" w:hAnsi="Times New Roman" w:cs="Times New Roman"/>
                <w:szCs w:val="22"/>
              </w:rPr>
            </w:pP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r w:rsidR="00A67A6F" w:rsidRPr="003F23D6" w:rsidTr="00764F12">
        <w:trPr>
          <w:trHeight w:val="68"/>
        </w:trPr>
        <w:tc>
          <w:tcPr>
            <w:tcW w:w="605" w:type="dxa"/>
          </w:tcPr>
          <w:p w:rsidR="00A67A6F" w:rsidRPr="003F23D6" w:rsidRDefault="00A67A6F" w:rsidP="005043AB">
            <w:pPr>
              <w:pStyle w:val="ConsPlusNormal"/>
              <w:rPr>
                <w:rFonts w:ascii="Times New Roman" w:hAnsi="Times New Roman" w:cs="Times New Roman"/>
                <w:szCs w:val="22"/>
              </w:rPr>
            </w:pPr>
          </w:p>
        </w:tc>
        <w:tc>
          <w:tcPr>
            <w:tcW w:w="3081" w:type="dxa"/>
          </w:tcPr>
          <w:p w:rsidR="00A67A6F" w:rsidRPr="003F23D6" w:rsidRDefault="00A67A6F" w:rsidP="005043AB">
            <w:pPr>
              <w:pStyle w:val="ConsPlusNormal"/>
              <w:rPr>
                <w:rFonts w:ascii="Times New Roman" w:hAnsi="Times New Roman" w:cs="Times New Roman"/>
                <w:szCs w:val="22"/>
              </w:rPr>
            </w:pPr>
            <w:r w:rsidRPr="003F23D6">
              <w:rPr>
                <w:rFonts w:ascii="Times New Roman" w:hAnsi="Times New Roman" w:cs="Times New Roman"/>
                <w:szCs w:val="22"/>
              </w:rPr>
              <w:t>ИТОГО:</w:t>
            </w:r>
          </w:p>
        </w:tc>
        <w:tc>
          <w:tcPr>
            <w:tcW w:w="1299" w:type="dxa"/>
          </w:tcPr>
          <w:p w:rsidR="00A67A6F" w:rsidRPr="003F23D6" w:rsidRDefault="00A67A6F" w:rsidP="005043AB">
            <w:pPr>
              <w:pStyle w:val="ConsPlusNormal"/>
              <w:rPr>
                <w:rFonts w:ascii="Times New Roman" w:hAnsi="Times New Roman" w:cs="Times New Roman"/>
                <w:szCs w:val="22"/>
              </w:rPr>
            </w:pPr>
          </w:p>
        </w:tc>
        <w:tc>
          <w:tcPr>
            <w:tcW w:w="685" w:type="dxa"/>
          </w:tcPr>
          <w:p w:rsidR="00A67A6F" w:rsidRPr="003F23D6" w:rsidRDefault="00A67A6F" w:rsidP="005043AB">
            <w:pPr>
              <w:pStyle w:val="ConsPlusNormal"/>
              <w:rPr>
                <w:rFonts w:ascii="Times New Roman" w:hAnsi="Times New Roman" w:cs="Times New Roman"/>
                <w:szCs w:val="22"/>
              </w:rPr>
            </w:pPr>
          </w:p>
        </w:tc>
        <w:tc>
          <w:tcPr>
            <w:tcW w:w="636" w:type="dxa"/>
          </w:tcPr>
          <w:p w:rsidR="00A67A6F" w:rsidRPr="003F23D6" w:rsidRDefault="00A67A6F" w:rsidP="005043AB">
            <w:pPr>
              <w:pStyle w:val="ConsPlusNormal"/>
              <w:rPr>
                <w:rFonts w:ascii="Times New Roman" w:hAnsi="Times New Roman" w:cs="Times New Roman"/>
                <w:szCs w:val="22"/>
              </w:rPr>
            </w:pPr>
          </w:p>
        </w:tc>
        <w:tc>
          <w:tcPr>
            <w:tcW w:w="993"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81"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567" w:type="dxa"/>
          </w:tcPr>
          <w:p w:rsidR="00A67A6F" w:rsidRPr="003F23D6" w:rsidRDefault="00A67A6F" w:rsidP="005043AB">
            <w:pPr>
              <w:pStyle w:val="ConsPlusNormal"/>
              <w:rPr>
                <w:rFonts w:ascii="Times New Roman" w:hAnsi="Times New Roman" w:cs="Times New Roman"/>
                <w:szCs w:val="22"/>
              </w:rPr>
            </w:pPr>
          </w:p>
        </w:tc>
        <w:tc>
          <w:tcPr>
            <w:tcW w:w="708"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c>
          <w:tcPr>
            <w:tcW w:w="709" w:type="dxa"/>
          </w:tcPr>
          <w:p w:rsidR="00A67A6F" w:rsidRPr="003F23D6" w:rsidRDefault="00A67A6F" w:rsidP="005043AB">
            <w:pPr>
              <w:pStyle w:val="ConsPlusNormal"/>
              <w:rPr>
                <w:rFonts w:ascii="Times New Roman" w:hAnsi="Times New Roman" w:cs="Times New Roman"/>
                <w:szCs w:val="22"/>
              </w:rPr>
            </w:pPr>
          </w:p>
        </w:tc>
      </w:tr>
    </w:tbl>
    <w:p w:rsidR="002E1378" w:rsidRPr="003F23D6" w:rsidRDefault="002E1378" w:rsidP="003D214A">
      <w:pPr>
        <w:pStyle w:val="ConsPlusNormal"/>
        <w:jc w:val="right"/>
        <w:outlineLvl w:val="1"/>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p>
    <w:p w:rsidR="002E1378" w:rsidRPr="003F23D6" w:rsidRDefault="002E1378" w:rsidP="0097070E">
      <w:pPr>
        <w:pStyle w:val="ConsPlusNonformat"/>
        <w:ind w:firstLine="284"/>
        <w:jc w:val="both"/>
        <w:rPr>
          <w:rFonts w:ascii="Times New Roman" w:hAnsi="Times New Roman" w:cs="Times New Roman"/>
          <w:sz w:val="28"/>
          <w:szCs w:val="28"/>
        </w:rPr>
      </w:pPr>
      <w:bookmarkStart w:id="16" w:name="P515"/>
      <w:bookmarkEnd w:id="16"/>
      <w:r w:rsidRPr="003F23D6">
        <w:rPr>
          <w:rFonts w:ascii="Times New Roman" w:hAnsi="Times New Roman" w:cs="Times New Roman"/>
          <w:sz w:val="28"/>
          <w:szCs w:val="28"/>
        </w:rPr>
        <w:t>&lt;1&gt; Бюджетные заявки представляются на три года - очередной финансовый год и плановый период.</w:t>
      </w:r>
    </w:p>
    <w:p w:rsidR="005043AB" w:rsidRPr="003F23D6" w:rsidRDefault="005043AB" w:rsidP="0097070E">
      <w:pPr>
        <w:pStyle w:val="ConsPlusNonformat"/>
        <w:ind w:firstLine="284"/>
        <w:jc w:val="both"/>
        <w:rPr>
          <w:rFonts w:ascii="Times New Roman" w:hAnsi="Times New Roman" w:cs="Times New Roman"/>
          <w:sz w:val="28"/>
          <w:szCs w:val="28"/>
        </w:rPr>
      </w:pPr>
      <w:r w:rsidRPr="003F23D6">
        <w:rPr>
          <w:rFonts w:ascii="Times New Roman" w:hAnsi="Times New Roman" w:cs="Times New Roman"/>
          <w:sz w:val="28"/>
          <w:szCs w:val="28"/>
        </w:rPr>
        <w:t xml:space="preserve">&lt;2&gt; </w:t>
      </w:r>
      <w:r w:rsidR="008D1A33" w:rsidRPr="003F23D6">
        <w:rPr>
          <w:rFonts w:ascii="Times New Roman" w:hAnsi="Times New Roman" w:cs="Times New Roman"/>
          <w:sz w:val="28"/>
          <w:szCs w:val="28"/>
        </w:rPr>
        <w:t>В общую стоимость включаются все расходы по созданию объекта, в том числе расходы по разработке исходно-разрешительной и проектно-сметной документации, стоимость экспертизы проектной документации, сметная стоимость объекта.</w:t>
      </w:r>
    </w:p>
    <w:p w:rsidR="00A67A6F" w:rsidRPr="003F23D6" w:rsidRDefault="00A67A6F" w:rsidP="0097070E">
      <w:pPr>
        <w:pStyle w:val="ConsPlusNonformat"/>
        <w:ind w:firstLine="284"/>
        <w:jc w:val="both"/>
        <w:rPr>
          <w:rFonts w:ascii="Times New Roman" w:hAnsi="Times New Roman" w:cs="Times New Roman"/>
          <w:sz w:val="28"/>
          <w:szCs w:val="28"/>
        </w:rPr>
      </w:pPr>
      <w:r w:rsidRPr="003F23D6">
        <w:rPr>
          <w:rFonts w:ascii="Times New Roman" w:hAnsi="Times New Roman" w:cs="Times New Roman"/>
          <w:sz w:val="28"/>
          <w:szCs w:val="28"/>
        </w:rPr>
        <w:t>&lt;3&gt; Объем средств федерального бюджета Российской Федерации.</w:t>
      </w:r>
    </w:p>
    <w:p w:rsidR="00A67A6F" w:rsidRPr="003F23D6" w:rsidRDefault="00A67A6F" w:rsidP="0097070E">
      <w:pPr>
        <w:pStyle w:val="ConsPlusNonformat"/>
        <w:ind w:firstLine="284"/>
        <w:jc w:val="both"/>
        <w:rPr>
          <w:rFonts w:ascii="Times New Roman" w:hAnsi="Times New Roman" w:cs="Times New Roman"/>
          <w:sz w:val="28"/>
          <w:szCs w:val="28"/>
        </w:rPr>
      </w:pPr>
      <w:r w:rsidRPr="003F23D6">
        <w:rPr>
          <w:rFonts w:ascii="Times New Roman" w:hAnsi="Times New Roman" w:cs="Times New Roman"/>
          <w:sz w:val="28"/>
          <w:szCs w:val="28"/>
        </w:rPr>
        <w:t>&lt;4&gt; Объем средств бюджета субъекта Российской Федерации.</w:t>
      </w:r>
    </w:p>
    <w:p w:rsidR="00A67A6F" w:rsidRPr="003F23D6" w:rsidRDefault="00A67A6F" w:rsidP="0097070E">
      <w:pPr>
        <w:pStyle w:val="ConsPlusNonformat"/>
        <w:ind w:firstLine="284"/>
        <w:jc w:val="both"/>
        <w:rPr>
          <w:rFonts w:ascii="Times New Roman" w:hAnsi="Times New Roman" w:cs="Times New Roman"/>
          <w:sz w:val="28"/>
          <w:szCs w:val="28"/>
        </w:rPr>
      </w:pPr>
      <w:r w:rsidRPr="003F23D6">
        <w:rPr>
          <w:rFonts w:ascii="Times New Roman" w:hAnsi="Times New Roman" w:cs="Times New Roman"/>
          <w:sz w:val="28"/>
          <w:szCs w:val="28"/>
        </w:rPr>
        <w:t>&lt;5&gt; Объем средств местных бюджетов.</w:t>
      </w:r>
    </w:p>
    <w:p w:rsidR="00A67A6F" w:rsidRPr="003F23D6" w:rsidRDefault="00A67A6F" w:rsidP="0097070E">
      <w:pPr>
        <w:pStyle w:val="ConsPlusNonformat"/>
        <w:ind w:firstLine="284"/>
        <w:jc w:val="both"/>
        <w:rPr>
          <w:rFonts w:ascii="Times New Roman" w:hAnsi="Times New Roman" w:cs="Times New Roman"/>
          <w:sz w:val="28"/>
          <w:szCs w:val="28"/>
        </w:rPr>
      </w:pPr>
      <w:r w:rsidRPr="003F23D6">
        <w:rPr>
          <w:rFonts w:ascii="Times New Roman" w:hAnsi="Times New Roman" w:cs="Times New Roman"/>
          <w:sz w:val="28"/>
          <w:szCs w:val="28"/>
        </w:rPr>
        <w:t>&lt;6&gt; Объем средств внебюджетных источников.</w:t>
      </w:r>
    </w:p>
    <w:p w:rsidR="00A67A6F" w:rsidRPr="003F23D6" w:rsidRDefault="00A67A6F" w:rsidP="005043AB">
      <w:pPr>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bookmarkStart w:id="17" w:name="P517"/>
      <w:bookmarkEnd w:id="17"/>
      <w:r w:rsidRPr="003F23D6">
        <w:rPr>
          <w:rFonts w:ascii="Times New Roman" w:hAnsi="Times New Roman" w:cs="Times New Roman"/>
          <w:sz w:val="28"/>
          <w:szCs w:val="28"/>
        </w:rPr>
        <w:t xml:space="preserve"> </w:t>
      </w:r>
    </w:p>
    <w:p w:rsidR="002E1378" w:rsidRPr="003F23D6" w:rsidRDefault="002E1378" w:rsidP="002E1378">
      <w:pPr>
        <w:pStyle w:val="ConsPlusNonformat"/>
        <w:jc w:val="both"/>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Руководитель Органа</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исполнительной власти             ________________                          </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ab/>
      </w:r>
      <w:r w:rsidRPr="003F23D6">
        <w:rPr>
          <w:rFonts w:ascii="Times New Roman" w:hAnsi="Times New Roman" w:cs="Times New Roman"/>
          <w:sz w:val="28"/>
          <w:szCs w:val="28"/>
        </w:rPr>
        <w:tab/>
        <w:t xml:space="preserve">    ______________________</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r w:rsidRPr="003F23D6">
        <w:rPr>
          <w:rFonts w:ascii="Times New Roman" w:hAnsi="Times New Roman" w:cs="Times New Roman"/>
          <w:sz w:val="28"/>
          <w:szCs w:val="28"/>
        </w:rPr>
        <w:tab/>
        <w:t xml:space="preserve">             (М.П., подпись)                               </w:t>
      </w:r>
      <w:r w:rsidRPr="003F23D6">
        <w:rPr>
          <w:rFonts w:ascii="Times New Roman" w:hAnsi="Times New Roman" w:cs="Times New Roman"/>
          <w:sz w:val="28"/>
          <w:szCs w:val="28"/>
        </w:rPr>
        <w:tab/>
      </w:r>
      <w:r w:rsidRPr="003F23D6">
        <w:rPr>
          <w:rFonts w:ascii="Times New Roman" w:hAnsi="Times New Roman" w:cs="Times New Roman"/>
          <w:sz w:val="28"/>
          <w:szCs w:val="28"/>
        </w:rPr>
        <w:tab/>
      </w:r>
      <w:r w:rsidRPr="003F23D6">
        <w:rPr>
          <w:rFonts w:ascii="Times New Roman" w:hAnsi="Times New Roman" w:cs="Times New Roman"/>
          <w:sz w:val="28"/>
          <w:szCs w:val="28"/>
        </w:rPr>
        <w:tab/>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(расшифровка подписи)</w:t>
      </w:r>
    </w:p>
    <w:p w:rsidR="002E1378" w:rsidRPr="003F23D6" w:rsidRDefault="002E1378" w:rsidP="002E1378">
      <w:pPr>
        <w:pStyle w:val="ConsPlusNonformat"/>
        <w:jc w:val="both"/>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Исполнитель:</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_______________________________   </w:t>
      </w:r>
      <w:r w:rsidR="00E80D80" w:rsidRPr="003F23D6">
        <w:rPr>
          <w:rFonts w:ascii="Times New Roman" w:hAnsi="Times New Roman" w:cs="Times New Roman"/>
          <w:sz w:val="28"/>
          <w:szCs w:val="28"/>
        </w:rPr>
        <w:tab/>
      </w:r>
      <w:r w:rsidRPr="003F23D6">
        <w:rPr>
          <w:rFonts w:ascii="Times New Roman" w:hAnsi="Times New Roman" w:cs="Times New Roman"/>
          <w:sz w:val="28"/>
          <w:szCs w:val="28"/>
        </w:rPr>
        <w:t xml:space="preserve">________________ </w:t>
      </w:r>
      <w:r w:rsidR="00E80D80" w:rsidRPr="003F23D6">
        <w:rPr>
          <w:rFonts w:ascii="Times New Roman" w:hAnsi="Times New Roman" w:cs="Times New Roman"/>
          <w:sz w:val="28"/>
          <w:szCs w:val="28"/>
        </w:rPr>
        <w:tab/>
      </w:r>
      <w:r w:rsidRPr="003F23D6">
        <w:rPr>
          <w:rFonts w:ascii="Times New Roman" w:hAnsi="Times New Roman" w:cs="Times New Roman"/>
          <w:sz w:val="28"/>
          <w:szCs w:val="28"/>
        </w:rPr>
        <w:t xml:space="preserve"> _______________________</w:t>
      </w:r>
    </w:p>
    <w:p w:rsidR="002E1378" w:rsidRPr="003F23D6" w:rsidRDefault="002E1378" w:rsidP="002E1378">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(должность, контактный телефон)      </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Pr="003F23D6">
        <w:rPr>
          <w:rFonts w:ascii="Times New Roman" w:hAnsi="Times New Roman" w:cs="Times New Roman"/>
          <w:sz w:val="28"/>
          <w:szCs w:val="28"/>
        </w:rPr>
        <w:t xml:space="preserve">(подпись)      </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(расшифровка подписи)</w:t>
      </w:r>
    </w:p>
    <w:p w:rsidR="00CF27EE" w:rsidRPr="003F23D6" w:rsidRDefault="00CF27EE" w:rsidP="002E1378">
      <w:pPr>
        <w:pStyle w:val="ConsPlusNormal"/>
        <w:outlineLvl w:val="1"/>
        <w:rPr>
          <w:rFonts w:ascii="Times New Roman" w:hAnsi="Times New Roman" w:cs="Times New Roman"/>
          <w:sz w:val="28"/>
          <w:szCs w:val="28"/>
        </w:rPr>
        <w:sectPr w:rsidR="00CF27EE" w:rsidRPr="003F23D6" w:rsidSect="002E1378">
          <w:pgSz w:w="16838" w:h="11906" w:orient="landscape"/>
          <w:pgMar w:top="1701" w:right="1134" w:bottom="850" w:left="1134" w:header="708" w:footer="708" w:gutter="0"/>
          <w:cols w:space="708"/>
          <w:docGrid w:linePitch="360"/>
        </w:sect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rsidP="00764F12">
      <w:pPr>
        <w:pStyle w:val="ConsPlusNormal"/>
        <w:ind w:left="5670"/>
        <w:jc w:val="center"/>
        <w:outlineLvl w:val="1"/>
        <w:rPr>
          <w:rFonts w:ascii="Times New Roman" w:hAnsi="Times New Roman" w:cs="Times New Roman"/>
          <w:sz w:val="28"/>
          <w:szCs w:val="28"/>
        </w:rPr>
      </w:pPr>
      <w:r w:rsidRPr="003F23D6">
        <w:rPr>
          <w:rFonts w:ascii="Times New Roman" w:hAnsi="Times New Roman" w:cs="Times New Roman"/>
          <w:sz w:val="28"/>
          <w:szCs w:val="28"/>
        </w:rPr>
        <w:t>Приложение N 2</w:t>
      </w:r>
    </w:p>
    <w:p w:rsidR="00536B49" w:rsidRPr="003F23D6" w:rsidRDefault="00841256" w:rsidP="008D1A33">
      <w:pPr>
        <w:pStyle w:val="ConsPlusNormal"/>
        <w:ind w:left="5670"/>
        <w:jc w:val="both"/>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Pr>
          <w:rFonts w:ascii="Times New Roman" w:hAnsi="Times New Roman" w:cs="Times New Roman"/>
          <w:sz w:val="28"/>
          <w:szCs w:val="28"/>
        </w:rPr>
        <w:t xml:space="preserve"> комплексного развития сельских территорий</w:t>
      </w:r>
      <w:r w:rsidR="00536B49" w:rsidRPr="003F23D6">
        <w:rPr>
          <w:rFonts w:ascii="Times New Roman" w:hAnsi="Times New Roman" w:cs="Times New Roman"/>
          <w:sz w:val="28"/>
          <w:szCs w:val="28"/>
        </w:rPr>
        <w:t xml:space="preserve"> </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right"/>
        <w:rPr>
          <w:rFonts w:ascii="Times New Roman" w:hAnsi="Times New Roman" w:cs="Times New Roman"/>
          <w:sz w:val="28"/>
          <w:szCs w:val="28"/>
        </w:rPr>
      </w:pPr>
      <w:r w:rsidRPr="003F23D6">
        <w:rPr>
          <w:rFonts w:ascii="Times New Roman" w:hAnsi="Times New Roman" w:cs="Times New Roman"/>
          <w:sz w:val="28"/>
          <w:szCs w:val="28"/>
        </w:rPr>
        <w:t>Рекомендуемый образец</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rsidP="0097070E">
      <w:pPr>
        <w:pStyle w:val="ConsPlusNonformat"/>
        <w:jc w:val="center"/>
        <w:rPr>
          <w:rFonts w:ascii="Times New Roman" w:hAnsi="Times New Roman" w:cs="Times New Roman"/>
          <w:sz w:val="28"/>
          <w:szCs w:val="28"/>
        </w:rPr>
      </w:pPr>
      <w:bookmarkStart w:id="18" w:name="P184"/>
      <w:bookmarkEnd w:id="18"/>
      <w:r w:rsidRPr="003F23D6">
        <w:rPr>
          <w:rFonts w:ascii="Times New Roman" w:hAnsi="Times New Roman" w:cs="Times New Roman"/>
          <w:sz w:val="28"/>
          <w:szCs w:val="28"/>
        </w:rPr>
        <w:t>Информация</w:t>
      </w:r>
    </w:p>
    <w:p w:rsidR="00B30EF5" w:rsidRPr="003F23D6" w:rsidRDefault="00B30EF5"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о соответствии </w:t>
      </w:r>
      <w:r w:rsidR="00536B49" w:rsidRPr="003F23D6">
        <w:rPr>
          <w:rFonts w:ascii="Times New Roman" w:hAnsi="Times New Roman" w:cs="Times New Roman"/>
          <w:sz w:val="28"/>
          <w:szCs w:val="28"/>
        </w:rPr>
        <w:t>Проекта</w:t>
      </w:r>
      <w:r w:rsidRPr="003F23D6">
        <w:rPr>
          <w:rFonts w:ascii="Times New Roman" w:hAnsi="Times New Roman" w:cs="Times New Roman"/>
          <w:sz w:val="28"/>
          <w:szCs w:val="28"/>
        </w:rPr>
        <w:t xml:space="preserve"> критериям отбора </w:t>
      </w:r>
      <w:hyperlink w:anchor="P253" w:history="1">
        <w:r w:rsidR="00743C84" w:rsidRPr="003F23D6">
          <w:rPr>
            <w:rFonts w:ascii="Times New Roman" w:hAnsi="Times New Roman" w:cs="Times New Roman"/>
            <w:color w:val="0000FF"/>
            <w:sz w:val="28"/>
            <w:szCs w:val="28"/>
          </w:rPr>
          <w:t>&lt;*&gt;</w:t>
        </w:r>
      </w:hyperlink>
      <w:r w:rsidR="00743C84" w:rsidRPr="003F23D6">
        <w:rPr>
          <w:rFonts w:ascii="Times New Roman" w:hAnsi="Times New Roman" w:cs="Times New Roman"/>
          <w:color w:val="0000FF"/>
          <w:sz w:val="28"/>
          <w:szCs w:val="28"/>
        </w:rPr>
        <w:t xml:space="preserve"> </w:t>
      </w:r>
    </w:p>
    <w:p w:rsidR="00B30EF5" w:rsidRPr="003F23D6" w:rsidRDefault="00B30EF5" w:rsidP="0097070E">
      <w:pPr>
        <w:pStyle w:val="ConsPlusNonformat"/>
        <w:jc w:val="center"/>
        <w:rPr>
          <w:rFonts w:ascii="Times New Roman" w:hAnsi="Times New Roman" w:cs="Times New Roman"/>
          <w:sz w:val="28"/>
          <w:szCs w:val="28"/>
        </w:rPr>
      </w:pPr>
    </w:p>
    <w:p w:rsidR="00B30EF5" w:rsidRPr="003F23D6" w:rsidRDefault="00B30EF5"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w:t>
      </w:r>
    </w:p>
    <w:p w:rsidR="00B30EF5" w:rsidRPr="003F23D6" w:rsidRDefault="00B30EF5" w:rsidP="0097070E">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субъекта Российской Федерации)</w:t>
      </w:r>
    </w:p>
    <w:p w:rsidR="00B30EF5" w:rsidRPr="003F23D6" w:rsidRDefault="00B30EF5" w:rsidP="0097070E">
      <w:pPr>
        <w:pStyle w:val="ConsPlusNormal"/>
        <w:jc w:val="center"/>
        <w:rPr>
          <w:rFonts w:ascii="Times New Roman" w:hAnsi="Times New Roman" w:cs="Times New Roman"/>
          <w:sz w:val="28"/>
          <w:szCs w:val="28"/>
        </w:rPr>
      </w:pPr>
    </w:p>
    <w:p w:rsidR="00B30EF5" w:rsidRPr="003F23D6" w:rsidRDefault="00B30EF5" w:rsidP="0097070E">
      <w:pPr>
        <w:jc w:val="center"/>
        <w:rPr>
          <w:rFonts w:ascii="Times New Roman" w:hAnsi="Times New Roman" w:cs="Times New Roman"/>
          <w:sz w:val="28"/>
          <w:szCs w:val="28"/>
        </w:rPr>
        <w:sectPr w:rsidR="00B30EF5" w:rsidRPr="003F23D6" w:rsidSect="00B30EF5">
          <w:pgSz w:w="11906" w:h="16838"/>
          <w:pgMar w:top="1134" w:right="850" w:bottom="1134" w:left="1701" w:header="708" w:footer="708" w:gutter="0"/>
          <w:cols w:space="708"/>
          <w:docGrid w:linePitch="360"/>
        </w:sectPr>
      </w:pPr>
    </w:p>
    <w:tbl>
      <w:tblPr>
        <w:tblW w:w="12640" w:type="dxa"/>
        <w:tblInd w:w="-5" w:type="dxa"/>
        <w:tblLook w:val="04A0" w:firstRow="1" w:lastRow="0" w:firstColumn="1" w:lastColumn="0" w:noHBand="0" w:noVBand="1"/>
      </w:tblPr>
      <w:tblGrid>
        <w:gridCol w:w="640"/>
        <w:gridCol w:w="6440"/>
        <w:gridCol w:w="2820"/>
        <w:gridCol w:w="2740"/>
      </w:tblGrid>
      <w:tr w:rsidR="0058179D" w:rsidRPr="003F23D6" w:rsidTr="0058179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79D" w:rsidRPr="003F23D6" w:rsidRDefault="0058179D" w:rsidP="0058179D">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lastRenderedPageBreak/>
              <w:t>N п/п</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58179D" w:rsidRPr="003F23D6" w:rsidRDefault="0058179D" w:rsidP="0058179D">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Наименование критерия</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8179D" w:rsidRPr="003F23D6" w:rsidRDefault="0058179D" w:rsidP="0058179D">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Информация о соответствии критерию</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8179D" w:rsidRPr="003F23D6" w:rsidRDefault="0058179D" w:rsidP="0058179D">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Примечание и пояснения</w:t>
            </w:r>
          </w:p>
        </w:tc>
      </w:tr>
      <w:tr w:rsidR="008A4744" w:rsidRPr="003F23D6" w:rsidTr="00A60D7A">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1</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4744">
              <w:rPr>
                <w:rFonts w:ascii="Times New Roman" w:eastAsia="Times New Roman" w:hAnsi="Times New Roman" w:cs="Times New Roman"/>
                <w:color w:val="000000"/>
                <w:lang w:eastAsia="ru-RU"/>
              </w:rPr>
              <w:t>оля внебюджетных средств в общей стоимости проекта комплексного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2</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8A4744">
              <w:rPr>
                <w:rFonts w:ascii="Times New Roman" w:eastAsia="Times New Roman" w:hAnsi="Times New Roman" w:cs="Times New Roman"/>
                <w:color w:val="000000"/>
                <w:lang w:eastAsia="ru-RU"/>
              </w:rPr>
              <w:t>рок реализации проекта комплексного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8A4744">
        <w:trPr>
          <w:trHeight w:val="61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3</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w:t>
            </w:r>
            <w:r w:rsidRPr="008A4744">
              <w:rPr>
                <w:rFonts w:ascii="Times New Roman" w:eastAsia="Times New Roman" w:hAnsi="Times New Roman" w:cs="Times New Roman"/>
                <w:color w:val="000000"/>
                <w:lang w:eastAsia="ru-RU"/>
              </w:rPr>
              <w:t>исленность жителей сельских территорий – потенциальных получателей услуг в рамках реализуемого проекта комплексного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4</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4744">
              <w:rPr>
                <w:rFonts w:ascii="Times New Roman" w:eastAsia="Times New Roman" w:hAnsi="Times New Roman" w:cs="Times New Roman"/>
                <w:color w:val="000000"/>
                <w:lang w:eastAsia="ru-RU"/>
              </w:rPr>
              <w:t>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5</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8A4744">
              <w:rPr>
                <w:rFonts w:ascii="Times New Roman" w:eastAsia="Times New Roman" w:hAnsi="Times New Roman" w:cs="Times New Roman"/>
                <w:color w:val="000000"/>
                <w:lang w:eastAsia="ru-RU"/>
              </w:rPr>
              <w:t>ровень занятости населения, проживающего на сельских территориях, где планируется реализация проекта комплексного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6</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8A4744">
              <w:rPr>
                <w:rFonts w:ascii="Times New Roman" w:eastAsia="Times New Roman" w:hAnsi="Times New Roman" w:cs="Times New Roman"/>
                <w:color w:val="000000"/>
                <w:lang w:eastAsia="ru-RU"/>
              </w:rPr>
              <w:t>оля трудоспособного населения в общей численности населения сельских территорий, где планируется реализация проекта комплексно</w:t>
            </w:r>
            <w:r>
              <w:rPr>
                <w:rFonts w:ascii="Times New Roman" w:eastAsia="Times New Roman" w:hAnsi="Times New Roman" w:cs="Times New Roman"/>
                <w:color w:val="000000"/>
                <w:lang w:eastAsia="ru-RU"/>
              </w:rPr>
              <w:t>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7</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8A4744">
              <w:rPr>
                <w:rFonts w:ascii="Times New Roman" w:eastAsia="Times New Roman" w:hAnsi="Times New Roman" w:cs="Times New Roman"/>
                <w:color w:val="000000"/>
                <w:lang w:eastAsia="ru-RU"/>
              </w:rPr>
              <w:t>оличество новых постоянных рабочих мест, планируемых к созданию на сельских территориях в период реализации Государственной программы</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r w:rsidR="008A4744" w:rsidRPr="003F23D6" w:rsidTr="00A60D7A">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8</w:t>
            </w:r>
          </w:p>
        </w:tc>
        <w:tc>
          <w:tcPr>
            <w:tcW w:w="6440" w:type="dxa"/>
            <w:tcBorders>
              <w:top w:val="nil"/>
              <w:left w:val="nil"/>
              <w:bottom w:val="single" w:sz="4" w:space="0" w:color="auto"/>
              <w:right w:val="single" w:sz="4" w:space="0" w:color="auto"/>
            </w:tcBorders>
            <w:shd w:val="clear" w:color="auto" w:fill="auto"/>
            <w:hideMark/>
          </w:tcPr>
          <w:p w:rsidR="008A4744" w:rsidRPr="008A4744" w:rsidRDefault="008A4744" w:rsidP="008A47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8A4744">
              <w:rPr>
                <w:rFonts w:ascii="Times New Roman" w:eastAsia="Times New Roman" w:hAnsi="Times New Roman" w:cs="Times New Roman"/>
                <w:color w:val="000000"/>
                <w:lang w:eastAsia="ru-RU"/>
              </w:rPr>
              <w:t>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w:t>
            </w:r>
            <w:r>
              <w:rPr>
                <w:rFonts w:ascii="Times New Roman" w:eastAsia="Times New Roman" w:hAnsi="Times New Roman" w:cs="Times New Roman"/>
                <w:color w:val="000000"/>
                <w:lang w:eastAsia="ru-RU"/>
              </w:rPr>
              <w:t>го развития сельских территорий</w:t>
            </w:r>
          </w:p>
        </w:tc>
        <w:tc>
          <w:tcPr>
            <w:tcW w:w="282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c>
          <w:tcPr>
            <w:tcW w:w="2740" w:type="dxa"/>
            <w:tcBorders>
              <w:top w:val="nil"/>
              <w:left w:val="nil"/>
              <w:bottom w:val="single" w:sz="4" w:space="0" w:color="auto"/>
              <w:right w:val="single" w:sz="4" w:space="0" w:color="auto"/>
            </w:tcBorders>
            <w:shd w:val="clear" w:color="auto" w:fill="auto"/>
            <w:vAlign w:val="center"/>
            <w:hideMark/>
          </w:tcPr>
          <w:p w:rsidR="008A4744" w:rsidRPr="003F23D6" w:rsidRDefault="008A4744" w:rsidP="008A4744">
            <w:pPr>
              <w:spacing w:after="0" w:line="240" w:lineRule="auto"/>
              <w:jc w:val="center"/>
              <w:rPr>
                <w:rFonts w:ascii="Times New Roman" w:eastAsia="Times New Roman" w:hAnsi="Times New Roman" w:cs="Times New Roman"/>
                <w:color w:val="000000"/>
                <w:lang w:eastAsia="ru-RU"/>
              </w:rPr>
            </w:pPr>
            <w:r w:rsidRPr="003F23D6">
              <w:rPr>
                <w:rFonts w:ascii="Times New Roman" w:eastAsia="Times New Roman" w:hAnsi="Times New Roman" w:cs="Times New Roman"/>
                <w:color w:val="000000"/>
                <w:lang w:eastAsia="ru-RU"/>
              </w:rPr>
              <w:t> </w:t>
            </w:r>
          </w:p>
        </w:tc>
      </w:tr>
    </w:tbl>
    <w:p w:rsidR="0058179D" w:rsidRPr="003F23D6" w:rsidRDefault="0058179D">
      <w:pPr>
        <w:pStyle w:val="ConsPlusNormal"/>
        <w:jc w:val="both"/>
        <w:rPr>
          <w:rFonts w:ascii="Times New Roman" w:hAnsi="Times New Roman" w:cs="Times New Roman"/>
        </w:rPr>
      </w:pPr>
    </w:p>
    <w:p w:rsidR="0058179D" w:rsidRPr="003F23D6" w:rsidRDefault="0058179D">
      <w:pPr>
        <w:pStyle w:val="ConsPlusNormal"/>
        <w:jc w:val="both"/>
        <w:rPr>
          <w:rFonts w:ascii="Times New Roman" w:hAnsi="Times New Roman" w:cs="Times New Roman"/>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p>
    <w:p w:rsidR="00743C84" w:rsidRPr="003F23D6" w:rsidRDefault="00743C84" w:rsidP="00743C84">
      <w:pPr>
        <w:pStyle w:val="ConsPlusNonformat"/>
        <w:jc w:val="both"/>
        <w:rPr>
          <w:rFonts w:ascii="Times New Roman" w:hAnsi="Times New Roman" w:cs="Times New Roman"/>
          <w:sz w:val="28"/>
          <w:szCs w:val="28"/>
        </w:rPr>
      </w:pPr>
      <w:bookmarkStart w:id="19" w:name="P253"/>
      <w:bookmarkEnd w:id="19"/>
      <w:r w:rsidRPr="003F23D6">
        <w:rPr>
          <w:rFonts w:ascii="Times New Roman" w:hAnsi="Times New Roman" w:cs="Times New Roman"/>
          <w:sz w:val="28"/>
          <w:szCs w:val="28"/>
        </w:rPr>
        <w:t xml:space="preserve">    &lt;*&gt; Заявка предоставляется по каждому проекту отдельно.</w:t>
      </w:r>
    </w:p>
    <w:p w:rsidR="00B30EF5" w:rsidRPr="003F23D6" w:rsidRDefault="00B30EF5">
      <w:pPr>
        <w:pStyle w:val="ConsPlusNonformat"/>
        <w:jc w:val="both"/>
        <w:rPr>
          <w:rFonts w:ascii="Times New Roman" w:hAnsi="Times New Roman" w:cs="Times New Roman"/>
          <w:sz w:val="28"/>
          <w:szCs w:val="28"/>
        </w:r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Руководитель Органа</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исполнительной власти             _______________</w:t>
      </w:r>
      <w:r w:rsidR="0097070E" w:rsidRPr="003F23D6">
        <w:rPr>
          <w:rFonts w:ascii="Times New Roman" w:hAnsi="Times New Roman" w:cs="Times New Roman"/>
          <w:sz w:val="28"/>
          <w:szCs w:val="28"/>
        </w:rPr>
        <w:t>____</w:t>
      </w:r>
      <w:r w:rsidRPr="003F23D6">
        <w:rPr>
          <w:rFonts w:ascii="Times New Roman" w:hAnsi="Times New Roman" w:cs="Times New Roman"/>
          <w:sz w:val="28"/>
          <w:szCs w:val="28"/>
        </w:rPr>
        <w:t xml:space="preserve">_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_______________________</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lastRenderedPageBreak/>
        <w:t xml:space="preserve">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 xml:space="preserve">(М.П., подпись)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 xml:space="preserve"> (расшифровка подписи)</w:t>
      </w:r>
    </w:p>
    <w:p w:rsidR="00B30EF5" w:rsidRPr="003F23D6" w:rsidRDefault="00B30EF5">
      <w:pPr>
        <w:pStyle w:val="ConsPlusNonformat"/>
        <w:jc w:val="both"/>
        <w:rPr>
          <w:rFonts w:ascii="Times New Roman" w:hAnsi="Times New Roman" w:cs="Times New Roman"/>
          <w:sz w:val="28"/>
          <w:szCs w:val="28"/>
        </w:rPr>
      </w:pPr>
    </w:p>
    <w:p w:rsidR="0097070E" w:rsidRPr="003F23D6" w:rsidRDefault="0097070E">
      <w:pPr>
        <w:pStyle w:val="ConsPlusNonformat"/>
        <w:jc w:val="both"/>
        <w:rPr>
          <w:rFonts w:ascii="Times New Roman" w:hAnsi="Times New Roman" w:cs="Times New Roman"/>
          <w:sz w:val="28"/>
          <w:szCs w:val="28"/>
        </w:rPr>
      </w:pPr>
    </w:p>
    <w:p w:rsidR="0097070E" w:rsidRPr="003F23D6" w:rsidRDefault="0097070E">
      <w:pPr>
        <w:pStyle w:val="ConsPlusNonformat"/>
        <w:jc w:val="both"/>
        <w:rPr>
          <w:rFonts w:ascii="Times New Roman" w:hAnsi="Times New Roman" w:cs="Times New Roman"/>
          <w:sz w:val="28"/>
          <w:szCs w:val="28"/>
        </w:r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Исполнитель:</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w:t>
      </w:r>
      <w:r w:rsidR="0097070E" w:rsidRPr="003F23D6">
        <w:rPr>
          <w:rFonts w:ascii="Times New Roman" w:hAnsi="Times New Roman" w:cs="Times New Roman"/>
          <w:sz w:val="28"/>
          <w:szCs w:val="28"/>
        </w:rPr>
        <w:t>_____________</w:t>
      </w:r>
      <w:r w:rsidRPr="003F23D6">
        <w:rPr>
          <w:rFonts w:ascii="Times New Roman" w:hAnsi="Times New Roman" w:cs="Times New Roman"/>
          <w:sz w:val="28"/>
          <w:szCs w:val="28"/>
        </w:rPr>
        <w:t xml:space="preserve">_____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t>____________</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_______________________</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(должность, контактный </w:t>
      </w:r>
      <w:r w:rsidR="0097070E" w:rsidRPr="003F23D6">
        <w:rPr>
          <w:rFonts w:ascii="Times New Roman" w:hAnsi="Times New Roman" w:cs="Times New Roman"/>
          <w:sz w:val="28"/>
          <w:szCs w:val="28"/>
        </w:rPr>
        <w:t xml:space="preserve">телефон)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 xml:space="preserve">  (подпись)     </w:t>
      </w:r>
      <w:r w:rsidR="0097070E"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0097070E" w:rsidRPr="003F23D6">
        <w:rPr>
          <w:rFonts w:ascii="Times New Roman" w:hAnsi="Times New Roman" w:cs="Times New Roman"/>
          <w:sz w:val="28"/>
          <w:szCs w:val="28"/>
        </w:rPr>
        <w:tab/>
      </w:r>
      <w:r w:rsidRPr="003F23D6">
        <w:rPr>
          <w:rFonts w:ascii="Times New Roman" w:hAnsi="Times New Roman" w:cs="Times New Roman"/>
          <w:sz w:val="28"/>
          <w:szCs w:val="28"/>
        </w:rPr>
        <w:t xml:space="preserve">  (расшифровка подписи)</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743C84" w:rsidRPr="003F23D6" w:rsidRDefault="00743C84">
      <w:pPr>
        <w:pStyle w:val="ConsPlusNormal"/>
        <w:jc w:val="both"/>
        <w:rPr>
          <w:rFonts w:ascii="Times New Roman" w:hAnsi="Times New Roman" w:cs="Times New Roman"/>
          <w:sz w:val="28"/>
          <w:szCs w:val="28"/>
        </w:rPr>
        <w:sectPr w:rsidR="00743C84" w:rsidRPr="003F23D6">
          <w:pgSz w:w="16838" w:h="11905" w:orient="landscape"/>
          <w:pgMar w:top="1701" w:right="1134" w:bottom="850" w:left="1134" w:header="0" w:footer="0" w:gutter="0"/>
          <w:cols w:space="720"/>
        </w:sectPr>
      </w:pPr>
    </w:p>
    <w:p w:rsidR="00743C84" w:rsidRPr="002E17AF" w:rsidRDefault="00743C84" w:rsidP="000272D9">
      <w:pPr>
        <w:pStyle w:val="ConsPlusNormal"/>
        <w:ind w:left="5670"/>
        <w:jc w:val="center"/>
        <w:outlineLvl w:val="1"/>
        <w:rPr>
          <w:rFonts w:ascii="Times New Roman" w:hAnsi="Times New Roman" w:cs="Times New Roman"/>
          <w:sz w:val="28"/>
          <w:szCs w:val="28"/>
        </w:rPr>
      </w:pPr>
      <w:r w:rsidRPr="003F23D6">
        <w:rPr>
          <w:rFonts w:ascii="Times New Roman" w:hAnsi="Times New Roman" w:cs="Times New Roman"/>
          <w:sz w:val="28"/>
          <w:szCs w:val="28"/>
        </w:rPr>
        <w:lastRenderedPageBreak/>
        <w:t xml:space="preserve">Приложение N </w:t>
      </w:r>
      <w:r w:rsidR="000272D9" w:rsidRPr="002E17AF">
        <w:rPr>
          <w:rFonts w:ascii="Times New Roman" w:hAnsi="Times New Roman" w:cs="Times New Roman"/>
          <w:sz w:val="28"/>
          <w:szCs w:val="28"/>
        </w:rPr>
        <w:t>3</w:t>
      </w:r>
    </w:p>
    <w:p w:rsidR="00743C84" w:rsidRPr="003F23D6" w:rsidRDefault="00841256" w:rsidP="008D1A33">
      <w:pPr>
        <w:pStyle w:val="ConsPlusNormal"/>
        <w:ind w:left="5670"/>
        <w:jc w:val="both"/>
        <w:outlineLvl w:val="1"/>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Pr>
          <w:rFonts w:ascii="Times New Roman" w:hAnsi="Times New Roman" w:cs="Times New Roman"/>
          <w:sz w:val="28"/>
          <w:szCs w:val="28"/>
        </w:rPr>
        <w:t xml:space="preserve"> комплексного развития сельских территорий</w:t>
      </w:r>
      <w:r w:rsidR="00743C84" w:rsidRPr="003F23D6">
        <w:rPr>
          <w:rFonts w:ascii="Times New Roman" w:hAnsi="Times New Roman" w:cs="Times New Roman"/>
          <w:sz w:val="28"/>
          <w:szCs w:val="28"/>
        </w:rPr>
        <w:t xml:space="preserve"> </w:t>
      </w:r>
    </w:p>
    <w:p w:rsidR="00743C84" w:rsidRPr="003F23D6" w:rsidRDefault="00743C84" w:rsidP="00743C84">
      <w:pPr>
        <w:pStyle w:val="ConsPlusNormal"/>
        <w:jc w:val="right"/>
        <w:rPr>
          <w:rFonts w:ascii="Times New Roman" w:hAnsi="Times New Roman" w:cs="Times New Roman"/>
          <w:sz w:val="28"/>
          <w:szCs w:val="28"/>
        </w:rPr>
      </w:pPr>
    </w:p>
    <w:p w:rsidR="00743C84" w:rsidRPr="003F23D6" w:rsidRDefault="00743C84" w:rsidP="00743C84">
      <w:pPr>
        <w:pStyle w:val="ConsPlusNormal"/>
        <w:jc w:val="right"/>
        <w:rPr>
          <w:rFonts w:ascii="Times New Roman" w:hAnsi="Times New Roman" w:cs="Times New Roman"/>
          <w:sz w:val="28"/>
          <w:szCs w:val="28"/>
        </w:rPr>
      </w:pPr>
    </w:p>
    <w:p w:rsidR="00743C84" w:rsidRPr="003F23D6" w:rsidRDefault="00743C84" w:rsidP="00743C84">
      <w:pPr>
        <w:pStyle w:val="ConsPlusNormal"/>
        <w:jc w:val="both"/>
        <w:rPr>
          <w:rFonts w:ascii="Times New Roman" w:hAnsi="Times New Roman" w:cs="Times New Roman"/>
          <w:sz w:val="28"/>
          <w:szCs w:val="28"/>
        </w:rPr>
      </w:pPr>
    </w:p>
    <w:p w:rsidR="00743C84" w:rsidRPr="003F23D6" w:rsidRDefault="00743C84" w:rsidP="00743C84">
      <w:pPr>
        <w:pStyle w:val="ConsPlusNormal"/>
        <w:jc w:val="right"/>
        <w:rPr>
          <w:rFonts w:ascii="Times New Roman" w:hAnsi="Times New Roman" w:cs="Times New Roman"/>
          <w:sz w:val="28"/>
          <w:szCs w:val="28"/>
        </w:rPr>
      </w:pPr>
      <w:r w:rsidRPr="003F23D6">
        <w:rPr>
          <w:rFonts w:ascii="Times New Roman" w:hAnsi="Times New Roman" w:cs="Times New Roman"/>
          <w:sz w:val="28"/>
          <w:szCs w:val="28"/>
        </w:rPr>
        <w:t>Рекомендуемый образец</w:t>
      </w:r>
    </w:p>
    <w:p w:rsidR="00743C84" w:rsidRPr="003F23D6" w:rsidRDefault="00743C84" w:rsidP="00743C84">
      <w:pPr>
        <w:pStyle w:val="ConsPlusNormal"/>
        <w:jc w:val="both"/>
        <w:rPr>
          <w:rFonts w:ascii="Times New Roman" w:hAnsi="Times New Roman" w:cs="Times New Roman"/>
          <w:sz w:val="28"/>
          <w:szCs w:val="28"/>
        </w:rPr>
      </w:pP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Паспорт проекта</w:t>
      </w:r>
    </w:p>
    <w:p w:rsidR="00743C84" w:rsidRPr="003F23D6" w:rsidRDefault="00743C84" w:rsidP="00E80D80">
      <w:pPr>
        <w:pStyle w:val="ConsPlusNonformat"/>
        <w:jc w:val="center"/>
        <w:rPr>
          <w:rFonts w:ascii="Times New Roman" w:hAnsi="Times New Roman" w:cs="Times New Roman"/>
          <w:sz w:val="28"/>
          <w:szCs w:val="28"/>
        </w:rPr>
      </w:pP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w:t>
      </w: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субъекта Российской Федерации)</w:t>
      </w:r>
    </w:p>
    <w:p w:rsidR="00743C84" w:rsidRPr="003F23D6" w:rsidRDefault="00743C84"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1. Наименование проекта:</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______________________________________________________________</w:t>
      </w:r>
    </w:p>
    <w:p w:rsidR="00743C84" w:rsidRPr="003F23D6" w:rsidRDefault="00743C84"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2. Место реализации проекта:</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_________________________________________________________________</w:t>
      </w: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(населенный пункт, поселение, </w:t>
      </w:r>
      <w:r w:rsidR="00E5033A" w:rsidRPr="003F23D6">
        <w:rPr>
          <w:rFonts w:ascii="Times New Roman" w:hAnsi="Times New Roman" w:cs="Times New Roman"/>
          <w:sz w:val="28"/>
          <w:szCs w:val="28"/>
        </w:rPr>
        <w:t xml:space="preserve">город, </w:t>
      </w:r>
      <w:r w:rsidRPr="003F23D6">
        <w:rPr>
          <w:rFonts w:ascii="Times New Roman" w:hAnsi="Times New Roman" w:cs="Times New Roman"/>
          <w:sz w:val="28"/>
          <w:szCs w:val="28"/>
        </w:rPr>
        <w:t>район/городской округ, субъект</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Российской Федерации)</w:t>
      </w:r>
    </w:p>
    <w:p w:rsidR="0097070E" w:rsidRPr="003F23D6" w:rsidRDefault="0097070E" w:rsidP="00743C84">
      <w:pPr>
        <w:pStyle w:val="ConsPlusNonformat"/>
        <w:jc w:val="both"/>
        <w:rPr>
          <w:rFonts w:ascii="Times New Roman" w:hAnsi="Times New Roman" w:cs="Times New Roman"/>
          <w:sz w:val="28"/>
          <w:szCs w:val="28"/>
        </w:rPr>
      </w:pPr>
    </w:p>
    <w:p w:rsidR="00743C84" w:rsidRPr="003F23D6" w:rsidRDefault="0097070E"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3</w:t>
      </w:r>
      <w:r w:rsidR="00743C84" w:rsidRPr="003F23D6">
        <w:rPr>
          <w:rFonts w:ascii="Times New Roman" w:hAnsi="Times New Roman" w:cs="Times New Roman"/>
          <w:sz w:val="28"/>
          <w:szCs w:val="28"/>
        </w:rPr>
        <w:t>. Цель проекта:</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_________________________________________________________________</w:t>
      </w:r>
    </w:p>
    <w:p w:rsidR="00743C84" w:rsidRPr="003F23D6" w:rsidRDefault="00743C84" w:rsidP="00743C84">
      <w:pPr>
        <w:pStyle w:val="ConsPlusNonformat"/>
        <w:jc w:val="both"/>
        <w:rPr>
          <w:rFonts w:ascii="Times New Roman" w:hAnsi="Times New Roman" w:cs="Times New Roman"/>
          <w:sz w:val="28"/>
          <w:szCs w:val="28"/>
        </w:rPr>
      </w:pPr>
    </w:p>
    <w:p w:rsidR="00372504" w:rsidRPr="003F23D6" w:rsidRDefault="00372504" w:rsidP="00372504">
      <w:pPr>
        <w:pStyle w:val="ConsPlusNonformat"/>
        <w:jc w:val="both"/>
        <w:rPr>
          <w:rFonts w:ascii="Times New Roman" w:hAnsi="Times New Roman" w:cs="Times New Roman"/>
          <w:sz w:val="28"/>
          <w:szCs w:val="28"/>
        </w:rPr>
      </w:pPr>
      <w:r w:rsidRPr="00372504">
        <w:rPr>
          <w:rFonts w:ascii="Times New Roman" w:hAnsi="Times New Roman" w:cs="Times New Roman"/>
          <w:sz w:val="28"/>
          <w:szCs w:val="28"/>
        </w:rPr>
        <w:t>4</w:t>
      </w:r>
      <w:r w:rsidRPr="003F23D6">
        <w:rPr>
          <w:rFonts w:ascii="Times New Roman" w:hAnsi="Times New Roman" w:cs="Times New Roman"/>
          <w:sz w:val="28"/>
          <w:szCs w:val="28"/>
        </w:rPr>
        <w:t xml:space="preserve">. </w:t>
      </w:r>
      <w:r>
        <w:rPr>
          <w:rFonts w:ascii="Times New Roman" w:hAnsi="Times New Roman" w:cs="Times New Roman"/>
          <w:sz w:val="28"/>
          <w:szCs w:val="28"/>
        </w:rPr>
        <w:t>Инициатор проекта</w:t>
      </w:r>
      <w:r w:rsidRPr="003F23D6">
        <w:rPr>
          <w:rFonts w:ascii="Times New Roman" w:hAnsi="Times New Roman" w:cs="Times New Roman"/>
          <w:sz w:val="28"/>
          <w:szCs w:val="28"/>
        </w:rPr>
        <w:t>:</w:t>
      </w:r>
    </w:p>
    <w:p w:rsidR="00372504" w:rsidRPr="003F23D6" w:rsidRDefault="00372504" w:rsidP="0037250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_________________________________________________________________</w:t>
      </w:r>
    </w:p>
    <w:p w:rsidR="00372504" w:rsidRDefault="00372504"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5. Срок реализации проекта:</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__________________________________________________________________</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(год начала - год завершения проекта)</w:t>
      </w:r>
    </w:p>
    <w:p w:rsidR="00743C84" w:rsidRPr="003F23D6" w:rsidRDefault="00743C84" w:rsidP="00743C84">
      <w:pPr>
        <w:pStyle w:val="ConsPlusNonformat"/>
        <w:jc w:val="both"/>
        <w:rPr>
          <w:rFonts w:ascii="Times New Roman" w:hAnsi="Times New Roman" w:cs="Times New Roman"/>
          <w:sz w:val="28"/>
          <w:szCs w:val="28"/>
        </w:rPr>
      </w:pPr>
    </w:p>
    <w:p w:rsidR="00743C84" w:rsidRPr="003F23D6" w:rsidRDefault="00372504" w:rsidP="00743C84">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743C84" w:rsidRPr="003F23D6">
        <w:rPr>
          <w:rFonts w:ascii="Times New Roman" w:hAnsi="Times New Roman" w:cs="Times New Roman"/>
          <w:sz w:val="28"/>
          <w:szCs w:val="28"/>
        </w:rPr>
        <w:t>. Перечень мероприятий, включенных в Проект:</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__________________________________________________________________</w:t>
      </w:r>
    </w:p>
    <w:p w:rsidR="00743C84" w:rsidRPr="003F23D6" w:rsidRDefault="00743C84" w:rsidP="00743C84">
      <w:pPr>
        <w:pStyle w:val="ConsPlusNonformat"/>
        <w:jc w:val="both"/>
        <w:rPr>
          <w:rFonts w:ascii="Times New Roman" w:hAnsi="Times New Roman" w:cs="Times New Roman"/>
          <w:sz w:val="28"/>
          <w:szCs w:val="28"/>
        </w:rPr>
      </w:pPr>
    </w:p>
    <w:p w:rsidR="00743C84" w:rsidRPr="003F23D6" w:rsidRDefault="00372504" w:rsidP="00743C84">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743C84" w:rsidRPr="003F23D6">
        <w:rPr>
          <w:rFonts w:ascii="Times New Roman" w:hAnsi="Times New Roman" w:cs="Times New Roman"/>
          <w:sz w:val="28"/>
          <w:szCs w:val="28"/>
        </w:rPr>
        <w:t xml:space="preserve">. Наличие проектной документации по </w:t>
      </w:r>
      <w:r w:rsidR="00713E48" w:rsidRPr="003F23D6">
        <w:rPr>
          <w:rFonts w:ascii="Times New Roman" w:hAnsi="Times New Roman" w:cs="Times New Roman"/>
          <w:sz w:val="28"/>
          <w:szCs w:val="28"/>
        </w:rPr>
        <w:t xml:space="preserve">объектам, включенным в состав </w:t>
      </w:r>
      <w:r w:rsidR="00743C84" w:rsidRPr="003F23D6">
        <w:rPr>
          <w:rFonts w:ascii="Times New Roman" w:hAnsi="Times New Roman" w:cs="Times New Roman"/>
          <w:sz w:val="28"/>
          <w:szCs w:val="28"/>
        </w:rPr>
        <w:t>мероприяти</w:t>
      </w:r>
      <w:r w:rsidR="00713E48" w:rsidRPr="003F23D6">
        <w:rPr>
          <w:rFonts w:ascii="Times New Roman" w:hAnsi="Times New Roman" w:cs="Times New Roman"/>
          <w:sz w:val="28"/>
          <w:szCs w:val="28"/>
        </w:rPr>
        <w:t xml:space="preserve">й </w:t>
      </w:r>
      <w:r w:rsidR="00743C84" w:rsidRPr="003F23D6">
        <w:rPr>
          <w:rFonts w:ascii="Times New Roman" w:hAnsi="Times New Roman" w:cs="Times New Roman"/>
          <w:sz w:val="28"/>
          <w:szCs w:val="28"/>
        </w:rPr>
        <w:t>Проект</w:t>
      </w:r>
      <w:r w:rsidR="00713E48" w:rsidRPr="003F23D6">
        <w:rPr>
          <w:rFonts w:ascii="Times New Roman" w:hAnsi="Times New Roman" w:cs="Times New Roman"/>
          <w:sz w:val="28"/>
          <w:szCs w:val="28"/>
        </w:rPr>
        <w:t>а</w:t>
      </w:r>
      <w:r w:rsidR="00743C84" w:rsidRPr="003F23D6">
        <w:rPr>
          <w:rFonts w:ascii="Times New Roman" w:hAnsi="Times New Roman" w:cs="Times New Roman"/>
          <w:sz w:val="28"/>
          <w:szCs w:val="28"/>
        </w:rPr>
        <w:t>:</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__________________________________________________________________</w:t>
      </w: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(наименование </w:t>
      </w:r>
      <w:r w:rsidR="00713E48" w:rsidRPr="003F23D6">
        <w:rPr>
          <w:rFonts w:ascii="Times New Roman" w:hAnsi="Times New Roman" w:cs="Times New Roman"/>
          <w:sz w:val="28"/>
          <w:szCs w:val="28"/>
        </w:rPr>
        <w:t>объекта</w:t>
      </w:r>
      <w:r w:rsidRPr="003F23D6">
        <w:rPr>
          <w:rFonts w:ascii="Times New Roman" w:hAnsi="Times New Roman" w:cs="Times New Roman"/>
          <w:sz w:val="28"/>
          <w:szCs w:val="28"/>
        </w:rPr>
        <w:t>, реквизиты документа об утверждении проектной документации)</w:t>
      </w:r>
    </w:p>
    <w:p w:rsidR="00743C84" w:rsidRPr="003F23D6" w:rsidRDefault="00743C84" w:rsidP="00743C84">
      <w:pPr>
        <w:pStyle w:val="ConsPlusNonformat"/>
        <w:jc w:val="both"/>
        <w:rPr>
          <w:rFonts w:ascii="Times New Roman" w:hAnsi="Times New Roman" w:cs="Times New Roman"/>
          <w:sz w:val="28"/>
          <w:szCs w:val="28"/>
        </w:rPr>
      </w:pPr>
    </w:p>
    <w:p w:rsidR="00743C84" w:rsidRPr="003F23D6" w:rsidRDefault="00372504" w:rsidP="00743C84">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743C84" w:rsidRPr="003F23D6">
        <w:rPr>
          <w:rFonts w:ascii="Times New Roman" w:hAnsi="Times New Roman" w:cs="Times New Roman"/>
          <w:sz w:val="28"/>
          <w:szCs w:val="28"/>
        </w:rPr>
        <w:t xml:space="preserve">. Наличие положительного заключения государственной экспертизы проектной документации по </w:t>
      </w:r>
      <w:r w:rsidR="00713E48" w:rsidRPr="003F23D6">
        <w:rPr>
          <w:rFonts w:ascii="Times New Roman" w:hAnsi="Times New Roman" w:cs="Times New Roman"/>
          <w:sz w:val="28"/>
          <w:szCs w:val="28"/>
        </w:rPr>
        <w:t>объект</w:t>
      </w:r>
      <w:r w:rsidR="0097070E" w:rsidRPr="003F23D6">
        <w:rPr>
          <w:rFonts w:ascii="Times New Roman" w:hAnsi="Times New Roman" w:cs="Times New Roman"/>
          <w:sz w:val="28"/>
          <w:szCs w:val="28"/>
        </w:rPr>
        <w:t>ам</w:t>
      </w:r>
      <w:r w:rsidR="00713E48" w:rsidRPr="003F23D6">
        <w:rPr>
          <w:rFonts w:ascii="Times New Roman" w:hAnsi="Times New Roman" w:cs="Times New Roman"/>
          <w:sz w:val="28"/>
          <w:szCs w:val="28"/>
        </w:rPr>
        <w:t>, включенн</w:t>
      </w:r>
      <w:r w:rsidR="0097070E" w:rsidRPr="003F23D6">
        <w:rPr>
          <w:rFonts w:ascii="Times New Roman" w:hAnsi="Times New Roman" w:cs="Times New Roman"/>
          <w:sz w:val="28"/>
          <w:szCs w:val="28"/>
        </w:rPr>
        <w:t>ым</w:t>
      </w:r>
      <w:r w:rsidR="00713E48" w:rsidRPr="003F23D6">
        <w:rPr>
          <w:rFonts w:ascii="Times New Roman" w:hAnsi="Times New Roman" w:cs="Times New Roman"/>
          <w:sz w:val="28"/>
          <w:szCs w:val="28"/>
        </w:rPr>
        <w:t xml:space="preserve"> в состав мероприятий </w:t>
      </w:r>
      <w:r w:rsidR="00743C84" w:rsidRPr="003F23D6">
        <w:rPr>
          <w:rFonts w:ascii="Times New Roman" w:hAnsi="Times New Roman" w:cs="Times New Roman"/>
          <w:sz w:val="28"/>
          <w:szCs w:val="28"/>
        </w:rPr>
        <w:t>Проект</w:t>
      </w:r>
      <w:r w:rsidR="00713E48" w:rsidRPr="003F23D6">
        <w:rPr>
          <w:rFonts w:ascii="Times New Roman" w:hAnsi="Times New Roman" w:cs="Times New Roman"/>
          <w:sz w:val="28"/>
          <w:szCs w:val="28"/>
        </w:rPr>
        <w:t>а</w:t>
      </w:r>
      <w:r w:rsidR="00743C84" w:rsidRPr="003F23D6">
        <w:rPr>
          <w:rFonts w:ascii="Times New Roman" w:hAnsi="Times New Roman" w:cs="Times New Roman"/>
          <w:sz w:val="28"/>
          <w:szCs w:val="28"/>
        </w:rPr>
        <w:t>:</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__________________________________________________________________</w:t>
      </w:r>
    </w:p>
    <w:p w:rsidR="00743C84" w:rsidRPr="003F23D6" w:rsidRDefault="00743C84" w:rsidP="00E80D80">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lastRenderedPageBreak/>
        <w:t xml:space="preserve">(наименование </w:t>
      </w:r>
      <w:r w:rsidR="00713E48" w:rsidRPr="003F23D6">
        <w:rPr>
          <w:rFonts w:ascii="Times New Roman" w:hAnsi="Times New Roman" w:cs="Times New Roman"/>
          <w:sz w:val="28"/>
          <w:szCs w:val="28"/>
        </w:rPr>
        <w:t>объекта</w:t>
      </w:r>
      <w:r w:rsidRPr="003F23D6">
        <w:rPr>
          <w:rFonts w:ascii="Times New Roman" w:hAnsi="Times New Roman" w:cs="Times New Roman"/>
          <w:sz w:val="28"/>
          <w:szCs w:val="28"/>
        </w:rPr>
        <w:t>, реквизиты положительного заключения)</w:t>
      </w:r>
    </w:p>
    <w:p w:rsidR="00743C84" w:rsidRPr="003F23D6" w:rsidRDefault="00743C84" w:rsidP="00743C84">
      <w:pPr>
        <w:pStyle w:val="ConsPlusNonformat"/>
        <w:jc w:val="both"/>
        <w:rPr>
          <w:rFonts w:ascii="Times New Roman" w:hAnsi="Times New Roman" w:cs="Times New Roman"/>
          <w:sz w:val="28"/>
          <w:szCs w:val="28"/>
        </w:rPr>
      </w:pPr>
    </w:p>
    <w:p w:rsidR="00372504" w:rsidRPr="003F23D6" w:rsidRDefault="00372504" w:rsidP="00372504">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Pr="003F23D6">
        <w:rPr>
          <w:rFonts w:ascii="Times New Roman" w:hAnsi="Times New Roman" w:cs="Times New Roman"/>
          <w:sz w:val="28"/>
          <w:szCs w:val="28"/>
        </w:rPr>
        <w:t xml:space="preserve">.  </w:t>
      </w:r>
      <w:r>
        <w:rPr>
          <w:rFonts w:ascii="Times New Roman" w:hAnsi="Times New Roman" w:cs="Times New Roman"/>
          <w:sz w:val="28"/>
          <w:szCs w:val="28"/>
        </w:rPr>
        <w:t>Общая</w:t>
      </w:r>
      <w:r w:rsidRPr="003F23D6">
        <w:rPr>
          <w:rFonts w:ascii="Times New Roman" w:hAnsi="Times New Roman" w:cs="Times New Roman"/>
          <w:sz w:val="28"/>
          <w:szCs w:val="28"/>
        </w:rPr>
        <w:t xml:space="preserve"> стоимость проекта, всего: ______ (тыс. руб.)</w:t>
      </w:r>
    </w:p>
    <w:p w:rsidR="00372504" w:rsidRDefault="00372504" w:rsidP="00743C84">
      <w:pPr>
        <w:pStyle w:val="ConsPlusNonformat"/>
        <w:jc w:val="both"/>
        <w:rPr>
          <w:rFonts w:ascii="Times New Roman" w:hAnsi="Times New Roman" w:cs="Times New Roman"/>
          <w:sz w:val="28"/>
          <w:szCs w:val="28"/>
        </w:rPr>
      </w:pPr>
    </w:p>
    <w:p w:rsidR="00743C84" w:rsidRPr="003F23D6" w:rsidRDefault="00372504" w:rsidP="00743C84">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00743C84" w:rsidRPr="003F23D6">
        <w:rPr>
          <w:rFonts w:ascii="Times New Roman" w:hAnsi="Times New Roman" w:cs="Times New Roman"/>
          <w:sz w:val="28"/>
          <w:szCs w:val="28"/>
        </w:rPr>
        <w:t xml:space="preserve">.  Сметная стоимость проекта, </w:t>
      </w:r>
      <w:r w:rsidR="00713E48" w:rsidRPr="003F23D6">
        <w:rPr>
          <w:rFonts w:ascii="Times New Roman" w:hAnsi="Times New Roman" w:cs="Times New Roman"/>
          <w:sz w:val="28"/>
          <w:szCs w:val="28"/>
        </w:rPr>
        <w:t>всего: _</w:t>
      </w:r>
      <w:r w:rsidR="00743C84" w:rsidRPr="003F23D6">
        <w:rPr>
          <w:rFonts w:ascii="Times New Roman" w:hAnsi="Times New Roman" w:cs="Times New Roman"/>
          <w:sz w:val="28"/>
          <w:szCs w:val="28"/>
        </w:rPr>
        <w:t>____</w:t>
      </w:r>
      <w:r w:rsidR="00713E48" w:rsidRPr="003F23D6">
        <w:rPr>
          <w:rFonts w:ascii="Times New Roman" w:hAnsi="Times New Roman" w:cs="Times New Roman"/>
          <w:sz w:val="28"/>
          <w:szCs w:val="28"/>
        </w:rPr>
        <w:t>_ (</w:t>
      </w:r>
      <w:r w:rsidR="00743C84" w:rsidRPr="003F23D6">
        <w:rPr>
          <w:rFonts w:ascii="Times New Roman" w:hAnsi="Times New Roman" w:cs="Times New Roman"/>
          <w:sz w:val="28"/>
          <w:szCs w:val="28"/>
        </w:rPr>
        <w:t>тыс. руб.)</w:t>
      </w:r>
    </w:p>
    <w:p w:rsidR="003B28E0" w:rsidRPr="003F23D6" w:rsidRDefault="003B28E0"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1</w:t>
      </w:r>
      <w:r w:rsidR="00372504">
        <w:rPr>
          <w:rFonts w:ascii="Times New Roman" w:hAnsi="Times New Roman" w:cs="Times New Roman"/>
          <w:sz w:val="28"/>
          <w:szCs w:val="28"/>
        </w:rPr>
        <w:t>1</w:t>
      </w:r>
      <w:r w:rsidRPr="003F23D6">
        <w:rPr>
          <w:rFonts w:ascii="Times New Roman" w:hAnsi="Times New Roman" w:cs="Times New Roman"/>
          <w:sz w:val="28"/>
          <w:szCs w:val="28"/>
        </w:rPr>
        <w:t xml:space="preserve">. Состав </w:t>
      </w:r>
      <w:r w:rsidR="003B28E0" w:rsidRPr="003F23D6">
        <w:rPr>
          <w:rFonts w:ascii="Times New Roman" w:hAnsi="Times New Roman" w:cs="Times New Roman"/>
          <w:sz w:val="28"/>
          <w:szCs w:val="28"/>
        </w:rPr>
        <w:t>П</w:t>
      </w:r>
      <w:r w:rsidRPr="003F23D6">
        <w:rPr>
          <w:rFonts w:ascii="Times New Roman" w:hAnsi="Times New Roman" w:cs="Times New Roman"/>
          <w:sz w:val="28"/>
          <w:szCs w:val="28"/>
        </w:rPr>
        <w:t>роекта:</w:t>
      </w:r>
    </w:p>
    <w:p w:rsidR="00743C84" w:rsidRPr="003F23D6" w:rsidRDefault="00743C84" w:rsidP="00743C84">
      <w:pPr>
        <w:pStyle w:val="ConsPlusNormal"/>
        <w:jc w:val="both"/>
        <w:rPr>
          <w:rFonts w:ascii="Times New Roman" w:hAnsi="Times New Roman" w:cs="Times New Roman"/>
          <w:sz w:val="28"/>
          <w:szCs w:val="28"/>
        </w:rPr>
      </w:pPr>
    </w:p>
    <w:p w:rsidR="00743C84" w:rsidRPr="003F23D6" w:rsidRDefault="00743C84" w:rsidP="00743C84">
      <w:pPr>
        <w:rPr>
          <w:rFonts w:ascii="Times New Roman" w:hAnsi="Times New Roman" w:cs="Times New Roman"/>
          <w:sz w:val="28"/>
          <w:szCs w:val="28"/>
        </w:rPr>
        <w:sectPr w:rsidR="00743C84" w:rsidRPr="003F23D6">
          <w:pgSz w:w="11905" w:h="16838"/>
          <w:pgMar w:top="1134" w:right="850" w:bottom="1134" w:left="1701" w:header="0" w:footer="0" w:gutter="0"/>
          <w:cols w:space="720"/>
        </w:sectPr>
      </w:pPr>
    </w:p>
    <w:tbl>
      <w:tblPr>
        <w:tblW w:w="15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276"/>
        <w:gridCol w:w="1701"/>
        <w:gridCol w:w="1276"/>
        <w:gridCol w:w="1276"/>
        <w:gridCol w:w="1417"/>
        <w:gridCol w:w="1417"/>
        <w:gridCol w:w="794"/>
        <w:gridCol w:w="737"/>
        <w:gridCol w:w="689"/>
        <w:gridCol w:w="794"/>
        <w:gridCol w:w="794"/>
        <w:gridCol w:w="737"/>
      </w:tblGrid>
      <w:tr w:rsidR="001475B1" w:rsidRPr="003F23D6" w:rsidTr="001475B1">
        <w:tc>
          <w:tcPr>
            <w:tcW w:w="567"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lastRenderedPageBreak/>
              <w:t>N п/п</w:t>
            </w:r>
          </w:p>
        </w:tc>
        <w:tc>
          <w:tcPr>
            <w:tcW w:w="1701"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Наименование объектов в составе проекта</w:t>
            </w:r>
          </w:p>
        </w:tc>
        <w:tc>
          <w:tcPr>
            <w:tcW w:w="1276"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Мощность объекта</w:t>
            </w:r>
          </w:p>
        </w:tc>
        <w:tc>
          <w:tcPr>
            <w:tcW w:w="1701" w:type="dxa"/>
            <w:vMerge w:val="restart"/>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Срок реализации</w:t>
            </w:r>
          </w:p>
        </w:tc>
        <w:tc>
          <w:tcPr>
            <w:tcW w:w="1276"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Введено на 01.01.20__ г.</w:t>
            </w:r>
          </w:p>
        </w:tc>
        <w:tc>
          <w:tcPr>
            <w:tcW w:w="1276"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Общая стоимость, тыс. руб.</w:t>
            </w:r>
          </w:p>
          <w:p w:rsidR="001475B1" w:rsidRPr="003F23D6" w:rsidRDefault="001475B1" w:rsidP="003B28E0">
            <w:pPr>
              <w:pStyle w:val="ConsPlusNormal"/>
              <w:jc w:val="center"/>
              <w:rPr>
                <w:rFonts w:ascii="Times New Roman" w:hAnsi="Times New Roman" w:cs="Times New Roman"/>
                <w:szCs w:val="22"/>
                <w:lang w:val="en-US"/>
              </w:rPr>
            </w:pPr>
            <w:r w:rsidRPr="003F23D6">
              <w:rPr>
                <w:rFonts w:ascii="Times New Roman" w:hAnsi="Times New Roman" w:cs="Times New Roman"/>
                <w:szCs w:val="22"/>
                <w:lang w:val="en-US"/>
              </w:rPr>
              <w:t>&lt;1&gt;</w:t>
            </w:r>
          </w:p>
        </w:tc>
        <w:tc>
          <w:tcPr>
            <w:tcW w:w="1417"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Сметная стоимость, тыс. руб.</w:t>
            </w:r>
          </w:p>
        </w:tc>
        <w:tc>
          <w:tcPr>
            <w:tcW w:w="1417" w:type="dxa"/>
            <w:vMerge w:val="restart"/>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Освоено на 01.01.20__ г.</w:t>
            </w:r>
          </w:p>
        </w:tc>
        <w:tc>
          <w:tcPr>
            <w:tcW w:w="2220" w:type="dxa"/>
            <w:gridSpan w:val="3"/>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Объем финансирования, тыс. руб.</w:t>
            </w:r>
          </w:p>
        </w:tc>
        <w:tc>
          <w:tcPr>
            <w:tcW w:w="2325" w:type="dxa"/>
            <w:gridSpan w:val="3"/>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Ввод объекта (квартал)</w:t>
            </w:r>
          </w:p>
        </w:tc>
      </w:tr>
      <w:tr w:rsidR="001475B1" w:rsidRPr="003F23D6" w:rsidTr="001475B1">
        <w:tc>
          <w:tcPr>
            <w:tcW w:w="567" w:type="dxa"/>
            <w:vMerge/>
          </w:tcPr>
          <w:p w:rsidR="001475B1" w:rsidRPr="003F23D6" w:rsidRDefault="001475B1" w:rsidP="003B28E0">
            <w:pPr>
              <w:rPr>
                <w:rFonts w:ascii="Times New Roman" w:hAnsi="Times New Roman" w:cs="Times New Roman"/>
              </w:rPr>
            </w:pPr>
          </w:p>
        </w:tc>
        <w:tc>
          <w:tcPr>
            <w:tcW w:w="1701" w:type="dxa"/>
            <w:vMerge/>
          </w:tcPr>
          <w:p w:rsidR="001475B1" w:rsidRPr="003F23D6" w:rsidRDefault="001475B1" w:rsidP="003B28E0">
            <w:pPr>
              <w:rPr>
                <w:rFonts w:ascii="Times New Roman" w:hAnsi="Times New Roman" w:cs="Times New Roman"/>
              </w:rPr>
            </w:pPr>
          </w:p>
        </w:tc>
        <w:tc>
          <w:tcPr>
            <w:tcW w:w="1276" w:type="dxa"/>
            <w:vMerge/>
          </w:tcPr>
          <w:p w:rsidR="001475B1" w:rsidRPr="003F23D6" w:rsidRDefault="001475B1" w:rsidP="003B28E0">
            <w:pPr>
              <w:rPr>
                <w:rFonts w:ascii="Times New Roman" w:hAnsi="Times New Roman" w:cs="Times New Roman"/>
              </w:rPr>
            </w:pPr>
          </w:p>
        </w:tc>
        <w:tc>
          <w:tcPr>
            <w:tcW w:w="1701" w:type="dxa"/>
            <w:vMerge/>
          </w:tcPr>
          <w:p w:rsidR="001475B1" w:rsidRPr="003F23D6" w:rsidRDefault="001475B1" w:rsidP="003B28E0">
            <w:pPr>
              <w:rPr>
                <w:rFonts w:ascii="Times New Roman" w:hAnsi="Times New Roman" w:cs="Times New Roman"/>
              </w:rPr>
            </w:pPr>
          </w:p>
        </w:tc>
        <w:tc>
          <w:tcPr>
            <w:tcW w:w="1276" w:type="dxa"/>
            <w:vMerge/>
          </w:tcPr>
          <w:p w:rsidR="001475B1" w:rsidRPr="003F23D6" w:rsidRDefault="001475B1" w:rsidP="003B28E0">
            <w:pPr>
              <w:rPr>
                <w:rFonts w:ascii="Times New Roman" w:hAnsi="Times New Roman" w:cs="Times New Roman"/>
              </w:rPr>
            </w:pPr>
          </w:p>
        </w:tc>
        <w:tc>
          <w:tcPr>
            <w:tcW w:w="1276" w:type="dxa"/>
            <w:vMerge/>
          </w:tcPr>
          <w:p w:rsidR="001475B1" w:rsidRPr="003F23D6" w:rsidRDefault="001475B1" w:rsidP="003B28E0">
            <w:pPr>
              <w:rPr>
                <w:rFonts w:ascii="Times New Roman" w:hAnsi="Times New Roman" w:cs="Times New Roman"/>
              </w:rPr>
            </w:pPr>
          </w:p>
        </w:tc>
        <w:tc>
          <w:tcPr>
            <w:tcW w:w="1417" w:type="dxa"/>
            <w:vMerge/>
          </w:tcPr>
          <w:p w:rsidR="001475B1" w:rsidRPr="003F23D6" w:rsidRDefault="001475B1" w:rsidP="003B28E0">
            <w:pPr>
              <w:rPr>
                <w:rFonts w:ascii="Times New Roman" w:hAnsi="Times New Roman" w:cs="Times New Roman"/>
              </w:rPr>
            </w:pPr>
          </w:p>
        </w:tc>
        <w:tc>
          <w:tcPr>
            <w:tcW w:w="1417" w:type="dxa"/>
            <w:vMerge/>
          </w:tcPr>
          <w:p w:rsidR="001475B1" w:rsidRPr="003F23D6" w:rsidRDefault="001475B1" w:rsidP="003B28E0">
            <w:pPr>
              <w:rPr>
                <w:rFonts w:ascii="Times New Roman" w:hAnsi="Times New Roman" w:cs="Times New Roman"/>
              </w:rPr>
            </w:pPr>
          </w:p>
        </w:tc>
        <w:tc>
          <w:tcPr>
            <w:tcW w:w="794"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c>
          <w:tcPr>
            <w:tcW w:w="737"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c>
          <w:tcPr>
            <w:tcW w:w="689"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c>
          <w:tcPr>
            <w:tcW w:w="794"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c>
          <w:tcPr>
            <w:tcW w:w="794"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c>
          <w:tcPr>
            <w:tcW w:w="737"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20__ г.</w:t>
            </w:r>
          </w:p>
        </w:tc>
      </w:tr>
      <w:tr w:rsidR="001475B1" w:rsidRPr="003F23D6" w:rsidTr="001475B1">
        <w:tc>
          <w:tcPr>
            <w:tcW w:w="567"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1</w:t>
            </w:r>
          </w:p>
        </w:tc>
        <w:tc>
          <w:tcPr>
            <w:tcW w:w="1701"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2</w:t>
            </w:r>
          </w:p>
        </w:tc>
        <w:tc>
          <w:tcPr>
            <w:tcW w:w="1276"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3</w:t>
            </w:r>
          </w:p>
        </w:tc>
        <w:tc>
          <w:tcPr>
            <w:tcW w:w="1701"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4</w:t>
            </w:r>
          </w:p>
        </w:tc>
        <w:tc>
          <w:tcPr>
            <w:tcW w:w="1276"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5</w:t>
            </w:r>
          </w:p>
        </w:tc>
        <w:tc>
          <w:tcPr>
            <w:tcW w:w="1276"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6</w:t>
            </w:r>
          </w:p>
        </w:tc>
        <w:tc>
          <w:tcPr>
            <w:tcW w:w="1417"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7</w:t>
            </w:r>
          </w:p>
        </w:tc>
        <w:tc>
          <w:tcPr>
            <w:tcW w:w="1417" w:type="dxa"/>
          </w:tcPr>
          <w:p w:rsidR="001475B1" w:rsidRPr="003F23D6" w:rsidRDefault="001475B1" w:rsidP="001475B1">
            <w:pPr>
              <w:spacing w:after="0" w:line="240" w:lineRule="auto"/>
              <w:jc w:val="center"/>
              <w:rPr>
                <w:rFonts w:ascii="Times New Roman" w:hAnsi="Times New Roman" w:cs="Times New Roman"/>
              </w:rPr>
            </w:pPr>
            <w:r w:rsidRPr="003F23D6">
              <w:rPr>
                <w:rFonts w:ascii="Times New Roman" w:hAnsi="Times New Roman" w:cs="Times New Roman"/>
              </w:rPr>
              <w:t>8</w:t>
            </w:r>
          </w:p>
        </w:tc>
        <w:tc>
          <w:tcPr>
            <w:tcW w:w="794"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9</w:t>
            </w:r>
          </w:p>
        </w:tc>
        <w:tc>
          <w:tcPr>
            <w:tcW w:w="737"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10</w:t>
            </w:r>
          </w:p>
        </w:tc>
        <w:tc>
          <w:tcPr>
            <w:tcW w:w="689"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11</w:t>
            </w:r>
          </w:p>
        </w:tc>
        <w:tc>
          <w:tcPr>
            <w:tcW w:w="794"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12</w:t>
            </w:r>
          </w:p>
        </w:tc>
        <w:tc>
          <w:tcPr>
            <w:tcW w:w="794"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13</w:t>
            </w:r>
          </w:p>
        </w:tc>
        <w:tc>
          <w:tcPr>
            <w:tcW w:w="737" w:type="dxa"/>
          </w:tcPr>
          <w:p w:rsidR="001475B1" w:rsidRPr="003F23D6" w:rsidRDefault="001475B1" w:rsidP="001475B1">
            <w:pPr>
              <w:pStyle w:val="ConsPlusNormal"/>
              <w:jc w:val="center"/>
              <w:rPr>
                <w:rFonts w:ascii="Times New Roman" w:hAnsi="Times New Roman" w:cs="Times New Roman"/>
                <w:szCs w:val="22"/>
              </w:rPr>
            </w:pPr>
            <w:r w:rsidRPr="003F23D6">
              <w:rPr>
                <w:rFonts w:ascii="Times New Roman" w:hAnsi="Times New Roman" w:cs="Times New Roman"/>
                <w:szCs w:val="22"/>
              </w:rPr>
              <w:t>14</w:t>
            </w:r>
          </w:p>
        </w:tc>
      </w:tr>
      <w:tr w:rsidR="001475B1" w:rsidRPr="003F23D6" w:rsidTr="00E80D80">
        <w:tc>
          <w:tcPr>
            <w:tcW w:w="15176" w:type="dxa"/>
            <w:gridSpan w:val="14"/>
          </w:tcPr>
          <w:p w:rsidR="001475B1" w:rsidRPr="003F23D6" w:rsidRDefault="001475B1" w:rsidP="00713E48">
            <w:pPr>
              <w:pStyle w:val="ConsPlusNormal"/>
              <w:numPr>
                <w:ilvl w:val="0"/>
                <w:numId w:val="6"/>
              </w:numPr>
              <w:jc w:val="center"/>
              <w:outlineLvl w:val="2"/>
              <w:rPr>
                <w:rFonts w:ascii="Times New Roman" w:hAnsi="Times New Roman" w:cs="Times New Roman"/>
                <w:szCs w:val="22"/>
              </w:rPr>
            </w:pPr>
            <w:r w:rsidRPr="003F23D6">
              <w:rPr>
                <w:rFonts w:ascii="Times New Roman" w:hAnsi="Times New Roman" w:cs="Times New Roman"/>
                <w:szCs w:val="22"/>
              </w:rPr>
              <w:t>Наименование мероприятия 1</w:t>
            </w:r>
          </w:p>
        </w:tc>
      </w:tr>
      <w:tr w:rsidR="001475B1" w:rsidRPr="003F23D6" w:rsidTr="001475B1">
        <w:tc>
          <w:tcPr>
            <w:tcW w:w="567" w:type="dxa"/>
          </w:tcPr>
          <w:p w:rsidR="001475B1" w:rsidRPr="003F23D6" w:rsidRDefault="001475B1" w:rsidP="003B28E0">
            <w:pPr>
              <w:pStyle w:val="ConsPlusNormal"/>
              <w:rPr>
                <w:rFonts w:ascii="Times New Roman" w:hAnsi="Times New Roman" w:cs="Times New Roman"/>
                <w:szCs w:val="22"/>
              </w:rPr>
            </w:pPr>
          </w:p>
        </w:tc>
        <w:tc>
          <w:tcPr>
            <w:tcW w:w="1701" w:type="dxa"/>
          </w:tcPr>
          <w:p w:rsidR="001475B1" w:rsidRPr="003F23D6" w:rsidRDefault="001475B1" w:rsidP="003B28E0">
            <w:pPr>
              <w:pStyle w:val="ConsPlusNormal"/>
              <w:rPr>
                <w:rFonts w:ascii="Times New Roman" w:hAnsi="Times New Roman" w:cs="Times New Roman"/>
                <w:szCs w:val="22"/>
              </w:rPr>
            </w:pPr>
          </w:p>
        </w:tc>
        <w:tc>
          <w:tcPr>
            <w:tcW w:w="1276" w:type="dxa"/>
          </w:tcPr>
          <w:p w:rsidR="001475B1" w:rsidRPr="003F23D6" w:rsidRDefault="001475B1" w:rsidP="003B28E0">
            <w:pPr>
              <w:pStyle w:val="ConsPlusNormal"/>
              <w:rPr>
                <w:rFonts w:ascii="Times New Roman" w:hAnsi="Times New Roman" w:cs="Times New Roman"/>
                <w:szCs w:val="22"/>
              </w:rPr>
            </w:pPr>
          </w:p>
        </w:tc>
        <w:tc>
          <w:tcPr>
            <w:tcW w:w="1701" w:type="dxa"/>
          </w:tcPr>
          <w:p w:rsidR="001475B1" w:rsidRPr="003F23D6" w:rsidRDefault="001475B1" w:rsidP="003B28E0">
            <w:pPr>
              <w:pStyle w:val="ConsPlusNormal"/>
              <w:rPr>
                <w:rFonts w:ascii="Times New Roman" w:hAnsi="Times New Roman" w:cs="Times New Roman"/>
                <w:szCs w:val="22"/>
              </w:rPr>
            </w:pPr>
          </w:p>
        </w:tc>
        <w:tc>
          <w:tcPr>
            <w:tcW w:w="1276" w:type="dxa"/>
          </w:tcPr>
          <w:p w:rsidR="001475B1" w:rsidRPr="003F23D6" w:rsidRDefault="001475B1" w:rsidP="003B28E0">
            <w:pPr>
              <w:pStyle w:val="ConsPlusNormal"/>
              <w:rPr>
                <w:rFonts w:ascii="Times New Roman" w:hAnsi="Times New Roman" w:cs="Times New Roman"/>
                <w:szCs w:val="22"/>
              </w:rPr>
            </w:pPr>
          </w:p>
        </w:tc>
        <w:tc>
          <w:tcPr>
            <w:tcW w:w="1276"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rPr>
                <w:rFonts w:ascii="Times New Roman" w:hAnsi="Times New Roman" w:cs="Times New Roman"/>
                <w:szCs w:val="22"/>
              </w:rPr>
            </w:pPr>
          </w:p>
        </w:tc>
        <w:tc>
          <w:tcPr>
            <w:tcW w:w="737" w:type="dxa"/>
          </w:tcPr>
          <w:p w:rsidR="001475B1" w:rsidRPr="003F23D6" w:rsidRDefault="001475B1" w:rsidP="003B28E0">
            <w:pPr>
              <w:pStyle w:val="ConsPlusNormal"/>
              <w:rPr>
                <w:rFonts w:ascii="Times New Roman" w:hAnsi="Times New Roman" w:cs="Times New Roman"/>
                <w:szCs w:val="22"/>
              </w:rPr>
            </w:pPr>
          </w:p>
        </w:tc>
        <w:tc>
          <w:tcPr>
            <w:tcW w:w="689"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rPr>
                <w:rFonts w:ascii="Times New Roman" w:hAnsi="Times New Roman" w:cs="Times New Roman"/>
                <w:szCs w:val="22"/>
              </w:rPr>
            </w:pPr>
          </w:p>
        </w:tc>
        <w:tc>
          <w:tcPr>
            <w:tcW w:w="737" w:type="dxa"/>
          </w:tcPr>
          <w:p w:rsidR="001475B1" w:rsidRPr="003F23D6" w:rsidRDefault="001475B1" w:rsidP="003B28E0">
            <w:pPr>
              <w:pStyle w:val="ConsPlusNormal"/>
              <w:rPr>
                <w:rFonts w:ascii="Times New Roman" w:hAnsi="Times New Roman" w:cs="Times New Roman"/>
                <w:szCs w:val="22"/>
              </w:rPr>
            </w:pPr>
          </w:p>
        </w:tc>
      </w:tr>
      <w:tr w:rsidR="001475B1" w:rsidRPr="003F23D6" w:rsidTr="001475B1">
        <w:tc>
          <w:tcPr>
            <w:tcW w:w="567" w:type="dxa"/>
          </w:tcPr>
          <w:p w:rsidR="001475B1" w:rsidRPr="003F23D6" w:rsidRDefault="001475B1" w:rsidP="00713E48">
            <w:pPr>
              <w:pStyle w:val="ConsPlusNormal"/>
              <w:rPr>
                <w:rFonts w:ascii="Times New Roman" w:hAnsi="Times New Roman" w:cs="Times New Roman"/>
                <w:szCs w:val="22"/>
              </w:rPr>
            </w:pPr>
          </w:p>
        </w:tc>
        <w:tc>
          <w:tcPr>
            <w:tcW w:w="1701" w:type="dxa"/>
          </w:tcPr>
          <w:p w:rsidR="001475B1" w:rsidRPr="003F23D6" w:rsidRDefault="001475B1" w:rsidP="00713E48">
            <w:pPr>
              <w:pStyle w:val="ConsPlusNormal"/>
              <w:rPr>
                <w:rFonts w:ascii="Times New Roman" w:hAnsi="Times New Roman" w:cs="Times New Roman"/>
                <w:szCs w:val="22"/>
              </w:rPr>
            </w:pPr>
            <w:r w:rsidRPr="003F23D6">
              <w:rPr>
                <w:rFonts w:ascii="Times New Roman" w:hAnsi="Times New Roman" w:cs="Times New Roman"/>
                <w:szCs w:val="22"/>
              </w:rPr>
              <w:t>Всего</w:t>
            </w:r>
          </w:p>
        </w:tc>
        <w:tc>
          <w:tcPr>
            <w:tcW w:w="1276"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701"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713E48">
            <w:pPr>
              <w:pStyle w:val="ConsPlusNormal"/>
              <w:rPr>
                <w:rFonts w:ascii="Times New Roman" w:hAnsi="Times New Roman" w:cs="Times New Roman"/>
                <w:szCs w:val="22"/>
              </w:rPr>
            </w:pPr>
          </w:p>
        </w:tc>
        <w:tc>
          <w:tcPr>
            <w:tcW w:w="1417" w:type="dxa"/>
          </w:tcPr>
          <w:p w:rsidR="001475B1" w:rsidRPr="003F23D6" w:rsidRDefault="001475B1" w:rsidP="00713E48">
            <w:pPr>
              <w:pStyle w:val="ConsPlusNormal"/>
              <w:rPr>
                <w:rFonts w:ascii="Times New Roman" w:hAnsi="Times New Roman" w:cs="Times New Roman"/>
                <w:szCs w:val="22"/>
              </w:rPr>
            </w:pPr>
          </w:p>
        </w:tc>
        <w:tc>
          <w:tcPr>
            <w:tcW w:w="1417" w:type="dxa"/>
          </w:tcPr>
          <w:p w:rsidR="001475B1" w:rsidRPr="003F23D6" w:rsidRDefault="001475B1" w:rsidP="00713E48">
            <w:pPr>
              <w:pStyle w:val="ConsPlusNormal"/>
              <w:rPr>
                <w:rFonts w:ascii="Times New Roman" w:hAnsi="Times New Roman" w:cs="Times New Roman"/>
                <w:szCs w:val="22"/>
              </w:rPr>
            </w:pPr>
          </w:p>
        </w:tc>
        <w:tc>
          <w:tcPr>
            <w:tcW w:w="794" w:type="dxa"/>
          </w:tcPr>
          <w:p w:rsidR="001475B1" w:rsidRPr="003F23D6" w:rsidRDefault="001475B1" w:rsidP="00713E48">
            <w:pPr>
              <w:pStyle w:val="ConsPlusNormal"/>
              <w:rPr>
                <w:rFonts w:ascii="Times New Roman" w:hAnsi="Times New Roman" w:cs="Times New Roman"/>
                <w:szCs w:val="22"/>
              </w:rPr>
            </w:pPr>
          </w:p>
        </w:tc>
        <w:tc>
          <w:tcPr>
            <w:tcW w:w="737" w:type="dxa"/>
          </w:tcPr>
          <w:p w:rsidR="001475B1" w:rsidRPr="003F23D6" w:rsidRDefault="001475B1" w:rsidP="00713E48">
            <w:pPr>
              <w:pStyle w:val="ConsPlusNormal"/>
              <w:rPr>
                <w:rFonts w:ascii="Times New Roman" w:hAnsi="Times New Roman" w:cs="Times New Roman"/>
                <w:szCs w:val="22"/>
              </w:rPr>
            </w:pPr>
          </w:p>
        </w:tc>
        <w:tc>
          <w:tcPr>
            <w:tcW w:w="689" w:type="dxa"/>
          </w:tcPr>
          <w:p w:rsidR="001475B1" w:rsidRPr="003F23D6" w:rsidRDefault="001475B1" w:rsidP="00713E48">
            <w:pPr>
              <w:pStyle w:val="ConsPlusNormal"/>
              <w:rPr>
                <w:rFonts w:ascii="Times New Roman" w:hAnsi="Times New Roman" w:cs="Times New Roman"/>
                <w:szCs w:val="22"/>
              </w:rPr>
            </w:pPr>
          </w:p>
        </w:tc>
        <w:tc>
          <w:tcPr>
            <w:tcW w:w="794"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94"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37"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r>
      <w:tr w:rsidR="001475B1" w:rsidRPr="003F23D6" w:rsidTr="00E80D80">
        <w:tc>
          <w:tcPr>
            <w:tcW w:w="15176" w:type="dxa"/>
            <w:gridSpan w:val="14"/>
          </w:tcPr>
          <w:p w:rsidR="001475B1" w:rsidRPr="003F23D6" w:rsidRDefault="001475B1" w:rsidP="00713E48">
            <w:pPr>
              <w:pStyle w:val="ConsPlusNormal"/>
              <w:numPr>
                <w:ilvl w:val="0"/>
                <w:numId w:val="6"/>
              </w:numPr>
              <w:jc w:val="center"/>
              <w:outlineLvl w:val="2"/>
              <w:rPr>
                <w:rFonts w:ascii="Times New Roman" w:hAnsi="Times New Roman" w:cs="Times New Roman"/>
                <w:szCs w:val="22"/>
              </w:rPr>
            </w:pPr>
            <w:r w:rsidRPr="003F23D6">
              <w:rPr>
                <w:rFonts w:ascii="Times New Roman" w:hAnsi="Times New Roman" w:cs="Times New Roman"/>
                <w:szCs w:val="22"/>
              </w:rPr>
              <w:t>Наименование мероприятия 2</w:t>
            </w:r>
          </w:p>
        </w:tc>
      </w:tr>
      <w:tr w:rsidR="001475B1" w:rsidRPr="003F23D6" w:rsidTr="001475B1">
        <w:tc>
          <w:tcPr>
            <w:tcW w:w="567" w:type="dxa"/>
          </w:tcPr>
          <w:p w:rsidR="001475B1" w:rsidRPr="003F23D6" w:rsidRDefault="001475B1" w:rsidP="003B28E0">
            <w:pPr>
              <w:pStyle w:val="ConsPlusNormal"/>
              <w:rPr>
                <w:rFonts w:ascii="Times New Roman" w:hAnsi="Times New Roman" w:cs="Times New Roman"/>
                <w:szCs w:val="22"/>
              </w:rPr>
            </w:pPr>
          </w:p>
        </w:tc>
        <w:tc>
          <w:tcPr>
            <w:tcW w:w="1701" w:type="dxa"/>
          </w:tcPr>
          <w:p w:rsidR="001475B1" w:rsidRPr="003F23D6" w:rsidRDefault="001475B1" w:rsidP="003B28E0">
            <w:pPr>
              <w:pStyle w:val="ConsPlusNormal"/>
              <w:rPr>
                <w:rFonts w:ascii="Times New Roman" w:hAnsi="Times New Roman" w:cs="Times New Roman"/>
                <w:szCs w:val="22"/>
              </w:rPr>
            </w:pPr>
          </w:p>
        </w:tc>
        <w:tc>
          <w:tcPr>
            <w:tcW w:w="1276" w:type="dxa"/>
          </w:tcPr>
          <w:p w:rsidR="001475B1" w:rsidRPr="003F23D6" w:rsidRDefault="001475B1" w:rsidP="003B28E0">
            <w:pPr>
              <w:pStyle w:val="ConsPlusNormal"/>
              <w:jc w:val="center"/>
              <w:rPr>
                <w:rFonts w:ascii="Times New Roman" w:hAnsi="Times New Roman" w:cs="Times New Roman"/>
                <w:szCs w:val="22"/>
              </w:rPr>
            </w:pPr>
          </w:p>
        </w:tc>
        <w:tc>
          <w:tcPr>
            <w:tcW w:w="1701" w:type="dxa"/>
          </w:tcPr>
          <w:p w:rsidR="001475B1" w:rsidRPr="003F23D6" w:rsidRDefault="001475B1" w:rsidP="003B28E0">
            <w:pPr>
              <w:pStyle w:val="ConsPlusNormal"/>
              <w:jc w:val="center"/>
              <w:rPr>
                <w:rFonts w:ascii="Times New Roman" w:hAnsi="Times New Roman" w:cs="Times New Roman"/>
                <w:szCs w:val="22"/>
              </w:rPr>
            </w:pPr>
          </w:p>
        </w:tc>
        <w:tc>
          <w:tcPr>
            <w:tcW w:w="1276" w:type="dxa"/>
          </w:tcPr>
          <w:p w:rsidR="001475B1" w:rsidRPr="003F23D6" w:rsidRDefault="001475B1" w:rsidP="003B28E0">
            <w:pPr>
              <w:pStyle w:val="ConsPlusNormal"/>
              <w:jc w:val="center"/>
              <w:rPr>
                <w:rFonts w:ascii="Times New Roman" w:hAnsi="Times New Roman" w:cs="Times New Roman"/>
                <w:szCs w:val="22"/>
              </w:rPr>
            </w:pPr>
          </w:p>
        </w:tc>
        <w:tc>
          <w:tcPr>
            <w:tcW w:w="1276"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rPr>
                <w:rFonts w:ascii="Times New Roman" w:hAnsi="Times New Roman" w:cs="Times New Roman"/>
                <w:szCs w:val="22"/>
              </w:rPr>
            </w:pPr>
          </w:p>
        </w:tc>
        <w:tc>
          <w:tcPr>
            <w:tcW w:w="737" w:type="dxa"/>
          </w:tcPr>
          <w:p w:rsidR="001475B1" w:rsidRPr="003F23D6" w:rsidRDefault="001475B1" w:rsidP="003B28E0">
            <w:pPr>
              <w:pStyle w:val="ConsPlusNormal"/>
              <w:rPr>
                <w:rFonts w:ascii="Times New Roman" w:hAnsi="Times New Roman" w:cs="Times New Roman"/>
                <w:szCs w:val="22"/>
              </w:rPr>
            </w:pPr>
          </w:p>
        </w:tc>
        <w:tc>
          <w:tcPr>
            <w:tcW w:w="689"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jc w:val="center"/>
              <w:rPr>
                <w:rFonts w:ascii="Times New Roman" w:hAnsi="Times New Roman" w:cs="Times New Roman"/>
                <w:szCs w:val="22"/>
              </w:rPr>
            </w:pPr>
          </w:p>
        </w:tc>
        <w:tc>
          <w:tcPr>
            <w:tcW w:w="794" w:type="dxa"/>
          </w:tcPr>
          <w:p w:rsidR="001475B1" w:rsidRPr="003F23D6" w:rsidRDefault="001475B1" w:rsidP="003B28E0">
            <w:pPr>
              <w:pStyle w:val="ConsPlusNormal"/>
              <w:jc w:val="center"/>
              <w:rPr>
                <w:rFonts w:ascii="Times New Roman" w:hAnsi="Times New Roman" w:cs="Times New Roman"/>
                <w:szCs w:val="22"/>
              </w:rPr>
            </w:pPr>
          </w:p>
        </w:tc>
        <w:tc>
          <w:tcPr>
            <w:tcW w:w="737" w:type="dxa"/>
          </w:tcPr>
          <w:p w:rsidR="001475B1" w:rsidRPr="003F23D6" w:rsidRDefault="001475B1" w:rsidP="003B28E0">
            <w:pPr>
              <w:pStyle w:val="ConsPlusNormal"/>
              <w:jc w:val="center"/>
              <w:rPr>
                <w:rFonts w:ascii="Times New Roman" w:hAnsi="Times New Roman" w:cs="Times New Roman"/>
                <w:szCs w:val="22"/>
              </w:rPr>
            </w:pPr>
          </w:p>
        </w:tc>
      </w:tr>
      <w:tr w:rsidR="001475B1" w:rsidRPr="003F23D6" w:rsidTr="001475B1">
        <w:tc>
          <w:tcPr>
            <w:tcW w:w="567" w:type="dxa"/>
          </w:tcPr>
          <w:p w:rsidR="001475B1" w:rsidRPr="003F23D6" w:rsidRDefault="001475B1" w:rsidP="00713E48">
            <w:pPr>
              <w:pStyle w:val="ConsPlusNormal"/>
              <w:rPr>
                <w:rFonts w:ascii="Times New Roman" w:hAnsi="Times New Roman" w:cs="Times New Roman"/>
                <w:szCs w:val="22"/>
              </w:rPr>
            </w:pPr>
          </w:p>
        </w:tc>
        <w:tc>
          <w:tcPr>
            <w:tcW w:w="1701" w:type="dxa"/>
          </w:tcPr>
          <w:p w:rsidR="001475B1" w:rsidRPr="003F23D6" w:rsidRDefault="001475B1" w:rsidP="00713E48">
            <w:pPr>
              <w:pStyle w:val="ConsPlusNormal"/>
              <w:rPr>
                <w:rFonts w:ascii="Times New Roman" w:hAnsi="Times New Roman" w:cs="Times New Roman"/>
                <w:szCs w:val="22"/>
              </w:rPr>
            </w:pPr>
            <w:r w:rsidRPr="003F23D6">
              <w:rPr>
                <w:rFonts w:ascii="Times New Roman" w:hAnsi="Times New Roman" w:cs="Times New Roman"/>
                <w:szCs w:val="22"/>
              </w:rPr>
              <w:t>Всего</w:t>
            </w:r>
          </w:p>
        </w:tc>
        <w:tc>
          <w:tcPr>
            <w:tcW w:w="1276"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701"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713E48">
            <w:pPr>
              <w:pStyle w:val="ConsPlusNormal"/>
              <w:rPr>
                <w:rFonts w:ascii="Times New Roman" w:hAnsi="Times New Roman" w:cs="Times New Roman"/>
                <w:szCs w:val="22"/>
              </w:rPr>
            </w:pPr>
          </w:p>
        </w:tc>
        <w:tc>
          <w:tcPr>
            <w:tcW w:w="1417" w:type="dxa"/>
          </w:tcPr>
          <w:p w:rsidR="001475B1" w:rsidRPr="003F23D6" w:rsidRDefault="001475B1" w:rsidP="00713E48">
            <w:pPr>
              <w:pStyle w:val="ConsPlusNormal"/>
              <w:rPr>
                <w:rFonts w:ascii="Times New Roman" w:hAnsi="Times New Roman" w:cs="Times New Roman"/>
                <w:szCs w:val="22"/>
              </w:rPr>
            </w:pPr>
          </w:p>
        </w:tc>
        <w:tc>
          <w:tcPr>
            <w:tcW w:w="1417" w:type="dxa"/>
          </w:tcPr>
          <w:p w:rsidR="001475B1" w:rsidRPr="003F23D6" w:rsidRDefault="001475B1" w:rsidP="00713E48">
            <w:pPr>
              <w:pStyle w:val="ConsPlusNormal"/>
              <w:rPr>
                <w:rFonts w:ascii="Times New Roman" w:hAnsi="Times New Roman" w:cs="Times New Roman"/>
                <w:szCs w:val="22"/>
              </w:rPr>
            </w:pPr>
          </w:p>
        </w:tc>
        <w:tc>
          <w:tcPr>
            <w:tcW w:w="794" w:type="dxa"/>
          </w:tcPr>
          <w:p w:rsidR="001475B1" w:rsidRPr="003F23D6" w:rsidRDefault="001475B1" w:rsidP="00713E48">
            <w:pPr>
              <w:pStyle w:val="ConsPlusNormal"/>
              <w:rPr>
                <w:rFonts w:ascii="Times New Roman" w:hAnsi="Times New Roman" w:cs="Times New Roman"/>
                <w:szCs w:val="22"/>
              </w:rPr>
            </w:pPr>
          </w:p>
        </w:tc>
        <w:tc>
          <w:tcPr>
            <w:tcW w:w="737" w:type="dxa"/>
          </w:tcPr>
          <w:p w:rsidR="001475B1" w:rsidRPr="003F23D6" w:rsidRDefault="001475B1" w:rsidP="00713E48">
            <w:pPr>
              <w:pStyle w:val="ConsPlusNormal"/>
              <w:rPr>
                <w:rFonts w:ascii="Times New Roman" w:hAnsi="Times New Roman" w:cs="Times New Roman"/>
                <w:szCs w:val="22"/>
              </w:rPr>
            </w:pPr>
          </w:p>
        </w:tc>
        <w:tc>
          <w:tcPr>
            <w:tcW w:w="689" w:type="dxa"/>
          </w:tcPr>
          <w:p w:rsidR="001475B1" w:rsidRPr="003F23D6" w:rsidRDefault="001475B1" w:rsidP="00713E48">
            <w:pPr>
              <w:pStyle w:val="ConsPlusNormal"/>
              <w:rPr>
                <w:rFonts w:ascii="Times New Roman" w:hAnsi="Times New Roman" w:cs="Times New Roman"/>
                <w:szCs w:val="22"/>
              </w:rPr>
            </w:pPr>
          </w:p>
        </w:tc>
        <w:tc>
          <w:tcPr>
            <w:tcW w:w="794"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94"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37" w:type="dxa"/>
          </w:tcPr>
          <w:p w:rsidR="001475B1" w:rsidRPr="003F23D6" w:rsidRDefault="001475B1" w:rsidP="00713E48">
            <w:pPr>
              <w:pStyle w:val="ConsPlusNormal"/>
              <w:jc w:val="center"/>
              <w:rPr>
                <w:rFonts w:ascii="Times New Roman" w:hAnsi="Times New Roman" w:cs="Times New Roman"/>
                <w:szCs w:val="22"/>
              </w:rPr>
            </w:pPr>
            <w:r w:rsidRPr="003F23D6">
              <w:rPr>
                <w:rFonts w:ascii="Times New Roman" w:hAnsi="Times New Roman" w:cs="Times New Roman"/>
                <w:szCs w:val="22"/>
              </w:rPr>
              <w:t>x</w:t>
            </w:r>
          </w:p>
        </w:tc>
      </w:tr>
      <w:tr w:rsidR="001475B1" w:rsidRPr="003F23D6" w:rsidTr="001475B1">
        <w:tc>
          <w:tcPr>
            <w:tcW w:w="567" w:type="dxa"/>
          </w:tcPr>
          <w:p w:rsidR="001475B1" w:rsidRPr="003F23D6" w:rsidRDefault="001475B1" w:rsidP="003B28E0">
            <w:pPr>
              <w:pStyle w:val="ConsPlusNormal"/>
              <w:rPr>
                <w:rFonts w:ascii="Times New Roman" w:hAnsi="Times New Roman" w:cs="Times New Roman"/>
                <w:szCs w:val="22"/>
              </w:rPr>
            </w:pPr>
          </w:p>
        </w:tc>
        <w:tc>
          <w:tcPr>
            <w:tcW w:w="1701" w:type="dxa"/>
          </w:tcPr>
          <w:p w:rsidR="001475B1" w:rsidRPr="003F23D6" w:rsidRDefault="001475B1" w:rsidP="00713E48">
            <w:pPr>
              <w:pStyle w:val="ConsPlusNormal"/>
              <w:rPr>
                <w:rFonts w:ascii="Times New Roman" w:hAnsi="Times New Roman" w:cs="Times New Roman"/>
                <w:szCs w:val="22"/>
              </w:rPr>
            </w:pPr>
            <w:r w:rsidRPr="003F23D6">
              <w:rPr>
                <w:rFonts w:ascii="Times New Roman" w:hAnsi="Times New Roman" w:cs="Times New Roman"/>
                <w:szCs w:val="22"/>
              </w:rPr>
              <w:t>Итого по Проекту</w:t>
            </w:r>
          </w:p>
        </w:tc>
        <w:tc>
          <w:tcPr>
            <w:tcW w:w="1276"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701"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1276"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1417"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rPr>
                <w:rFonts w:ascii="Times New Roman" w:hAnsi="Times New Roman" w:cs="Times New Roman"/>
                <w:szCs w:val="22"/>
              </w:rPr>
            </w:pPr>
          </w:p>
        </w:tc>
        <w:tc>
          <w:tcPr>
            <w:tcW w:w="737" w:type="dxa"/>
          </w:tcPr>
          <w:p w:rsidR="001475B1" w:rsidRPr="003F23D6" w:rsidRDefault="001475B1" w:rsidP="003B28E0">
            <w:pPr>
              <w:pStyle w:val="ConsPlusNormal"/>
              <w:rPr>
                <w:rFonts w:ascii="Times New Roman" w:hAnsi="Times New Roman" w:cs="Times New Roman"/>
                <w:szCs w:val="22"/>
              </w:rPr>
            </w:pPr>
          </w:p>
        </w:tc>
        <w:tc>
          <w:tcPr>
            <w:tcW w:w="689" w:type="dxa"/>
          </w:tcPr>
          <w:p w:rsidR="001475B1" w:rsidRPr="003F23D6" w:rsidRDefault="001475B1" w:rsidP="003B28E0">
            <w:pPr>
              <w:pStyle w:val="ConsPlusNormal"/>
              <w:rPr>
                <w:rFonts w:ascii="Times New Roman" w:hAnsi="Times New Roman" w:cs="Times New Roman"/>
                <w:szCs w:val="22"/>
              </w:rPr>
            </w:pPr>
          </w:p>
        </w:tc>
        <w:tc>
          <w:tcPr>
            <w:tcW w:w="794"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94"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c>
          <w:tcPr>
            <w:tcW w:w="737" w:type="dxa"/>
          </w:tcPr>
          <w:p w:rsidR="001475B1" w:rsidRPr="003F23D6" w:rsidRDefault="001475B1" w:rsidP="003B28E0">
            <w:pPr>
              <w:pStyle w:val="ConsPlusNormal"/>
              <w:jc w:val="center"/>
              <w:rPr>
                <w:rFonts w:ascii="Times New Roman" w:hAnsi="Times New Roman" w:cs="Times New Roman"/>
                <w:szCs w:val="22"/>
              </w:rPr>
            </w:pPr>
            <w:r w:rsidRPr="003F23D6">
              <w:rPr>
                <w:rFonts w:ascii="Times New Roman" w:hAnsi="Times New Roman" w:cs="Times New Roman"/>
                <w:szCs w:val="22"/>
              </w:rPr>
              <w:t>x</w:t>
            </w:r>
          </w:p>
        </w:tc>
      </w:tr>
    </w:tbl>
    <w:p w:rsidR="001475B1" w:rsidRPr="003F23D6" w:rsidRDefault="001475B1" w:rsidP="00743C84">
      <w:pPr>
        <w:rPr>
          <w:rFonts w:ascii="Times New Roman" w:hAnsi="Times New Roman" w:cs="Times New Roman"/>
        </w:rPr>
      </w:pPr>
    </w:p>
    <w:p w:rsidR="001475B1" w:rsidRPr="003F23D6" w:rsidRDefault="001475B1" w:rsidP="0097070E">
      <w:pPr>
        <w:jc w:val="both"/>
        <w:rPr>
          <w:rFonts w:ascii="Times New Roman" w:hAnsi="Times New Roman" w:cs="Times New Roman"/>
          <w:sz w:val="28"/>
          <w:szCs w:val="28"/>
        </w:rPr>
      </w:pPr>
    </w:p>
    <w:p w:rsidR="001475B1" w:rsidRPr="003F23D6" w:rsidRDefault="001475B1" w:rsidP="0097070E">
      <w:pPr>
        <w:jc w:val="both"/>
        <w:rPr>
          <w:rFonts w:ascii="Times New Roman" w:hAnsi="Times New Roman" w:cs="Times New Roman"/>
          <w:sz w:val="28"/>
          <w:szCs w:val="28"/>
        </w:rPr>
      </w:pPr>
      <w:r w:rsidRPr="003F23D6">
        <w:rPr>
          <w:rFonts w:ascii="Times New Roman" w:hAnsi="Times New Roman" w:cs="Times New Roman"/>
          <w:sz w:val="28"/>
          <w:szCs w:val="28"/>
        </w:rPr>
        <w:t xml:space="preserve">&lt;1&gt; </w:t>
      </w:r>
      <w:r w:rsidR="008D1A33" w:rsidRPr="003F23D6">
        <w:rPr>
          <w:rFonts w:ascii="Times New Roman" w:hAnsi="Times New Roman" w:cs="Times New Roman"/>
          <w:sz w:val="28"/>
          <w:szCs w:val="28"/>
        </w:rPr>
        <w:t>В общую стоимость включаются все расходы по созданию объекта, в том числе расходы по разработке исходно-разрешительной и проектно-сметной документации, стоимость экспертизы проектной документации, сметная стоимость объекта.</w:t>
      </w:r>
    </w:p>
    <w:p w:rsidR="001475B1" w:rsidRPr="003F23D6" w:rsidRDefault="001475B1" w:rsidP="001475B1">
      <w:pPr>
        <w:rPr>
          <w:rFonts w:ascii="Times New Roman" w:hAnsi="Times New Roman" w:cs="Times New Roman"/>
        </w:rPr>
      </w:pPr>
    </w:p>
    <w:p w:rsidR="00743C84" w:rsidRPr="003F23D6" w:rsidRDefault="00743C84" w:rsidP="001475B1">
      <w:pPr>
        <w:rPr>
          <w:rFonts w:ascii="Times New Roman" w:hAnsi="Times New Roman" w:cs="Times New Roman"/>
        </w:rPr>
        <w:sectPr w:rsidR="00743C84" w:rsidRPr="003F23D6">
          <w:pgSz w:w="16838" w:h="11905" w:orient="landscape"/>
          <w:pgMar w:top="1701" w:right="1134" w:bottom="850" w:left="1134" w:header="0" w:footer="0" w:gutter="0"/>
          <w:cols w:space="720"/>
        </w:sectPr>
      </w:pPr>
    </w:p>
    <w:p w:rsidR="00743C84" w:rsidRPr="003F23D6" w:rsidRDefault="00743C84" w:rsidP="00743C84">
      <w:pPr>
        <w:pStyle w:val="ConsPlusNormal"/>
        <w:jc w:val="both"/>
        <w:rPr>
          <w:rFonts w:ascii="Times New Roman" w:hAnsi="Times New Roman" w:cs="Times New Roman"/>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12.  </w:t>
      </w:r>
      <w:r w:rsidR="00713E48" w:rsidRPr="003F23D6">
        <w:rPr>
          <w:rFonts w:ascii="Times New Roman" w:hAnsi="Times New Roman" w:cs="Times New Roman"/>
          <w:sz w:val="28"/>
          <w:szCs w:val="28"/>
        </w:rPr>
        <w:t>Характеристика сельской территории</w:t>
      </w:r>
      <w:r w:rsidRPr="003F23D6">
        <w:rPr>
          <w:rFonts w:ascii="Times New Roman" w:hAnsi="Times New Roman" w:cs="Times New Roman"/>
          <w:sz w:val="28"/>
          <w:szCs w:val="28"/>
        </w:rPr>
        <w:t>, на которо</w:t>
      </w:r>
      <w:r w:rsidR="00713E48" w:rsidRPr="003F23D6">
        <w:rPr>
          <w:rFonts w:ascii="Times New Roman" w:hAnsi="Times New Roman" w:cs="Times New Roman"/>
          <w:sz w:val="28"/>
          <w:szCs w:val="28"/>
        </w:rPr>
        <w:t>й</w:t>
      </w:r>
      <w:r w:rsidRPr="003F23D6">
        <w:rPr>
          <w:rFonts w:ascii="Times New Roman" w:hAnsi="Times New Roman" w:cs="Times New Roman"/>
          <w:sz w:val="28"/>
          <w:szCs w:val="28"/>
        </w:rPr>
        <w:t xml:space="preserve"> планируется</w:t>
      </w:r>
    </w:p>
    <w:p w:rsidR="00743C84" w:rsidRPr="003F23D6" w:rsidRDefault="00743C84"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реализация проекта</w:t>
      </w:r>
      <w:r w:rsidR="00C266EB" w:rsidRPr="00C266EB">
        <w:rPr>
          <w:rFonts w:ascii="Times New Roman" w:hAnsi="Times New Roman" w:cs="Times New Roman"/>
          <w:sz w:val="28"/>
          <w:szCs w:val="28"/>
        </w:rPr>
        <w:t xml:space="preserve"> комплексного развития сельских территорий</w:t>
      </w:r>
      <w:r w:rsidRPr="003F23D6">
        <w:rPr>
          <w:rFonts w:ascii="Times New Roman" w:hAnsi="Times New Roman" w:cs="Times New Roman"/>
          <w:sz w:val="28"/>
          <w:szCs w:val="28"/>
        </w:rPr>
        <w:t>:</w:t>
      </w:r>
    </w:p>
    <w:p w:rsidR="0097070E"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12.1. </w:t>
      </w:r>
      <w:r w:rsidR="00713E48" w:rsidRPr="003F23D6">
        <w:rPr>
          <w:rFonts w:ascii="Times New Roman" w:hAnsi="Times New Roman" w:cs="Times New Roman"/>
          <w:sz w:val="28"/>
          <w:szCs w:val="28"/>
        </w:rPr>
        <w:t>наименование и месторасположение, в том</w:t>
      </w:r>
      <w:r w:rsidRPr="003F23D6">
        <w:rPr>
          <w:rFonts w:ascii="Times New Roman" w:hAnsi="Times New Roman" w:cs="Times New Roman"/>
          <w:sz w:val="28"/>
          <w:szCs w:val="28"/>
        </w:rPr>
        <w:t xml:space="preserve"> числе </w:t>
      </w:r>
      <w:r w:rsidR="00713E48" w:rsidRPr="003F23D6">
        <w:rPr>
          <w:rFonts w:ascii="Times New Roman" w:hAnsi="Times New Roman" w:cs="Times New Roman"/>
          <w:sz w:val="28"/>
          <w:szCs w:val="28"/>
        </w:rPr>
        <w:t>удаленность от</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центра субъекта Российской Федерации, района/городского округа:</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97070E" w:rsidRPr="003F23D6" w:rsidRDefault="0097070E" w:rsidP="0097070E">
      <w:pPr>
        <w:pStyle w:val="ConsPlusNonformat"/>
        <w:ind w:left="567"/>
        <w:jc w:val="both"/>
        <w:rPr>
          <w:rFonts w:ascii="Times New Roman" w:hAnsi="Times New Roman" w:cs="Times New Roman"/>
          <w:sz w:val="28"/>
          <w:szCs w:val="28"/>
        </w:rPr>
      </w:pPr>
    </w:p>
    <w:p w:rsidR="00C266EB" w:rsidRPr="003F23D6" w:rsidRDefault="00743C84"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12.2. численность   населения</w:t>
      </w:r>
      <w:r w:rsidR="00713E48" w:rsidRPr="003F23D6">
        <w:rPr>
          <w:rFonts w:ascii="Times New Roman" w:hAnsi="Times New Roman" w:cs="Times New Roman"/>
          <w:sz w:val="28"/>
          <w:szCs w:val="28"/>
        </w:rPr>
        <w:t xml:space="preserve">, проживающего на сельской территории, на которой планируется реализация </w:t>
      </w:r>
      <w:r w:rsidR="00C266EB" w:rsidRPr="00C266EB">
        <w:rPr>
          <w:rFonts w:ascii="Times New Roman" w:hAnsi="Times New Roman" w:cs="Times New Roman"/>
          <w:sz w:val="28"/>
          <w:szCs w:val="28"/>
        </w:rPr>
        <w:t>проекта комплексного развития сельских территорий</w:t>
      </w:r>
    </w:p>
    <w:p w:rsidR="00743C84" w:rsidRPr="003F23D6" w:rsidRDefault="00743C84" w:rsidP="0097070E">
      <w:pPr>
        <w:pStyle w:val="ConsPlusNonformat"/>
        <w:ind w:left="567"/>
        <w:jc w:val="both"/>
        <w:rPr>
          <w:rFonts w:ascii="Times New Roman" w:hAnsi="Times New Roman" w:cs="Times New Roman"/>
          <w:sz w:val="28"/>
          <w:szCs w:val="28"/>
        </w:rPr>
      </w:pP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C266EB" w:rsidRDefault="00C266EB" w:rsidP="00C266EB">
      <w:pPr>
        <w:pStyle w:val="ConsPlusNonformat"/>
        <w:ind w:left="567"/>
        <w:jc w:val="both"/>
        <w:rPr>
          <w:rFonts w:ascii="Times New Roman" w:hAnsi="Times New Roman" w:cs="Times New Roman"/>
          <w:sz w:val="28"/>
          <w:szCs w:val="28"/>
        </w:rPr>
      </w:pPr>
    </w:p>
    <w:p w:rsidR="00C266EB" w:rsidRPr="003F23D6" w:rsidRDefault="00C266EB"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w:t>
      </w:r>
      <w:r>
        <w:rPr>
          <w:rFonts w:ascii="Times New Roman" w:hAnsi="Times New Roman" w:cs="Times New Roman"/>
          <w:sz w:val="28"/>
          <w:szCs w:val="28"/>
        </w:rPr>
        <w:t>3</w:t>
      </w:r>
      <w:r w:rsidRPr="003F23D6">
        <w:rPr>
          <w:rFonts w:ascii="Times New Roman" w:hAnsi="Times New Roman" w:cs="Times New Roman"/>
          <w:sz w:val="28"/>
          <w:szCs w:val="28"/>
        </w:rPr>
        <w:t xml:space="preserve">. численность   </w:t>
      </w:r>
      <w:r>
        <w:rPr>
          <w:rFonts w:ascii="Times New Roman" w:hAnsi="Times New Roman" w:cs="Times New Roman"/>
          <w:sz w:val="28"/>
          <w:szCs w:val="28"/>
        </w:rPr>
        <w:t xml:space="preserve">трудоспособного </w:t>
      </w:r>
      <w:r w:rsidRPr="003F23D6">
        <w:rPr>
          <w:rFonts w:ascii="Times New Roman" w:hAnsi="Times New Roman" w:cs="Times New Roman"/>
          <w:sz w:val="28"/>
          <w:szCs w:val="28"/>
        </w:rPr>
        <w:t xml:space="preserve">населения, проживающего на сельской территории, на которой планируется реализация </w:t>
      </w:r>
      <w:r w:rsidRPr="00C266EB">
        <w:rPr>
          <w:rFonts w:ascii="Times New Roman" w:hAnsi="Times New Roman" w:cs="Times New Roman"/>
          <w:sz w:val="28"/>
          <w:szCs w:val="28"/>
        </w:rPr>
        <w:t>проекта комплексного развития сельских территорий</w:t>
      </w:r>
    </w:p>
    <w:p w:rsidR="00C266EB" w:rsidRPr="003F23D6" w:rsidRDefault="00C266EB" w:rsidP="00C266EB">
      <w:pPr>
        <w:pStyle w:val="ConsPlusNonformat"/>
        <w:ind w:left="567"/>
        <w:jc w:val="both"/>
        <w:rPr>
          <w:rFonts w:ascii="Times New Roman" w:hAnsi="Times New Roman" w:cs="Times New Roman"/>
          <w:sz w:val="28"/>
          <w:szCs w:val="28"/>
        </w:rPr>
      </w:pPr>
    </w:p>
    <w:p w:rsidR="00C266EB" w:rsidRDefault="00C266EB"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C266EB" w:rsidRDefault="00C266EB" w:rsidP="00C266EB">
      <w:pPr>
        <w:pStyle w:val="ConsPlusNonformat"/>
        <w:ind w:left="567"/>
        <w:jc w:val="both"/>
        <w:rPr>
          <w:rFonts w:ascii="Times New Roman" w:hAnsi="Times New Roman" w:cs="Times New Roman"/>
          <w:sz w:val="28"/>
          <w:szCs w:val="28"/>
        </w:rPr>
      </w:pPr>
    </w:p>
    <w:p w:rsidR="00C266EB" w:rsidRPr="003F23D6" w:rsidRDefault="00C266EB"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w:t>
      </w:r>
      <w:r>
        <w:rPr>
          <w:rFonts w:ascii="Times New Roman" w:hAnsi="Times New Roman" w:cs="Times New Roman"/>
          <w:sz w:val="28"/>
          <w:szCs w:val="28"/>
        </w:rPr>
        <w:t>4</w:t>
      </w:r>
      <w:r w:rsidRPr="003F23D6">
        <w:rPr>
          <w:rFonts w:ascii="Times New Roman" w:hAnsi="Times New Roman" w:cs="Times New Roman"/>
          <w:sz w:val="28"/>
          <w:szCs w:val="28"/>
        </w:rPr>
        <w:t xml:space="preserve">. </w:t>
      </w:r>
      <w:r w:rsidRPr="00C266EB">
        <w:rPr>
          <w:rFonts w:ascii="Times New Roman" w:hAnsi="Times New Roman" w:cs="Times New Roman"/>
          <w:sz w:val="28"/>
          <w:szCs w:val="28"/>
        </w:rPr>
        <w:t>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w:t>
      </w:r>
    </w:p>
    <w:p w:rsidR="00C266EB" w:rsidRDefault="00C266EB"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C266EB" w:rsidRPr="003F23D6" w:rsidRDefault="00C266EB" w:rsidP="00C266EB">
      <w:pPr>
        <w:pStyle w:val="ConsPlusNonformat"/>
        <w:ind w:left="567"/>
        <w:jc w:val="both"/>
        <w:rPr>
          <w:rFonts w:ascii="Times New Roman" w:hAnsi="Times New Roman" w:cs="Times New Roman"/>
          <w:sz w:val="28"/>
          <w:szCs w:val="28"/>
        </w:rPr>
      </w:pP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w:t>
      </w:r>
      <w:r w:rsidR="00C266EB">
        <w:rPr>
          <w:rFonts w:ascii="Times New Roman" w:hAnsi="Times New Roman" w:cs="Times New Roman"/>
          <w:sz w:val="28"/>
          <w:szCs w:val="28"/>
        </w:rPr>
        <w:t>5</w:t>
      </w:r>
      <w:r w:rsidRPr="003F23D6">
        <w:rPr>
          <w:rFonts w:ascii="Times New Roman" w:hAnsi="Times New Roman" w:cs="Times New Roman"/>
          <w:sz w:val="28"/>
          <w:szCs w:val="28"/>
        </w:rPr>
        <w:t xml:space="preserve">. </w:t>
      </w:r>
      <w:r w:rsidR="00713E48" w:rsidRPr="003F23D6">
        <w:rPr>
          <w:rFonts w:ascii="Times New Roman" w:hAnsi="Times New Roman" w:cs="Times New Roman"/>
          <w:sz w:val="28"/>
          <w:szCs w:val="28"/>
        </w:rPr>
        <w:t>наличие объектов</w:t>
      </w:r>
      <w:r w:rsidRPr="003F23D6">
        <w:rPr>
          <w:rFonts w:ascii="Times New Roman" w:hAnsi="Times New Roman" w:cs="Times New Roman"/>
          <w:sz w:val="28"/>
          <w:szCs w:val="28"/>
        </w:rPr>
        <w:t xml:space="preserve"> социальной, </w:t>
      </w:r>
      <w:r w:rsidR="00713E48" w:rsidRPr="003F23D6">
        <w:rPr>
          <w:rFonts w:ascii="Times New Roman" w:hAnsi="Times New Roman" w:cs="Times New Roman"/>
          <w:sz w:val="28"/>
          <w:szCs w:val="28"/>
        </w:rPr>
        <w:t>инженерной, телекоммуникационной</w:t>
      </w:r>
      <w:r w:rsidRPr="003F23D6">
        <w:rPr>
          <w:rFonts w:ascii="Times New Roman" w:hAnsi="Times New Roman" w:cs="Times New Roman"/>
          <w:sz w:val="28"/>
          <w:szCs w:val="28"/>
        </w:rPr>
        <w:t xml:space="preserve"> и</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транспортной инфраструктуры:</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420642" w:rsidRDefault="00420642" w:rsidP="00420642">
      <w:pPr>
        <w:pStyle w:val="ConsPlusNonformat"/>
        <w:ind w:left="567"/>
        <w:jc w:val="both"/>
        <w:rPr>
          <w:rFonts w:ascii="Times New Roman" w:hAnsi="Times New Roman" w:cs="Times New Roman"/>
          <w:sz w:val="28"/>
          <w:szCs w:val="28"/>
        </w:rPr>
      </w:pPr>
    </w:p>
    <w:p w:rsidR="00420642" w:rsidRPr="003F23D6" w:rsidRDefault="00420642" w:rsidP="00420642">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w:t>
      </w:r>
      <w:r>
        <w:rPr>
          <w:rFonts w:ascii="Times New Roman" w:hAnsi="Times New Roman" w:cs="Times New Roman"/>
          <w:sz w:val="28"/>
          <w:szCs w:val="28"/>
        </w:rPr>
        <w:t>6</w:t>
      </w:r>
      <w:r w:rsidRPr="003F23D6">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о реализуемых проектах по созданию, реконструкции, модернизации, капитальному ремонту </w:t>
      </w:r>
      <w:r w:rsidRPr="003F23D6">
        <w:rPr>
          <w:rFonts w:ascii="Times New Roman" w:hAnsi="Times New Roman" w:cs="Times New Roman"/>
          <w:sz w:val="28"/>
          <w:szCs w:val="28"/>
        </w:rPr>
        <w:t>объектов социальной, инженерной, телекоммуникационной и транспортной инфраструктуры</w:t>
      </w:r>
      <w:r>
        <w:rPr>
          <w:rFonts w:ascii="Times New Roman" w:hAnsi="Times New Roman" w:cs="Times New Roman"/>
          <w:sz w:val="28"/>
          <w:szCs w:val="28"/>
        </w:rPr>
        <w:t>, осуществляемых в рамках государственных программ, реализуемых федеральными органами исполнительной власти</w:t>
      </w:r>
      <w:r w:rsidRPr="003F23D6">
        <w:rPr>
          <w:rFonts w:ascii="Times New Roman" w:hAnsi="Times New Roman" w:cs="Times New Roman"/>
          <w:sz w:val="28"/>
          <w:szCs w:val="28"/>
        </w:rPr>
        <w:t>:</w:t>
      </w:r>
    </w:p>
    <w:p w:rsidR="00420642" w:rsidRPr="003F23D6" w:rsidRDefault="00420642" w:rsidP="00420642">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420642" w:rsidRDefault="00420642" w:rsidP="0097070E">
      <w:pPr>
        <w:pStyle w:val="ConsPlusNonformat"/>
        <w:ind w:left="567"/>
        <w:jc w:val="both"/>
        <w:rPr>
          <w:rFonts w:ascii="Times New Roman" w:hAnsi="Times New Roman" w:cs="Times New Roman"/>
          <w:sz w:val="28"/>
          <w:szCs w:val="28"/>
        </w:rPr>
      </w:pP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12.</w:t>
      </w:r>
      <w:r w:rsidR="00420642">
        <w:rPr>
          <w:rFonts w:ascii="Times New Roman" w:hAnsi="Times New Roman" w:cs="Times New Roman"/>
          <w:sz w:val="28"/>
          <w:szCs w:val="28"/>
        </w:rPr>
        <w:t>7</w:t>
      </w:r>
      <w:r w:rsidRPr="003F23D6">
        <w:rPr>
          <w:rFonts w:ascii="Times New Roman" w:hAnsi="Times New Roman" w:cs="Times New Roman"/>
          <w:sz w:val="28"/>
          <w:szCs w:val="28"/>
        </w:rPr>
        <w:t>. наличие   генерального   плана   поселения/</w:t>
      </w:r>
      <w:r w:rsidR="00713E48" w:rsidRPr="003F23D6">
        <w:rPr>
          <w:rFonts w:ascii="Times New Roman" w:hAnsi="Times New Roman" w:cs="Times New Roman"/>
          <w:sz w:val="28"/>
          <w:szCs w:val="28"/>
        </w:rPr>
        <w:t>городского округа, в</w:t>
      </w:r>
      <w:r w:rsidR="0097070E"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w:t>
      </w:r>
      <w:r w:rsidR="00713E48" w:rsidRPr="003F23D6">
        <w:rPr>
          <w:rFonts w:ascii="Times New Roman" w:hAnsi="Times New Roman" w:cs="Times New Roman"/>
          <w:sz w:val="28"/>
          <w:szCs w:val="28"/>
        </w:rPr>
        <w:t>составе,</w:t>
      </w:r>
      <w:r w:rsidRPr="003F23D6">
        <w:rPr>
          <w:rFonts w:ascii="Times New Roman" w:hAnsi="Times New Roman" w:cs="Times New Roman"/>
          <w:sz w:val="28"/>
          <w:szCs w:val="28"/>
        </w:rPr>
        <w:t xml:space="preserve"> которого предусмотрена реализация проекта:</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                (реквизиты нормативного правового акта об утверждении</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                                  генерального плана)</w:t>
      </w:r>
    </w:p>
    <w:p w:rsidR="0097070E" w:rsidRPr="003F23D6" w:rsidRDefault="0097070E" w:rsidP="00FB5A1D">
      <w:pPr>
        <w:pStyle w:val="ConsPlusNonformat"/>
        <w:jc w:val="both"/>
        <w:rPr>
          <w:rFonts w:ascii="Times New Roman" w:hAnsi="Times New Roman" w:cs="Times New Roman"/>
          <w:sz w:val="28"/>
          <w:szCs w:val="28"/>
        </w:rPr>
      </w:pPr>
    </w:p>
    <w:p w:rsidR="00FB5A1D" w:rsidRPr="003F23D6" w:rsidRDefault="00743C84"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13.    Обоснование    необходимости   реализации   </w:t>
      </w:r>
      <w:r w:rsidR="00C266EB" w:rsidRPr="00C266EB">
        <w:rPr>
          <w:rFonts w:ascii="Times New Roman" w:hAnsi="Times New Roman" w:cs="Times New Roman"/>
          <w:sz w:val="28"/>
          <w:szCs w:val="28"/>
        </w:rPr>
        <w:t>проекта комплексного развития сельских территорий</w:t>
      </w:r>
      <w:r w:rsidR="00FB5A1D" w:rsidRPr="003F23D6">
        <w:rPr>
          <w:rFonts w:ascii="Times New Roman" w:hAnsi="Times New Roman" w:cs="Times New Roman"/>
          <w:sz w:val="28"/>
          <w:szCs w:val="28"/>
        </w:rPr>
        <w:t>:</w:t>
      </w:r>
    </w:p>
    <w:p w:rsidR="0097070E" w:rsidRPr="003F23D6" w:rsidRDefault="0097070E" w:rsidP="0097070E">
      <w:pPr>
        <w:pStyle w:val="ConsPlusNonformat"/>
        <w:ind w:left="567"/>
        <w:jc w:val="both"/>
        <w:rPr>
          <w:rFonts w:ascii="Times New Roman" w:hAnsi="Times New Roman" w:cs="Times New Roman"/>
          <w:sz w:val="28"/>
          <w:szCs w:val="28"/>
        </w:rPr>
      </w:pP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13.1. характеристика</w:t>
      </w:r>
      <w:r w:rsidR="00FB5A1D" w:rsidRPr="003F23D6">
        <w:rPr>
          <w:rFonts w:ascii="Times New Roman" w:hAnsi="Times New Roman" w:cs="Times New Roman"/>
          <w:sz w:val="28"/>
          <w:szCs w:val="28"/>
        </w:rPr>
        <w:t xml:space="preserve"> осуществляющих деятельность на сельской территории </w:t>
      </w:r>
      <w:r w:rsidR="00984AF6" w:rsidRPr="003F23D6">
        <w:rPr>
          <w:rFonts w:ascii="Times New Roman" w:hAnsi="Times New Roman" w:cs="Times New Roman"/>
          <w:sz w:val="28"/>
          <w:szCs w:val="28"/>
        </w:rPr>
        <w:t>организаций</w:t>
      </w:r>
      <w:r w:rsidR="00984AF6">
        <w:rPr>
          <w:rFonts w:ascii="Times New Roman" w:hAnsi="Times New Roman" w:cs="Times New Roman"/>
          <w:sz w:val="28"/>
          <w:szCs w:val="28"/>
        </w:rPr>
        <w:t>,</w:t>
      </w:r>
      <w:r w:rsidR="00984AF6" w:rsidRPr="003F23D6">
        <w:rPr>
          <w:rFonts w:ascii="Times New Roman" w:hAnsi="Times New Roman" w:cs="Times New Roman"/>
          <w:sz w:val="28"/>
          <w:szCs w:val="28"/>
        </w:rPr>
        <w:t xml:space="preserve"> </w:t>
      </w:r>
      <w:r w:rsidR="00FB5A1D" w:rsidRPr="003F23D6">
        <w:rPr>
          <w:rFonts w:ascii="Times New Roman" w:hAnsi="Times New Roman" w:cs="Times New Roman"/>
          <w:sz w:val="28"/>
          <w:szCs w:val="28"/>
        </w:rPr>
        <w:t>индивидуальных предпринимателей, крестьянских (фермерских) хозяйств</w:t>
      </w:r>
      <w:r w:rsidR="00817EFD">
        <w:rPr>
          <w:rFonts w:ascii="Times New Roman" w:hAnsi="Times New Roman" w:cs="Times New Roman"/>
          <w:sz w:val="28"/>
          <w:szCs w:val="28"/>
        </w:rPr>
        <w:t>, формирующих не менее 25% ВРП сельской территории</w:t>
      </w:r>
      <w:r w:rsidRPr="003F23D6">
        <w:rPr>
          <w:rFonts w:ascii="Times New Roman" w:hAnsi="Times New Roman" w:cs="Times New Roman"/>
          <w:sz w:val="28"/>
          <w:szCs w:val="28"/>
        </w:rPr>
        <w:t>:</w:t>
      </w:r>
    </w:p>
    <w:p w:rsidR="0097070E" w:rsidRPr="003F23D6" w:rsidRDefault="0097070E"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FB5A1D" w:rsidRDefault="00743C84" w:rsidP="00E80D80">
      <w:pPr>
        <w:pStyle w:val="ConsPlusNonformat"/>
        <w:ind w:left="567"/>
        <w:jc w:val="center"/>
        <w:rPr>
          <w:rFonts w:ascii="Times New Roman" w:hAnsi="Times New Roman" w:cs="Times New Roman"/>
          <w:sz w:val="28"/>
          <w:szCs w:val="28"/>
        </w:rPr>
      </w:pPr>
      <w:r w:rsidRPr="003F23D6">
        <w:rPr>
          <w:rFonts w:ascii="Times New Roman" w:hAnsi="Times New Roman" w:cs="Times New Roman"/>
          <w:sz w:val="28"/>
          <w:szCs w:val="28"/>
        </w:rPr>
        <w:t xml:space="preserve">(наименование, </w:t>
      </w:r>
      <w:r w:rsidR="00FB5A1D" w:rsidRPr="003F23D6">
        <w:rPr>
          <w:rFonts w:ascii="Times New Roman" w:hAnsi="Times New Roman" w:cs="Times New Roman"/>
          <w:sz w:val="28"/>
          <w:szCs w:val="28"/>
        </w:rPr>
        <w:t xml:space="preserve">отрасль экономики, </w:t>
      </w:r>
      <w:r w:rsidRPr="003F23D6">
        <w:rPr>
          <w:rFonts w:ascii="Times New Roman" w:hAnsi="Times New Roman" w:cs="Times New Roman"/>
          <w:sz w:val="28"/>
          <w:szCs w:val="28"/>
        </w:rPr>
        <w:t xml:space="preserve">специализация, </w:t>
      </w:r>
      <w:r w:rsidR="00FB5A1D" w:rsidRPr="003F23D6">
        <w:rPr>
          <w:rFonts w:ascii="Times New Roman" w:hAnsi="Times New Roman" w:cs="Times New Roman"/>
          <w:sz w:val="28"/>
          <w:szCs w:val="28"/>
        </w:rPr>
        <w:t>количество работников, средний уровень заработной платы</w:t>
      </w:r>
      <w:r w:rsidR="00817EFD">
        <w:rPr>
          <w:rFonts w:ascii="Times New Roman" w:hAnsi="Times New Roman" w:cs="Times New Roman"/>
          <w:sz w:val="28"/>
          <w:szCs w:val="28"/>
        </w:rPr>
        <w:t>, доля в ВРП сельской территории</w:t>
      </w:r>
      <w:r w:rsidR="00FB5A1D" w:rsidRPr="003F23D6">
        <w:rPr>
          <w:rFonts w:ascii="Times New Roman" w:hAnsi="Times New Roman" w:cs="Times New Roman"/>
          <w:sz w:val="28"/>
          <w:szCs w:val="28"/>
        </w:rPr>
        <w:t>)</w:t>
      </w:r>
    </w:p>
    <w:p w:rsidR="00817EFD" w:rsidRPr="003F23D6" w:rsidRDefault="00817EFD" w:rsidP="00E80D80">
      <w:pPr>
        <w:pStyle w:val="ConsPlusNonformat"/>
        <w:ind w:left="567"/>
        <w:jc w:val="center"/>
        <w:rPr>
          <w:rFonts w:ascii="Times New Roman" w:hAnsi="Times New Roman" w:cs="Times New Roman"/>
          <w:sz w:val="28"/>
          <w:szCs w:val="28"/>
        </w:rPr>
      </w:pPr>
    </w:p>
    <w:p w:rsidR="00817EFD" w:rsidRPr="003F23D6" w:rsidRDefault="00817EFD" w:rsidP="00817EFD">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13.</w:t>
      </w:r>
      <w:r>
        <w:rPr>
          <w:rFonts w:ascii="Times New Roman" w:hAnsi="Times New Roman" w:cs="Times New Roman"/>
          <w:sz w:val="28"/>
          <w:szCs w:val="28"/>
        </w:rPr>
        <w:t xml:space="preserve">2. подтверждение целесообразности реализации проекта комплексного развития сельских территорий, полученное от </w:t>
      </w:r>
      <w:r w:rsidRPr="003F23D6">
        <w:rPr>
          <w:rFonts w:ascii="Times New Roman" w:hAnsi="Times New Roman" w:cs="Times New Roman"/>
          <w:sz w:val="28"/>
          <w:szCs w:val="28"/>
        </w:rPr>
        <w:t>организаций</w:t>
      </w:r>
      <w:r>
        <w:rPr>
          <w:rFonts w:ascii="Times New Roman" w:hAnsi="Times New Roman" w:cs="Times New Roman"/>
          <w:sz w:val="28"/>
          <w:szCs w:val="28"/>
        </w:rPr>
        <w:t>,</w:t>
      </w:r>
      <w:r w:rsidRPr="003F23D6">
        <w:rPr>
          <w:rFonts w:ascii="Times New Roman" w:hAnsi="Times New Roman" w:cs="Times New Roman"/>
          <w:sz w:val="28"/>
          <w:szCs w:val="28"/>
        </w:rPr>
        <w:t xml:space="preserve"> индивидуальных предпринимателей, крестьянских (фермерских) хозяйств</w:t>
      </w:r>
      <w:r>
        <w:rPr>
          <w:rFonts w:ascii="Times New Roman" w:hAnsi="Times New Roman" w:cs="Times New Roman"/>
          <w:sz w:val="28"/>
          <w:szCs w:val="28"/>
        </w:rPr>
        <w:t>, формирующих не менее 25% ВРП сельской территории</w:t>
      </w:r>
      <w:r w:rsidRPr="003F23D6">
        <w:rPr>
          <w:rFonts w:ascii="Times New Roman" w:hAnsi="Times New Roman" w:cs="Times New Roman"/>
          <w:sz w:val="28"/>
          <w:szCs w:val="28"/>
        </w:rPr>
        <w:t>:</w:t>
      </w:r>
    </w:p>
    <w:p w:rsidR="00817EFD" w:rsidRPr="003F23D6" w:rsidRDefault="00817EFD" w:rsidP="00817EFD">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817EFD" w:rsidRDefault="00817EFD" w:rsidP="00817EFD">
      <w:pPr>
        <w:pStyle w:val="ConsPlusNonformat"/>
        <w:ind w:left="567"/>
        <w:jc w:val="center"/>
        <w:rPr>
          <w:rFonts w:ascii="Times New Roman" w:hAnsi="Times New Roman" w:cs="Times New Roman"/>
          <w:sz w:val="28"/>
          <w:szCs w:val="28"/>
        </w:rPr>
      </w:pPr>
      <w:r w:rsidRPr="003F23D6">
        <w:rPr>
          <w:rFonts w:ascii="Times New Roman" w:hAnsi="Times New Roman" w:cs="Times New Roman"/>
          <w:sz w:val="28"/>
          <w:szCs w:val="28"/>
        </w:rPr>
        <w:t>(наименование,</w:t>
      </w:r>
      <w:r>
        <w:rPr>
          <w:rFonts w:ascii="Times New Roman" w:hAnsi="Times New Roman" w:cs="Times New Roman"/>
          <w:sz w:val="28"/>
          <w:szCs w:val="28"/>
        </w:rPr>
        <w:t xml:space="preserve"> подтверждение целесообразности</w:t>
      </w:r>
      <w:r w:rsidRPr="003F23D6">
        <w:rPr>
          <w:rFonts w:ascii="Times New Roman" w:hAnsi="Times New Roman" w:cs="Times New Roman"/>
          <w:sz w:val="28"/>
          <w:szCs w:val="28"/>
        </w:rPr>
        <w:t>)</w:t>
      </w:r>
    </w:p>
    <w:p w:rsidR="00817EFD" w:rsidRDefault="00817EFD" w:rsidP="0097070E">
      <w:pPr>
        <w:pStyle w:val="ConsPlusNonformat"/>
        <w:ind w:left="567"/>
        <w:jc w:val="both"/>
        <w:rPr>
          <w:rFonts w:ascii="Times New Roman" w:hAnsi="Times New Roman" w:cs="Times New Roman"/>
          <w:sz w:val="28"/>
          <w:szCs w:val="28"/>
        </w:rPr>
      </w:pPr>
    </w:p>
    <w:p w:rsidR="00817EFD" w:rsidRDefault="00817EFD" w:rsidP="0097070E">
      <w:pPr>
        <w:pStyle w:val="ConsPlusNonformat"/>
        <w:ind w:left="567"/>
        <w:jc w:val="both"/>
        <w:rPr>
          <w:rFonts w:ascii="Times New Roman" w:hAnsi="Times New Roman" w:cs="Times New Roman"/>
          <w:sz w:val="28"/>
          <w:szCs w:val="28"/>
        </w:rPr>
      </w:pP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13.</w:t>
      </w:r>
      <w:r w:rsidR="00817EFD">
        <w:rPr>
          <w:rFonts w:ascii="Times New Roman" w:hAnsi="Times New Roman" w:cs="Times New Roman"/>
          <w:sz w:val="28"/>
          <w:szCs w:val="28"/>
        </w:rPr>
        <w:t>3</w:t>
      </w:r>
      <w:r w:rsidRPr="003F23D6">
        <w:rPr>
          <w:rFonts w:ascii="Times New Roman" w:hAnsi="Times New Roman" w:cs="Times New Roman"/>
          <w:sz w:val="28"/>
          <w:szCs w:val="28"/>
        </w:rPr>
        <w:t>. описание       инвестиционных</w:t>
      </w:r>
      <w:r w:rsidR="00FB5A1D" w:rsidRPr="003F23D6">
        <w:rPr>
          <w:rFonts w:ascii="Times New Roman" w:hAnsi="Times New Roman" w:cs="Times New Roman"/>
          <w:sz w:val="28"/>
          <w:szCs w:val="28"/>
        </w:rPr>
        <w:t xml:space="preserve"> </w:t>
      </w:r>
      <w:r w:rsidRPr="003F23D6">
        <w:rPr>
          <w:rFonts w:ascii="Times New Roman" w:hAnsi="Times New Roman" w:cs="Times New Roman"/>
          <w:sz w:val="28"/>
          <w:szCs w:val="28"/>
        </w:rPr>
        <w:t>проектов,</w:t>
      </w:r>
      <w:r w:rsidR="00FB5A1D" w:rsidRPr="003F23D6">
        <w:rPr>
          <w:rFonts w:ascii="Times New Roman" w:hAnsi="Times New Roman" w:cs="Times New Roman"/>
          <w:sz w:val="28"/>
          <w:szCs w:val="28"/>
        </w:rPr>
        <w:t xml:space="preserve"> реализуемых/планируемых к реализации на сельских территориях</w:t>
      </w:r>
      <w:r w:rsidRPr="003F23D6">
        <w:rPr>
          <w:rFonts w:ascii="Times New Roman" w:hAnsi="Times New Roman" w:cs="Times New Roman"/>
          <w:sz w:val="28"/>
          <w:szCs w:val="28"/>
        </w:rPr>
        <w:t>:</w:t>
      </w:r>
    </w:p>
    <w:p w:rsidR="00743C84" w:rsidRPr="003F23D6" w:rsidRDefault="00743C84" w:rsidP="0097070E">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743C84" w:rsidRPr="003F23D6" w:rsidRDefault="00743C84" w:rsidP="00E80D80">
      <w:pPr>
        <w:pStyle w:val="ConsPlusNonformat"/>
        <w:ind w:left="567"/>
        <w:jc w:val="center"/>
        <w:rPr>
          <w:rFonts w:ascii="Times New Roman" w:hAnsi="Times New Roman" w:cs="Times New Roman"/>
          <w:sz w:val="28"/>
          <w:szCs w:val="28"/>
        </w:rPr>
      </w:pPr>
      <w:r w:rsidRPr="003F23D6">
        <w:rPr>
          <w:rFonts w:ascii="Times New Roman" w:hAnsi="Times New Roman" w:cs="Times New Roman"/>
          <w:sz w:val="28"/>
          <w:szCs w:val="28"/>
        </w:rPr>
        <w:t>(</w:t>
      </w:r>
      <w:r w:rsidR="00FB5A1D" w:rsidRPr="003F23D6">
        <w:rPr>
          <w:rFonts w:ascii="Times New Roman" w:hAnsi="Times New Roman" w:cs="Times New Roman"/>
          <w:sz w:val="28"/>
          <w:szCs w:val="28"/>
        </w:rPr>
        <w:t xml:space="preserve">наименование, </w:t>
      </w:r>
      <w:r w:rsidRPr="003F23D6">
        <w:rPr>
          <w:rFonts w:ascii="Times New Roman" w:hAnsi="Times New Roman" w:cs="Times New Roman"/>
          <w:sz w:val="28"/>
          <w:szCs w:val="28"/>
        </w:rPr>
        <w:t>цели, результаты (ожидаемые/достигнутые), срок реализации,</w:t>
      </w:r>
      <w:r w:rsidR="00FB5A1D" w:rsidRPr="003F23D6">
        <w:rPr>
          <w:rFonts w:ascii="Times New Roman" w:hAnsi="Times New Roman" w:cs="Times New Roman"/>
          <w:sz w:val="28"/>
          <w:szCs w:val="28"/>
        </w:rPr>
        <w:t xml:space="preserve"> </w:t>
      </w:r>
      <w:r w:rsidRPr="003F23D6">
        <w:rPr>
          <w:rFonts w:ascii="Times New Roman" w:hAnsi="Times New Roman" w:cs="Times New Roman"/>
          <w:sz w:val="28"/>
          <w:szCs w:val="28"/>
        </w:rPr>
        <w:t>стоимость</w:t>
      </w:r>
      <w:r w:rsidR="00FB5A1D" w:rsidRPr="003F23D6">
        <w:rPr>
          <w:rFonts w:ascii="Times New Roman" w:hAnsi="Times New Roman" w:cs="Times New Roman"/>
          <w:sz w:val="28"/>
          <w:szCs w:val="28"/>
        </w:rPr>
        <w:t xml:space="preserve"> инвестиционного проекта</w:t>
      </w:r>
      <w:r w:rsidRPr="003F23D6">
        <w:rPr>
          <w:rFonts w:ascii="Times New Roman" w:hAnsi="Times New Roman" w:cs="Times New Roman"/>
          <w:sz w:val="28"/>
          <w:szCs w:val="28"/>
        </w:rPr>
        <w:t>, количество рабочих мест (созданных/планируемых к созданию))</w:t>
      </w:r>
    </w:p>
    <w:p w:rsidR="00461032" w:rsidRPr="003F23D6" w:rsidRDefault="00461032" w:rsidP="00461032">
      <w:pPr>
        <w:rPr>
          <w:rFonts w:ascii="Times New Roman" w:hAnsi="Times New Roman" w:cs="Times New Roman"/>
          <w:sz w:val="28"/>
          <w:szCs w:val="28"/>
        </w:rPr>
      </w:pPr>
    </w:p>
    <w:p w:rsidR="00817EFD" w:rsidRPr="003F23D6" w:rsidRDefault="00817EFD" w:rsidP="00817EFD">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13.3. </w:t>
      </w:r>
      <w:r w:rsidR="00420642">
        <w:rPr>
          <w:rFonts w:ascii="Times New Roman" w:hAnsi="Times New Roman" w:cs="Times New Roman"/>
          <w:sz w:val="28"/>
          <w:szCs w:val="28"/>
        </w:rPr>
        <w:t>о</w:t>
      </w:r>
      <w:r w:rsidRPr="003F23D6">
        <w:rPr>
          <w:rFonts w:ascii="Times New Roman" w:hAnsi="Times New Roman" w:cs="Times New Roman"/>
          <w:sz w:val="28"/>
          <w:szCs w:val="28"/>
        </w:rPr>
        <w:t xml:space="preserve">бщее число граждан, проживающих на сельской территории, на </w:t>
      </w:r>
      <w:r w:rsidR="00555996">
        <w:rPr>
          <w:rFonts w:ascii="Times New Roman" w:hAnsi="Times New Roman" w:cs="Times New Roman"/>
          <w:sz w:val="28"/>
          <w:szCs w:val="28"/>
        </w:rPr>
        <w:t>которой планируется реализация п</w:t>
      </w:r>
      <w:r w:rsidRPr="003F23D6">
        <w:rPr>
          <w:rFonts w:ascii="Times New Roman" w:hAnsi="Times New Roman" w:cs="Times New Roman"/>
          <w:sz w:val="28"/>
          <w:szCs w:val="28"/>
        </w:rPr>
        <w:t>роекта, подтвердивших целесообразность его реализации</w:t>
      </w:r>
      <w:r>
        <w:rPr>
          <w:rFonts w:ascii="Times New Roman" w:hAnsi="Times New Roman" w:cs="Times New Roman"/>
          <w:sz w:val="28"/>
          <w:szCs w:val="28"/>
        </w:rPr>
        <w:t xml:space="preserve"> по результатам общественного обсуждения</w:t>
      </w:r>
      <w:r w:rsidRPr="003F23D6">
        <w:rPr>
          <w:rFonts w:ascii="Times New Roman" w:hAnsi="Times New Roman" w:cs="Times New Roman"/>
          <w:sz w:val="28"/>
          <w:szCs w:val="28"/>
        </w:rPr>
        <w:t>, человек:</w:t>
      </w:r>
    </w:p>
    <w:p w:rsidR="00817EFD" w:rsidRPr="003F23D6" w:rsidRDefault="00817EFD" w:rsidP="00817EFD">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817EFD" w:rsidRDefault="00817EFD" w:rsidP="0097070E">
      <w:pPr>
        <w:pStyle w:val="ConsPlusNonformat"/>
        <w:ind w:left="567"/>
        <w:jc w:val="both"/>
        <w:rPr>
          <w:rFonts w:ascii="Times New Roman" w:hAnsi="Times New Roman" w:cs="Times New Roman"/>
          <w:sz w:val="28"/>
          <w:szCs w:val="28"/>
        </w:rPr>
      </w:pPr>
    </w:p>
    <w:p w:rsidR="00E80D80" w:rsidRPr="003F23D6" w:rsidRDefault="00E80D80" w:rsidP="0097070E">
      <w:pPr>
        <w:pStyle w:val="ConsPlusNonformat"/>
        <w:ind w:left="567"/>
        <w:jc w:val="both"/>
        <w:rPr>
          <w:rFonts w:ascii="Times New Roman" w:hAnsi="Times New Roman" w:cs="Times New Roman"/>
          <w:sz w:val="28"/>
          <w:szCs w:val="28"/>
        </w:rPr>
      </w:pPr>
    </w:p>
    <w:p w:rsidR="00461032" w:rsidRPr="003F23D6" w:rsidRDefault="00461032"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13.4. </w:t>
      </w:r>
      <w:r w:rsidR="00420642">
        <w:rPr>
          <w:rFonts w:ascii="Times New Roman" w:hAnsi="Times New Roman" w:cs="Times New Roman"/>
          <w:sz w:val="28"/>
          <w:szCs w:val="28"/>
        </w:rPr>
        <w:t>к</w:t>
      </w:r>
      <w:r w:rsidRPr="003F23D6">
        <w:rPr>
          <w:rFonts w:ascii="Times New Roman" w:hAnsi="Times New Roman" w:cs="Times New Roman"/>
          <w:sz w:val="28"/>
          <w:szCs w:val="28"/>
        </w:rPr>
        <w:t xml:space="preserve">оличество человек, которые получат пользу от реализации </w:t>
      </w:r>
      <w:r w:rsidR="00C266EB" w:rsidRPr="00C266EB">
        <w:rPr>
          <w:rFonts w:ascii="Times New Roman" w:hAnsi="Times New Roman" w:cs="Times New Roman"/>
          <w:sz w:val="28"/>
          <w:szCs w:val="28"/>
        </w:rPr>
        <w:t>проекта комплексного развития сельских территорий</w:t>
      </w:r>
      <w:r w:rsidR="00C266EB">
        <w:rPr>
          <w:rFonts w:ascii="Times New Roman" w:hAnsi="Times New Roman" w:cs="Times New Roman"/>
          <w:sz w:val="28"/>
          <w:szCs w:val="28"/>
        </w:rPr>
        <w:t xml:space="preserve"> </w:t>
      </w:r>
      <w:r w:rsidRPr="003F23D6">
        <w:rPr>
          <w:rFonts w:ascii="Times New Roman" w:hAnsi="Times New Roman" w:cs="Times New Roman"/>
          <w:sz w:val="28"/>
          <w:szCs w:val="28"/>
        </w:rPr>
        <w:t>(человек)</w:t>
      </w:r>
      <w:r w:rsidR="00E80D80" w:rsidRPr="003F23D6">
        <w:rPr>
          <w:rFonts w:ascii="Times New Roman" w:hAnsi="Times New Roman" w:cs="Times New Roman"/>
          <w:sz w:val="28"/>
          <w:szCs w:val="28"/>
        </w:rPr>
        <w:t>:</w:t>
      </w:r>
    </w:p>
    <w:p w:rsidR="00E80D80" w:rsidRPr="003F23D6" w:rsidRDefault="00E80D80" w:rsidP="00E80D80">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E80D80" w:rsidRPr="003F23D6" w:rsidRDefault="00E80D80" w:rsidP="0097070E">
      <w:pPr>
        <w:pStyle w:val="ConsPlusNonformat"/>
        <w:ind w:left="567"/>
        <w:jc w:val="both"/>
        <w:rPr>
          <w:rFonts w:ascii="Times New Roman" w:hAnsi="Times New Roman" w:cs="Times New Roman"/>
          <w:sz w:val="28"/>
          <w:szCs w:val="28"/>
        </w:rPr>
      </w:pPr>
    </w:p>
    <w:p w:rsidR="00461032" w:rsidRPr="003F23D6" w:rsidRDefault="00461032"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13.5. характеристика </w:t>
      </w:r>
      <w:r w:rsidR="00E80D80" w:rsidRPr="003F23D6">
        <w:rPr>
          <w:rFonts w:ascii="Times New Roman" w:hAnsi="Times New Roman" w:cs="Times New Roman"/>
          <w:sz w:val="28"/>
          <w:szCs w:val="28"/>
        </w:rPr>
        <w:t>существующей ситуации</w:t>
      </w:r>
      <w:r w:rsidRPr="003F23D6">
        <w:rPr>
          <w:rFonts w:ascii="Times New Roman" w:hAnsi="Times New Roman" w:cs="Times New Roman"/>
          <w:sz w:val="28"/>
          <w:szCs w:val="28"/>
        </w:rPr>
        <w:t>, на решение которой направлен</w:t>
      </w:r>
      <w:r w:rsidR="0097070E" w:rsidRPr="003F23D6">
        <w:rPr>
          <w:rFonts w:ascii="Times New Roman" w:hAnsi="Times New Roman" w:cs="Times New Roman"/>
          <w:sz w:val="28"/>
          <w:szCs w:val="28"/>
        </w:rPr>
        <w:t xml:space="preserve"> </w:t>
      </w:r>
      <w:r w:rsidR="00C266EB" w:rsidRPr="00C266EB">
        <w:rPr>
          <w:rFonts w:ascii="Times New Roman" w:hAnsi="Times New Roman" w:cs="Times New Roman"/>
          <w:sz w:val="28"/>
          <w:szCs w:val="28"/>
        </w:rPr>
        <w:t>проекта комплексного развития сельских территорий</w:t>
      </w:r>
      <w:r w:rsidR="00E80D80" w:rsidRPr="003F23D6">
        <w:rPr>
          <w:rFonts w:ascii="Times New Roman" w:hAnsi="Times New Roman" w:cs="Times New Roman"/>
          <w:sz w:val="28"/>
          <w:szCs w:val="28"/>
        </w:rPr>
        <w:t>:</w:t>
      </w:r>
    </w:p>
    <w:p w:rsidR="00E80D80" w:rsidRPr="003F23D6" w:rsidRDefault="00E80D80" w:rsidP="00E80D80">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E80D80" w:rsidRPr="003F23D6" w:rsidRDefault="00E80D80" w:rsidP="0097070E">
      <w:pPr>
        <w:pStyle w:val="ConsPlusNonformat"/>
        <w:ind w:left="567"/>
        <w:jc w:val="both"/>
        <w:rPr>
          <w:rFonts w:ascii="Times New Roman" w:hAnsi="Times New Roman" w:cs="Times New Roman"/>
          <w:sz w:val="28"/>
          <w:szCs w:val="28"/>
        </w:rPr>
      </w:pPr>
    </w:p>
    <w:p w:rsidR="00461032" w:rsidRPr="003F23D6" w:rsidRDefault="00461032"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 xml:space="preserve">13.6. обоснование необходимости выполнения </w:t>
      </w:r>
      <w:r w:rsidR="00C266EB" w:rsidRPr="00C266EB">
        <w:rPr>
          <w:rFonts w:ascii="Times New Roman" w:hAnsi="Times New Roman" w:cs="Times New Roman"/>
          <w:sz w:val="28"/>
          <w:szCs w:val="28"/>
        </w:rPr>
        <w:t>проекта комплексного развития сельских территорий</w:t>
      </w:r>
      <w:r w:rsidR="00C266EB">
        <w:rPr>
          <w:rFonts w:ascii="Times New Roman" w:hAnsi="Times New Roman" w:cs="Times New Roman"/>
          <w:sz w:val="28"/>
          <w:szCs w:val="28"/>
        </w:rPr>
        <w:t xml:space="preserve"> </w:t>
      </w:r>
      <w:r w:rsidRPr="003F23D6">
        <w:rPr>
          <w:rFonts w:ascii="Times New Roman" w:hAnsi="Times New Roman" w:cs="Times New Roman"/>
          <w:sz w:val="28"/>
          <w:szCs w:val="28"/>
        </w:rPr>
        <w:t>(актуальность),</w:t>
      </w:r>
      <w:r w:rsidR="0097070E"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ее общественная значимость:</w:t>
      </w:r>
    </w:p>
    <w:p w:rsidR="00E80D80" w:rsidRPr="003F23D6" w:rsidRDefault="00E80D80" w:rsidP="00E80D80">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lastRenderedPageBreak/>
        <w:t>______________________________________________________________</w:t>
      </w:r>
    </w:p>
    <w:p w:rsidR="0097070E" w:rsidRPr="003F23D6" w:rsidRDefault="0097070E" w:rsidP="0097070E">
      <w:pPr>
        <w:pStyle w:val="ConsPlusNonformat"/>
        <w:ind w:left="567"/>
        <w:jc w:val="both"/>
        <w:rPr>
          <w:rFonts w:ascii="Times New Roman" w:hAnsi="Times New Roman" w:cs="Times New Roman"/>
          <w:sz w:val="28"/>
          <w:szCs w:val="28"/>
        </w:rPr>
      </w:pPr>
    </w:p>
    <w:p w:rsidR="00461032" w:rsidRPr="003F23D6" w:rsidRDefault="00461032" w:rsidP="00C266EB">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13.7. ожидаемые результаты, которые планируется достичь в ходе реализации</w:t>
      </w:r>
      <w:r w:rsidR="0097070E" w:rsidRPr="003F23D6">
        <w:rPr>
          <w:rFonts w:ascii="Times New Roman" w:hAnsi="Times New Roman" w:cs="Times New Roman"/>
          <w:sz w:val="28"/>
          <w:szCs w:val="28"/>
        </w:rPr>
        <w:t xml:space="preserve"> </w:t>
      </w:r>
      <w:r w:rsidR="00C266EB" w:rsidRPr="00C266EB">
        <w:rPr>
          <w:rFonts w:ascii="Times New Roman" w:hAnsi="Times New Roman" w:cs="Times New Roman"/>
          <w:sz w:val="28"/>
          <w:szCs w:val="28"/>
        </w:rPr>
        <w:t>проекта комплексного развития сельских территорий</w:t>
      </w:r>
      <w:r w:rsidR="00E80D80" w:rsidRPr="003F23D6">
        <w:rPr>
          <w:rFonts w:ascii="Times New Roman" w:hAnsi="Times New Roman" w:cs="Times New Roman"/>
          <w:sz w:val="28"/>
          <w:szCs w:val="28"/>
        </w:rPr>
        <w:t>:</w:t>
      </w:r>
    </w:p>
    <w:p w:rsidR="00E80D80" w:rsidRPr="003F23D6" w:rsidRDefault="00E80D80" w:rsidP="00E80D80">
      <w:pPr>
        <w:pStyle w:val="ConsPlusNonformat"/>
        <w:ind w:left="567"/>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w:t>
      </w:r>
    </w:p>
    <w:p w:rsidR="00743C84" w:rsidRPr="003F23D6" w:rsidRDefault="00743C84" w:rsidP="00743C84">
      <w:pPr>
        <w:pStyle w:val="ConsPlusNonformat"/>
        <w:jc w:val="both"/>
        <w:rPr>
          <w:rFonts w:ascii="Times New Roman" w:hAnsi="Times New Roman" w:cs="Times New Roman"/>
          <w:sz w:val="28"/>
          <w:szCs w:val="28"/>
        </w:rPr>
      </w:pPr>
    </w:p>
    <w:p w:rsidR="00FB5A1D" w:rsidRPr="003F23D6" w:rsidRDefault="00FB5A1D" w:rsidP="00743C84">
      <w:pPr>
        <w:pStyle w:val="ConsPlusNonformat"/>
        <w:jc w:val="both"/>
        <w:rPr>
          <w:rFonts w:ascii="Times New Roman" w:hAnsi="Times New Roman" w:cs="Times New Roman"/>
          <w:sz w:val="28"/>
          <w:szCs w:val="28"/>
        </w:rPr>
      </w:pPr>
    </w:p>
    <w:p w:rsidR="00FB5A1D" w:rsidRPr="003F23D6" w:rsidRDefault="00FB5A1D"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Руководитель Органа</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исполнительной власти    ________________  </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_______________________</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(М.П., подпись) </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  (расшифровка подписи)</w:t>
      </w:r>
    </w:p>
    <w:p w:rsidR="00FB5A1D" w:rsidRPr="003F23D6" w:rsidRDefault="00FB5A1D" w:rsidP="00743C84">
      <w:pPr>
        <w:pStyle w:val="ConsPlusNonformat"/>
        <w:jc w:val="both"/>
        <w:rPr>
          <w:rFonts w:ascii="Times New Roman" w:hAnsi="Times New Roman" w:cs="Times New Roman"/>
          <w:sz w:val="28"/>
          <w:szCs w:val="28"/>
        </w:rPr>
      </w:pPr>
    </w:p>
    <w:p w:rsidR="00FB5A1D" w:rsidRPr="003F23D6" w:rsidRDefault="00FB5A1D" w:rsidP="00743C84">
      <w:pPr>
        <w:pStyle w:val="ConsPlusNonformat"/>
        <w:jc w:val="both"/>
        <w:rPr>
          <w:rFonts w:ascii="Times New Roman" w:hAnsi="Times New Roman" w:cs="Times New Roman"/>
          <w:sz w:val="28"/>
          <w:szCs w:val="28"/>
        </w:rPr>
      </w:pP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Исполнитель:</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_______________________________   ___________</w:t>
      </w:r>
      <w:r w:rsidR="00E80D80" w:rsidRPr="003F23D6">
        <w:rPr>
          <w:rFonts w:ascii="Times New Roman" w:hAnsi="Times New Roman" w:cs="Times New Roman"/>
          <w:sz w:val="28"/>
          <w:szCs w:val="28"/>
        </w:rPr>
        <w:t xml:space="preserve">     ______________</w:t>
      </w:r>
      <w:r w:rsidRPr="003F23D6">
        <w:rPr>
          <w:rFonts w:ascii="Times New Roman" w:hAnsi="Times New Roman" w:cs="Times New Roman"/>
          <w:sz w:val="28"/>
          <w:szCs w:val="28"/>
        </w:rPr>
        <w:t xml:space="preserve">_____  </w:t>
      </w:r>
    </w:p>
    <w:p w:rsidR="00743C84" w:rsidRPr="003F23D6" w:rsidRDefault="00743C84" w:rsidP="00743C84">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(должность, контактный телефон)     </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(подпись)       (расшифровка подписи)</w:t>
      </w:r>
    </w:p>
    <w:p w:rsidR="00743C84" w:rsidRPr="003F23D6" w:rsidRDefault="00743C84" w:rsidP="00743C84">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both"/>
        <w:rPr>
          <w:rFonts w:ascii="Times New Roman" w:hAnsi="Times New Roman" w:cs="Times New Roman"/>
          <w:sz w:val="28"/>
          <w:szCs w:val="28"/>
        </w:rPr>
      </w:pPr>
    </w:p>
    <w:p w:rsidR="00B30EF5" w:rsidRPr="003F23D6" w:rsidRDefault="00B30EF5">
      <w:pPr>
        <w:pStyle w:val="ConsPlusNormal"/>
        <w:jc w:val="right"/>
        <w:outlineLvl w:val="1"/>
        <w:rPr>
          <w:rFonts w:ascii="Times New Roman" w:hAnsi="Times New Roman" w:cs="Times New Roman"/>
        </w:rPr>
      </w:pPr>
    </w:p>
    <w:p w:rsidR="00B30EF5" w:rsidRPr="003F23D6" w:rsidRDefault="00B30EF5">
      <w:pPr>
        <w:pStyle w:val="ConsPlusNormal"/>
        <w:jc w:val="right"/>
        <w:outlineLvl w:val="1"/>
        <w:rPr>
          <w:rFonts w:ascii="Times New Roman" w:hAnsi="Times New Roman" w:cs="Times New Roman"/>
        </w:rPr>
        <w:sectPr w:rsidR="00B30EF5" w:rsidRPr="003F23D6" w:rsidSect="00743C84">
          <w:pgSz w:w="11905" w:h="16838"/>
          <w:pgMar w:top="1134" w:right="850" w:bottom="1134" w:left="1701" w:header="0" w:footer="0" w:gutter="0"/>
          <w:cols w:space="720"/>
          <w:docGrid w:linePitch="299"/>
        </w:sectPr>
      </w:pPr>
    </w:p>
    <w:p w:rsidR="00B30EF5" w:rsidRPr="002E17AF" w:rsidRDefault="00B30EF5" w:rsidP="000272D9">
      <w:pPr>
        <w:pStyle w:val="ConsPlusNormal"/>
        <w:ind w:left="10206"/>
        <w:jc w:val="center"/>
        <w:outlineLvl w:val="1"/>
        <w:rPr>
          <w:rFonts w:ascii="Times New Roman" w:hAnsi="Times New Roman" w:cs="Times New Roman"/>
          <w:sz w:val="28"/>
          <w:szCs w:val="28"/>
        </w:rPr>
      </w:pPr>
      <w:r w:rsidRPr="003F23D6">
        <w:rPr>
          <w:rFonts w:ascii="Times New Roman" w:hAnsi="Times New Roman" w:cs="Times New Roman"/>
          <w:sz w:val="28"/>
          <w:szCs w:val="28"/>
        </w:rPr>
        <w:lastRenderedPageBreak/>
        <w:t xml:space="preserve">Приложение N </w:t>
      </w:r>
      <w:r w:rsidR="000272D9" w:rsidRPr="002E17AF">
        <w:rPr>
          <w:rFonts w:ascii="Times New Roman" w:hAnsi="Times New Roman" w:cs="Times New Roman"/>
          <w:sz w:val="28"/>
          <w:szCs w:val="28"/>
        </w:rPr>
        <w:t>4</w:t>
      </w:r>
    </w:p>
    <w:p w:rsidR="00B15D6C" w:rsidRPr="003F23D6" w:rsidRDefault="00841256" w:rsidP="008D1A33">
      <w:pPr>
        <w:pStyle w:val="ConsPlusNormal"/>
        <w:ind w:left="10206"/>
        <w:jc w:val="both"/>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Pr>
          <w:rFonts w:ascii="Times New Roman" w:hAnsi="Times New Roman" w:cs="Times New Roman"/>
          <w:sz w:val="28"/>
          <w:szCs w:val="28"/>
        </w:rPr>
        <w:t xml:space="preserve"> комплексного развития сельских территорий</w:t>
      </w:r>
      <w:r w:rsidR="00B15D6C" w:rsidRPr="003F23D6">
        <w:rPr>
          <w:rFonts w:ascii="Times New Roman" w:hAnsi="Times New Roman" w:cs="Times New Roman"/>
          <w:sz w:val="28"/>
          <w:szCs w:val="28"/>
        </w:rPr>
        <w:t xml:space="preserve"> </w:t>
      </w:r>
    </w:p>
    <w:p w:rsidR="00B30EF5" w:rsidRPr="003F23D6" w:rsidRDefault="00B30EF5">
      <w:pPr>
        <w:pStyle w:val="ConsPlusNormal"/>
        <w:jc w:val="both"/>
        <w:rPr>
          <w:rFonts w:ascii="Times New Roman" w:hAnsi="Times New Roman" w:cs="Times New Roman"/>
          <w:sz w:val="28"/>
          <w:szCs w:val="28"/>
        </w:rPr>
      </w:pPr>
    </w:p>
    <w:p w:rsidR="00B30EF5" w:rsidRPr="003F23D6" w:rsidRDefault="00B30EF5" w:rsidP="00FB5A1D">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p>
    <w:p w:rsidR="00B30EF5" w:rsidRPr="003F23D6" w:rsidRDefault="00B30EF5">
      <w:pPr>
        <w:pStyle w:val="ConsPlusNonformat"/>
        <w:jc w:val="both"/>
        <w:rPr>
          <w:rFonts w:ascii="Times New Roman" w:hAnsi="Times New Roman" w:cs="Times New Roman"/>
          <w:sz w:val="28"/>
          <w:szCs w:val="28"/>
        </w:rPr>
      </w:pPr>
    </w:p>
    <w:p w:rsidR="00B30EF5" w:rsidRPr="003F23D6" w:rsidRDefault="00B30EF5" w:rsidP="00FB5A1D">
      <w:pPr>
        <w:pStyle w:val="ConsPlusNonformat"/>
        <w:jc w:val="center"/>
        <w:rPr>
          <w:rFonts w:ascii="Times New Roman" w:hAnsi="Times New Roman" w:cs="Times New Roman"/>
          <w:sz w:val="28"/>
          <w:szCs w:val="28"/>
        </w:rPr>
      </w:pPr>
      <w:bookmarkStart w:id="20" w:name="P895"/>
      <w:bookmarkEnd w:id="20"/>
      <w:r w:rsidRPr="003F23D6">
        <w:rPr>
          <w:rFonts w:ascii="Times New Roman" w:hAnsi="Times New Roman" w:cs="Times New Roman"/>
          <w:sz w:val="28"/>
          <w:szCs w:val="28"/>
        </w:rPr>
        <w:t xml:space="preserve">Реестр </w:t>
      </w:r>
      <w:r w:rsidR="00FB5A1D" w:rsidRPr="003F23D6">
        <w:rPr>
          <w:rFonts w:ascii="Times New Roman" w:hAnsi="Times New Roman" w:cs="Times New Roman"/>
          <w:sz w:val="28"/>
          <w:szCs w:val="28"/>
        </w:rPr>
        <w:t>объектов,</w:t>
      </w:r>
      <w:r w:rsidRPr="003F23D6">
        <w:rPr>
          <w:rFonts w:ascii="Times New Roman" w:hAnsi="Times New Roman" w:cs="Times New Roman"/>
          <w:sz w:val="28"/>
          <w:szCs w:val="28"/>
        </w:rPr>
        <w:t xml:space="preserve"> </w:t>
      </w:r>
      <w:r w:rsidR="00461032" w:rsidRPr="003F23D6">
        <w:rPr>
          <w:rFonts w:ascii="Times New Roman" w:hAnsi="Times New Roman" w:cs="Times New Roman"/>
          <w:sz w:val="28"/>
          <w:szCs w:val="28"/>
        </w:rPr>
        <w:t>включаемых в состав п</w:t>
      </w:r>
      <w:r w:rsidR="00FB5A1D" w:rsidRPr="003F23D6">
        <w:rPr>
          <w:rFonts w:ascii="Times New Roman" w:hAnsi="Times New Roman" w:cs="Times New Roman"/>
          <w:sz w:val="28"/>
          <w:szCs w:val="28"/>
        </w:rPr>
        <w:t>роекта</w:t>
      </w:r>
      <w:r w:rsidR="00C266EB" w:rsidRPr="00C266EB">
        <w:rPr>
          <w:rFonts w:ascii="Times New Roman" w:hAnsi="Times New Roman" w:cs="Times New Roman"/>
          <w:sz w:val="28"/>
          <w:szCs w:val="28"/>
        </w:rPr>
        <w:t xml:space="preserve"> </w:t>
      </w:r>
      <w:r w:rsidR="00C266EB">
        <w:rPr>
          <w:rFonts w:ascii="Times New Roman" w:hAnsi="Times New Roman" w:cs="Times New Roman"/>
          <w:sz w:val="28"/>
          <w:szCs w:val="28"/>
        </w:rPr>
        <w:t>комплексного развития сельских территорий</w:t>
      </w:r>
    </w:p>
    <w:p w:rsidR="00FB5A1D" w:rsidRPr="003F23D6" w:rsidRDefault="00FB5A1D" w:rsidP="00FB5A1D">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w:t>
      </w:r>
    </w:p>
    <w:p w:rsidR="00FB5A1D" w:rsidRPr="003F23D6" w:rsidRDefault="00FB5A1D" w:rsidP="00FB5A1D">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(наименование </w:t>
      </w:r>
      <w:r w:rsidR="00E80D80" w:rsidRPr="003F23D6">
        <w:rPr>
          <w:rFonts w:ascii="Times New Roman" w:hAnsi="Times New Roman" w:cs="Times New Roman"/>
          <w:sz w:val="28"/>
          <w:szCs w:val="28"/>
        </w:rPr>
        <w:t>п</w:t>
      </w:r>
      <w:r w:rsidRPr="003F23D6">
        <w:rPr>
          <w:rFonts w:ascii="Times New Roman" w:hAnsi="Times New Roman" w:cs="Times New Roman"/>
          <w:sz w:val="28"/>
          <w:szCs w:val="28"/>
        </w:rPr>
        <w:t>роекта)</w:t>
      </w:r>
    </w:p>
    <w:p w:rsidR="00B30EF5" w:rsidRPr="003F23D6" w:rsidRDefault="00B30EF5" w:rsidP="00FB5A1D">
      <w:pPr>
        <w:pStyle w:val="ConsPlusNonformat"/>
        <w:jc w:val="center"/>
        <w:rPr>
          <w:rFonts w:ascii="Times New Roman" w:hAnsi="Times New Roman" w:cs="Times New Roman"/>
          <w:sz w:val="28"/>
          <w:szCs w:val="28"/>
        </w:rPr>
      </w:pPr>
    </w:p>
    <w:p w:rsidR="00B30EF5" w:rsidRPr="003F23D6" w:rsidRDefault="00B30EF5" w:rsidP="00FB5A1D">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________________________________________________________________</w:t>
      </w:r>
    </w:p>
    <w:p w:rsidR="00B30EF5" w:rsidRPr="003F23D6" w:rsidRDefault="00B30EF5" w:rsidP="00FB5A1D">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(наименование субъекта Российской Федерации)</w:t>
      </w:r>
    </w:p>
    <w:p w:rsidR="00B30EF5" w:rsidRPr="003F23D6" w:rsidRDefault="00B30EF5" w:rsidP="00FB5A1D">
      <w:pPr>
        <w:pStyle w:val="ConsPlusNonformat"/>
        <w:jc w:val="center"/>
        <w:rPr>
          <w:rFonts w:ascii="Times New Roman" w:hAnsi="Times New Roman" w:cs="Times New Roman"/>
          <w:sz w:val="28"/>
          <w:szCs w:val="28"/>
        </w:rPr>
      </w:pPr>
      <w:r w:rsidRPr="003F23D6">
        <w:rPr>
          <w:rFonts w:ascii="Times New Roman" w:hAnsi="Times New Roman" w:cs="Times New Roman"/>
          <w:sz w:val="28"/>
          <w:szCs w:val="28"/>
        </w:rPr>
        <w:t xml:space="preserve">на ____ год </w:t>
      </w:r>
      <w:hyperlink w:anchor="P991" w:history="1">
        <w:r w:rsidRPr="003F23D6">
          <w:rPr>
            <w:rFonts w:ascii="Times New Roman" w:hAnsi="Times New Roman" w:cs="Times New Roman"/>
            <w:color w:val="0000FF"/>
            <w:sz w:val="28"/>
            <w:szCs w:val="28"/>
          </w:rPr>
          <w:t>&lt;1&gt;</w:t>
        </w:r>
      </w:hyperlink>
    </w:p>
    <w:p w:rsidR="00B30EF5" w:rsidRPr="003F23D6" w:rsidRDefault="00B30EF5">
      <w:pPr>
        <w:pStyle w:val="ConsPlusNormal"/>
        <w:jc w:val="both"/>
        <w:rPr>
          <w:rFonts w:ascii="Times New Roman" w:hAnsi="Times New Roman" w:cs="Times New Roman"/>
        </w:rPr>
      </w:pP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
        <w:gridCol w:w="1308"/>
        <w:gridCol w:w="1192"/>
        <w:gridCol w:w="850"/>
        <w:gridCol w:w="1119"/>
        <w:gridCol w:w="1250"/>
        <w:gridCol w:w="794"/>
        <w:gridCol w:w="940"/>
        <w:gridCol w:w="850"/>
        <w:gridCol w:w="477"/>
        <w:gridCol w:w="561"/>
        <w:gridCol w:w="574"/>
        <w:gridCol w:w="567"/>
        <w:gridCol w:w="567"/>
        <w:gridCol w:w="566"/>
        <w:gridCol w:w="432"/>
        <w:gridCol w:w="425"/>
        <w:gridCol w:w="567"/>
        <w:gridCol w:w="567"/>
        <w:gridCol w:w="567"/>
        <w:gridCol w:w="376"/>
        <w:gridCol w:w="425"/>
        <w:gridCol w:w="425"/>
        <w:gridCol w:w="425"/>
      </w:tblGrid>
      <w:tr w:rsidR="00E80D80" w:rsidRPr="003F23D6" w:rsidTr="008D1A33">
        <w:tc>
          <w:tcPr>
            <w:tcW w:w="478" w:type="dxa"/>
            <w:vMerge w:val="restart"/>
          </w:tcPr>
          <w:p w:rsidR="00E80D80" w:rsidRPr="003F23D6" w:rsidRDefault="00E80D80">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 xml:space="preserve">N п/п </w:t>
            </w:r>
            <w:hyperlink w:anchor="P997" w:history="1">
              <w:r w:rsidRPr="003F23D6">
                <w:rPr>
                  <w:rFonts w:ascii="Times New Roman" w:hAnsi="Times New Roman" w:cs="Times New Roman"/>
                  <w:color w:val="0000FF"/>
                  <w:sz w:val="18"/>
                  <w:szCs w:val="18"/>
                </w:rPr>
                <w:t>&lt;2&gt;</w:t>
              </w:r>
            </w:hyperlink>
          </w:p>
        </w:tc>
        <w:tc>
          <w:tcPr>
            <w:tcW w:w="1308" w:type="dxa"/>
            <w:vMerge w:val="restart"/>
          </w:tcPr>
          <w:p w:rsidR="00E80D80" w:rsidRPr="003F23D6" w:rsidRDefault="00E80D80">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Наименование муниципального района /городского округа</w:t>
            </w:r>
            <w:hyperlink w:anchor="P1015" w:history="1">
              <w:r w:rsidRPr="003F23D6">
                <w:rPr>
                  <w:rFonts w:ascii="Times New Roman" w:hAnsi="Times New Roman" w:cs="Times New Roman"/>
                  <w:color w:val="0000FF"/>
                  <w:sz w:val="18"/>
                  <w:szCs w:val="18"/>
                </w:rPr>
                <w:t>&lt;3&gt;</w:t>
              </w:r>
            </w:hyperlink>
          </w:p>
        </w:tc>
        <w:tc>
          <w:tcPr>
            <w:tcW w:w="1192" w:type="dxa"/>
            <w:vMerge w:val="restart"/>
          </w:tcPr>
          <w:p w:rsidR="00E80D80" w:rsidRPr="003F23D6" w:rsidRDefault="00E80D80" w:rsidP="008D1A33">
            <w:pPr>
              <w:pStyle w:val="ConsPlusNormal"/>
              <w:ind w:left="-146" w:right="-87"/>
              <w:jc w:val="center"/>
              <w:rPr>
                <w:rFonts w:ascii="Times New Roman" w:hAnsi="Times New Roman" w:cs="Times New Roman"/>
                <w:sz w:val="18"/>
                <w:szCs w:val="18"/>
              </w:rPr>
            </w:pPr>
            <w:r w:rsidRPr="003F23D6">
              <w:rPr>
                <w:rFonts w:ascii="Times New Roman" w:hAnsi="Times New Roman" w:cs="Times New Roman"/>
                <w:sz w:val="18"/>
                <w:szCs w:val="18"/>
              </w:rPr>
              <w:t>Наименование населенного пункта</w:t>
            </w:r>
          </w:p>
        </w:tc>
        <w:tc>
          <w:tcPr>
            <w:tcW w:w="850" w:type="dxa"/>
            <w:vMerge w:val="restart"/>
          </w:tcPr>
          <w:p w:rsidR="00E80D80" w:rsidRPr="003F23D6" w:rsidRDefault="00E80D80" w:rsidP="008D1A33">
            <w:pPr>
              <w:pStyle w:val="ConsPlusNormal"/>
              <w:ind w:left="-37" w:right="-54"/>
              <w:jc w:val="center"/>
              <w:rPr>
                <w:rFonts w:ascii="Times New Roman" w:hAnsi="Times New Roman" w:cs="Times New Roman"/>
                <w:sz w:val="18"/>
                <w:szCs w:val="18"/>
              </w:rPr>
            </w:pPr>
            <w:r w:rsidRPr="003F23D6">
              <w:rPr>
                <w:rFonts w:ascii="Times New Roman" w:hAnsi="Times New Roman" w:cs="Times New Roman"/>
                <w:sz w:val="18"/>
                <w:szCs w:val="18"/>
              </w:rPr>
              <w:t xml:space="preserve">Наименование объекта </w:t>
            </w:r>
            <w:hyperlink w:anchor="P998" w:history="1">
              <w:r w:rsidRPr="003F23D6">
                <w:rPr>
                  <w:rFonts w:ascii="Times New Roman" w:hAnsi="Times New Roman" w:cs="Times New Roman"/>
                  <w:color w:val="0000FF"/>
                  <w:sz w:val="18"/>
                  <w:szCs w:val="18"/>
                </w:rPr>
                <w:t>&lt;4&gt;</w:t>
              </w:r>
            </w:hyperlink>
          </w:p>
        </w:tc>
        <w:tc>
          <w:tcPr>
            <w:tcW w:w="1119" w:type="dxa"/>
            <w:vMerge w:val="restart"/>
          </w:tcPr>
          <w:p w:rsidR="00E80D80" w:rsidRPr="003F23D6" w:rsidRDefault="00E80D80" w:rsidP="00E80D80">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 xml:space="preserve">Наименование и реквизиты нормативного правового акта об утверждении генерального плана поселения/ городского округа </w:t>
            </w:r>
            <w:hyperlink w:anchor="P1004" w:history="1">
              <w:r w:rsidRPr="003F23D6">
                <w:rPr>
                  <w:rFonts w:ascii="Times New Roman" w:hAnsi="Times New Roman" w:cs="Times New Roman"/>
                  <w:color w:val="0000FF"/>
                  <w:sz w:val="18"/>
                  <w:szCs w:val="18"/>
                </w:rPr>
                <w:t>&lt;5&gt;</w:t>
              </w:r>
            </w:hyperlink>
          </w:p>
        </w:tc>
        <w:tc>
          <w:tcPr>
            <w:tcW w:w="1250" w:type="dxa"/>
            <w:vMerge w:val="restart"/>
          </w:tcPr>
          <w:p w:rsidR="00E80D80" w:rsidRPr="003F23D6" w:rsidRDefault="00E80D80" w:rsidP="00E80D80">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 xml:space="preserve">Реквизиты положительного заключения государственной экспертизы проектной документации </w:t>
            </w:r>
            <w:hyperlink w:anchor="P1007" w:history="1">
              <w:r w:rsidRPr="003F23D6">
                <w:rPr>
                  <w:rFonts w:ascii="Times New Roman" w:hAnsi="Times New Roman" w:cs="Times New Roman"/>
                  <w:color w:val="0000FF"/>
                  <w:sz w:val="18"/>
                  <w:szCs w:val="18"/>
                </w:rPr>
                <w:t>&lt;6&gt;</w:t>
              </w:r>
            </w:hyperlink>
          </w:p>
        </w:tc>
        <w:tc>
          <w:tcPr>
            <w:tcW w:w="794" w:type="dxa"/>
            <w:vMerge w:val="restart"/>
          </w:tcPr>
          <w:p w:rsidR="00E80D80" w:rsidRPr="003F23D6" w:rsidRDefault="00E80D80" w:rsidP="00E80D80">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 xml:space="preserve">Срок строительства (реконструкции) </w:t>
            </w:r>
            <w:hyperlink w:anchor="P1008" w:history="1">
              <w:r w:rsidRPr="003F23D6">
                <w:rPr>
                  <w:rFonts w:ascii="Times New Roman" w:hAnsi="Times New Roman" w:cs="Times New Roman"/>
                  <w:color w:val="0000FF"/>
                  <w:sz w:val="18"/>
                  <w:szCs w:val="18"/>
                </w:rPr>
                <w:t>&lt;7&gt;</w:t>
              </w:r>
            </w:hyperlink>
          </w:p>
        </w:tc>
        <w:tc>
          <w:tcPr>
            <w:tcW w:w="940" w:type="dxa"/>
            <w:vMerge w:val="restart"/>
          </w:tcPr>
          <w:p w:rsidR="00E80D80" w:rsidRPr="003F23D6" w:rsidRDefault="00E80D80" w:rsidP="00E80D80">
            <w:pPr>
              <w:pStyle w:val="ConsPlusNormal"/>
              <w:ind w:left="-114" w:right="-62"/>
              <w:jc w:val="center"/>
              <w:rPr>
                <w:rFonts w:ascii="Times New Roman" w:hAnsi="Times New Roman" w:cs="Times New Roman"/>
                <w:sz w:val="18"/>
                <w:szCs w:val="18"/>
              </w:rPr>
            </w:pPr>
            <w:r w:rsidRPr="003F23D6">
              <w:rPr>
                <w:rFonts w:ascii="Times New Roman" w:hAnsi="Times New Roman" w:cs="Times New Roman"/>
                <w:sz w:val="18"/>
                <w:szCs w:val="18"/>
              </w:rPr>
              <w:t xml:space="preserve">Общая стоимость, тыс. руб. </w:t>
            </w:r>
            <w:hyperlink w:anchor="P1010" w:history="1">
              <w:r w:rsidRPr="003F23D6">
                <w:rPr>
                  <w:rFonts w:ascii="Times New Roman" w:hAnsi="Times New Roman" w:cs="Times New Roman"/>
                  <w:color w:val="0000FF"/>
                  <w:sz w:val="18"/>
                  <w:szCs w:val="18"/>
                </w:rPr>
                <w:t>&lt;8&gt;</w:t>
              </w:r>
            </w:hyperlink>
          </w:p>
        </w:tc>
        <w:tc>
          <w:tcPr>
            <w:tcW w:w="850" w:type="dxa"/>
            <w:vMerge w:val="restart"/>
          </w:tcPr>
          <w:p w:rsidR="00E80D80" w:rsidRPr="003F23D6" w:rsidRDefault="00E80D80" w:rsidP="008D1A33">
            <w:pPr>
              <w:pStyle w:val="ConsPlusNormal"/>
              <w:ind w:left="-114" w:right="-62"/>
              <w:jc w:val="center"/>
              <w:rPr>
                <w:rFonts w:ascii="Times New Roman" w:hAnsi="Times New Roman" w:cs="Times New Roman"/>
                <w:sz w:val="18"/>
                <w:szCs w:val="18"/>
              </w:rPr>
            </w:pPr>
            <w:r w:rsidRPr="003F23D6">
              <w:rPr>
                <w:rFonts w:ascii="Times New Roman" w:hAnsi="Times New Roman" w:cs="Times New Roman"/>
                <w:sz w:val="18"/>
                <w:szCs w:val="18"/>
              </w:rPr>
              <w:t xml:space="preserve">Сметная стоимость, тыс. руб. </w:t>
            </w:r>
            <w:hyperlink w:anchor="P1010" w:history="1">
              <w:r w:rsidRPr="003F23D6">
                <w:rPr>
                  <w:rFonts w:ascii="Times New Roman" w:hAnsi="Times New Roman" w:cs="Times New Roman"/>
                  <w:color w:val="0000FF"/>
                  <w:sz w:val="18"/>
                  <w:szCs w:val="18"/>
                </w:rPr>
                <w:t>&lt;</w:t>
              </w:r>
              <w:r w:rsidR="008D1A33" w:rsidRPr="003F23D6">
                <w:rPr>
                  <w:rFonts w:ascii="Times New Roman" w:hAnsi="Times New Roman" w:cs="Times New Roman"/>
                  <w:color w:val="0000FF"/>
                  <w:sz w:val="18"/>
                  <w:szCs w:val="18"/>
                </w:rPr>
                <w:t>9</w:t>
              </w:r>
              <w:r w:rsidRPr="003F23D6">
                <w:rPr>
                  <w:rFonts w:ascii="Times New Roman" w:hAnsi="Times New Roman" w:cs="Times New Roman"/>
                  <w:color w:val="0000FF"/>
                  <w:sz w:val="18"/>
                  <w:szCs w:val="18"/>
                </w:rPr>
                <w:t>&gt;</w:t>
              </w:r>
            </w:hyperlink>
          </w:p>
        </w:tc>
        <w:tc>
          <w:tcPr>
            <w:tcW w:w="2746" w:type="dxa"/>
            <w:gridSpan w:val="5"/>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Объем финансирования на 20__ г., тыс. руб.</w:t>
            </w:r>
          </w:p>
        </w:tc>
        <w:tc>
          <w:tcPr>
            <w:tcW w:w="2557" w:type="dxa"/>
            <w:gridSpan w:val="5"/>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Объем финансирования на 20__ г., тыс. руб.</w:t>
            </w:r>
          </w:p>
        </w:tc>
        <w:tc>
          <w:tcPr>
            <w:tcW w:w="2218" w:type="dxa"/>
            <w:gridSpan w:val="5"/>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Объем финансирования на 20__ г., тыс. руб.</w:t>
            </w:r>
          </w:p>
        </w:tc>
      </w:tr>
      <w:tr w:rsidR="00E80D80" w:rsidRPr="003F23D6" w:rsidTr="008D1A33">
        <w:tc>
          <w:tcPr>
            <w:tcW w:w="478" w:type="dxa"/>
            <w:vMerge/>
          </w:tcPr>
          <w:p w:rsidR="00E80D80" w:rsidRPr="003F23D6" w:rsidRDefault="00E80D80">
            <w:pPr>
              <w:rPr>
                <w:rFonts w:ascii="Times New Roman" w:hAnsi="Times New Roman" w:cs="Times New Roman"/>
                <w:sz w:val="18"/>
                <w:szCs w:val="18"/>
              </w:rPr>
            </w:pPr>
          </w:p>
        </w:tc>
        <w:tc>
          <w:tcPr>
            <w:tcW w:w="1308" w:type="dxa"/>
            <w:vMerge/>
          </w:tcPr>
          <w:p w:rsidR="00E80D80" w:rsidRPr="003F23D6" w:rsidRDefault="00E80D80">
            <w:pPr>
              <w:rPr>
                <w:rFonts w:ascii="Times New Roman" w:hAnsi="Times New Roman" w:cs="Times New Roman"/>
                <w:sz w:val="18"/>
                <w:szCs w:val="18"/>
              </w:rPr>
            </w:pPr>
          </w:p>
        </w:tc>
        <w:tc>
          <w:tcPr>
            <w:tcW w:w="1192" w:type="dxa"/>
            <w:vMerge/>
          </w:tcPr>
          <w:p w:rsidR="00E80D80" w:rsidRPr="003F23D6" w:rsidRDefault="00E80D80" w:rsidP="008D1A33">
            <w:pPr>
              <w:ind w:left="-146" w:right="-87"/>
              <w:rPr>
                <w:rFonts w:ascii="Times New Roman" w:hAnsi="Times New Roman" w:cs="Times New Roman"/>
                <w:sz w:val="18"/>
                <w:szCs w:val="18"/>
              </w:rPr>
            </w:pPr>
          </w:p>
        </w:tc>
        <w:tc>
          <w:tcPr>
            <w:tcW w:w="850" w:type="dxa"/>
            <w:vMerge/>
          </w:tcPr>
          <w:p w:rsidR="00E80D80" w:rsidRPr="003F23D6" w:rsidRDefault="00E80D80" w:rsidP="008D1A33">
            <w:pPr>
              <w:ind w:left="-37" w:right="-54"/>
              <w:rPr>
                <w:rFonts w:ascii="Times New Roman" w:hAnsi="Times New Roman" w:cs="Times New Roman"/>
                <w:sz w:val="18"/>
                <w:szCs w:val="18"/>
              </w:rPr>
            </w:pPr>
          </w:p>
        </w:tc>
        <w:tc>
          <w:tcPr>
            <w:tcW w:w="1119" w:type="dxa"/>
            <w:vMerge/>
          </w:tcPr>
          <w:p w:rsidR="00E80D80" w:rsidRPr="003F23D6" w:rsidRDefault="00E80D80">
            <w:pPr>
              <w:rPr>
                <w:rFonts w:ascii="Times New Roman" w:hAnsi="Times New Roman" w:cs="Times New Roman"/>
                <w:sz w:val="18"/>
                <w:szCs w:val="18"/>
              </w:rPr>
            </w:pPr>
          </w:p>
        </w:tc>
        <w:tc>
          <w:tcPr>
            <w:tcW w:w="1250" w:type="dxa"/>
            <w:vMerge/>
          </w:tcPr>
          <w:p w:rsidR="00E80D80" w:rsidRPr="003F23D6" w:rsidRDefault="00E80D80">
            <w:pPr>
              <w:rPr>
                <w:rFonts w:ascii="Times New Roman" w:hAnsi="Times New Roman" w:cs="Times New Roman"/>
                <w:sz w:val="18"/>
                <w:szCs w:val="18"/>
              </w:rPr>
            </w:pPr>
          </w:p>
        </w:tc>
        <w:tc>
          <w:tcPr>
            <w:tcW w:w="794" w:type="dxa"/>
            <w:vMerge/>
          </w:tcPr>
          <w:p w:rsidR="00E80D80" w:rsidRPr="003F23D6" w:rsidRDefault="00E80D80">
            <w:pPr>
              <w:rPr>
                <w:rFonts w:ascii="Times New Roman" w:hAnsi="Times New Roman" w:cs="Times New Roman"/>
                <w:sz w:val="18"/>
                <w:szCs w:val="18"/>
              </w:rPr>
            </w:pPr>
          </w:p>
        </w:tc>
        <w:tc>
          <w:tcPr>
            <w:tcW w:w="940" w:type="dxa"/>
            <w:vMerge/>
          </w:tcPr>
          <w:p w:rsidR="00E80D80" w:rsidRPr="003F23D6" w:rsidRDefault="00E80D80" w:rsidP="00E80D80">
            <w:pPr>
              <w:ind w:left="-114" w:right="-62"/>
              <w:rPr>
                <w:rFonts w:ascii="Times New Roman" w:hAnsi="Times New Roman" w:cs="Times New Roman"/>
                <w:sz w:val="18"/>
                <w:szCs w:val="18"/>
              </w:rPr>
            </w:pPr>
          </w:p>
        </w:tc>
        <w:tc>
          <w:tcPr>
            <w:tcW w:w="850" w:type="dxa"/>
            <w:vMerge/>
          </w:tcPr>
          <w:p w:rsidR="00E80D80" w:rsidRPr="003F23D6" w:rsidRDefault="00E80D80" w:rsidP="00E80D80">
            <w:pPr>
              <w:ind w:left="-114" w:right="-62"/>
              <w:rPr>
                <w:rFonts w:ascii="Times New Roman" w:hAnsi="Times New Roman" w:cs="Times New Roman"/>
                <w:sz w:val="18"/>
                <w:szCs w:val="18"/>
              </w:rPr>
            </w:pPr>
          </w:p>
        </w:tc>
        <w:tc>
          <w:tcPr>
            <w:tcW w:w="477" w:type="dxa"/>
            <w:vMerge w:val="restart"/>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всего</w:t>
            </w:r>
          </w:p>
        </w:tc>
        <w:tc>
          <w:tcPr>
            <w:tcW w:w="2269" w:type="dxa"/>
            <w:gridSpan w:val="4"/>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 том числе средства:</w:t>
            </w:r>
          </w:p>
        </w:tc>
        <w:tc>
          <w:tcPr>
            <w:tcW w:w="566" w:type="dxa"/>
            <w:vMerge w:val="restart"/>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всего</w:t>
            </w:r>
          </w:p>
        </w:tc>
        <w:tc>
          <w:tcPr>
            <w:tcW w:w="1991" w:type="dxa"/>
            <w:gridSpan w:val="4"/>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 том числе средства:</w:t>
            </w:r>
          </w:p>
        </w:tc>
        <w:tc>
          <w:tcPr>
            <w:tcW w:w="567" w:type="dxa"/>
            <w:vMerge w:val="restart"/>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всего</w:t>
            </w:r>
          </w:p>
        </w:tc>
        <w:tc>
          <w:tcPr>
            <w:tcW w:w="1651" w:type="dxa"/>
            <w:gridSpan w:val="4"/>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том числе средства:</w:t>
            </w:r>
          </w:p>
        </w:tc>
      </w:tr>
      <w:tr w:rsidR="00E80D80" w:rsidRPr="003F23D6" w:rsidTr="008D1A33">
        <w:tc>
          <w:tcPr>
            <w:tcW w:w="478" w:type="dxa"/>
            <w:vMerge/>
          </w:tcPr>
          <w:p w:rsidR="00E80D80" w:rsidRPr="003F23D6" w:rsidRDefault="00E80D80" w:rsidP="00461032">
            <w:pPr>
              <w:rPr>
                <w:rFonts w:ascii="Times New Roman" w:hAnsi="Times New Roman" w:cs="Times New Roman"/>
                <w:sz w:val="18"/>
                <w:szCs w:val="18"/>
              </w:rPr>
            </w:pPr>
          </w:p>
        </w:tc>
        <w:tc>
          <w:tcPr>
            <w:tcW w:w="1308" w:type="dxa"/>
            <w:vMerge/>
          </w:tcPr>
          <w:p w:rsidR="00E80D80" w:rsidRPr="003F23D6" w:rsidRDefault="00E80D80" w:rsidP="00461032">
            <w:pPr>
              <w:rPr>
                <w:rFonts w:ascii="Times New Roman" w:hAnsi="Times New Roman" w:cs="Times New Roman"/>
                <w:sz w:val="18"/>
                <w:szCs w:val="18"/>
              </w:rPr>
            </w:pPr>
          </w:p>
        </w:tc>
        <w:tc>
          <w:tcPr>
            <w:tcW w:w="1192" w:type="dxa"/>
            <w:vMerge/>
          </w:tcPr>
          <w:p w:rsidR="00E80D80" w:rsidRPr="003F23D6" w:rsidRDefault="00E80D80" w:rsidP="008D1A33">
            <w:pPr>
              <w:ind w:left="-146" w:right="-87"/>
              <w:rPr>
                <w:rFonts w:ascii="Times New Roman" w:hAnsi="Times New Roman" w:cs="Times New Roman"/>
                <w:sz w:val="18"/>
                <w:szCs w:val="18"/>
              </w:rPr>
            </w:pPr>
          </w:p>
        </w:tc>
        <w:tc>
          <w:tcPr>
            <w:tcW w:w="850" w:type="dxa"/>
            <w:vMerge/>
          </w:tcPr>
          <w:p w:rsidR="00E80D80" w:rsidRPr="003F23D6" w:rsidRDefault="00E80D80" w:rsidP="008D1A33">
            <w:pPr>
              <w:ind w:left="-37" w:right="-54"/>
              <w:rPr>
                <w:rFonts w:ascii="Times New Roman" w:hAnsi="Times New Roman" w:cs="Times New Roman"/>
                <w:sz w:val="18"/>
                <w:szCs w:val="18"/>
              </w:rPr>
            </w:pPr>
          </w:p>
        </w:tc>
        <w:tc>
          <w:tcPr>
            <w:tcW w:w="1119" w:type="dxa"/>
            <w:vMerge/>
          </w:tcPr>
          <w:p w:rsidR="00E80D80" w:rsidRPr="003F23D6" w:rsidRDefault="00E80D80" w:rsidP="00461032">
            <w:pPr>
              <w:rPr>
                <w:rFonts w:ascii="Times New Roman" w:hAnsi="Times New Roman" w:cs="Times New Roman"/>
                <w:sz w:val="18"/>
                <w:szCs w:val="18"/>
              </w:rPr>
            </w:pPr>
          </w:p>
        </w:tc>
        <w:tc>
          <w:tcPr>
            <w:tcW w:w="1250" w:type="dxa"/>
            <w:vMerge/>
          </w:tcPr>
          <w:p w:rsidR="00E80D80" w:rsidRPr="003F23D6" w:rsidRDefault="00E80D80" w:rsidP="00461032">
            <w:pPr>
              <w:rPr>
                <w:rFonts w:ascii="Times New Roman" w:hAnsi="Times New Roman" w:cs="Times New Roman"/>
                <w:sz w:val="18"/>
                <w:szCs w:val="18"/>
              </w:rPr>
            </w:pPr>
          </w:p>
        </w:tc>
        <w:tc>
          <w:tcPr>
            <w:tcW w:w="794" w:type="dxa"/>
            <w:vMerge/>
          </w:tcPr>
          <w:p w:rsidR="00E80D80" w:rsidRPr="003F23D6" w:rsidRDefault="00E80D80" w:rsidP="00461032">
            <w:pPr>
              <w:rPr>
                <w:rFonts w:ascii="Times New Roman" w:hAnsi="Times New Roman" w:cs="Times New Roman"/>
                <w:sz w:val="18"/>
                <w:szCs w:val="18"/>
              </w:rPr>
            </w:pPr>
          </w:p>
        </w:tc>
        <w:tc>
          <w:tcPr>
            <w:tcW w:w="940" w:type="dxa"/>
            <w:vMerge/>
          </w:tcPr>
          <w:p w:rsidR="00E80D80" w:rsidRPr="003F23D6" w:rsidRDefault="00E80D80" w:rsidP="00E80D80">
            <w:pPr>
              <w:ind w:left="-114" w:right="-62"/>
              <w:rPr>
                <w:rFonts w:ascii="Times New Roman" w:hAnsi="Times New Roman" w:cs="Times New Roman"/>
                <w:sz w:val="18"/>
                <w:szCs w:val="18"/>
              </w:rPr>
            </w:pPr>
          </w:p>
        </w:tc>
        <w:tc>
          <w:tcPr>
            <w:tcW w:w="850" w:type="dxa"/>
            <w:vMerge/>
          </w:tcPr>
          <w:p w:rsidR="00E80D80" w:rsidRPr="003F23D6" w:rsidRDefault="00E80D80" w:rsidP="00E80D80">
            <w:pPr>
              <w:ind w:left="-114" w:right="-62"/>
              <w:rPr>
                <w:rFonts w:ascii="Times New Roman" w:hAnsi="Times New Roman" w:cs="Times New Roman"/>
                <w:sz w:val="18"/>
                <w:szCs w:val="18"/>
              </w:rPr>
            </w:pPr>
          </w:p>
        </w:tc>
        <w:tc>
          <w:tcPr>
            <w:tcW w:w="477" w:type="dxa"/>
            <w:vMerge/>
          </w:tcPr>
          <w:p w:rsidR="00E80D80" w:rsidRPr="003F23D6" w:rsidRDefault="00E80D80" w:rsidP="00E80D80">
            <w:pPr>
              <w:ind w:left="-152" w:right="-63"/>
              <w:jc w:val="center"/>
              <w:rPr>
                <w:rFonts w:ascii="Times New Roman" w:hAnsi="Times New Roman" w:cs="Times New Roman"/>
                <w:sz w:val="18"/>
                <w:szCs w:val="18"/>
              </w:rPr>
            </w:pPr>
          </w:p>
        </w:tc>
        <w:tc>
          <w:tcPr>
            <w:tcW w:w="561"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ФБ</w:t>
            </w:r>
          </w:p>
          <w:p w:rsidR="00E80D80" w:rsidRPr="003F23D6" w:rsidRDefault="00AF57FD" w:rsidP="008D1A33">
            <w:pPr>
              <w:pStyle w:val="ConsPlusNormal"/>
              <w:ind w:left="-152" w:right="-63"/>
              <w:jc w:val="center"/>
              <w:rPr>
                <w:rFonts w:ascii="Times New Roman" w:hAnsi="Times New Roman" w:cs="Times New Roman"/>
                <w:sz w:val="18"/>
                <w:szCs w:val="18"/>
              </w:rPr>
            </w:pPr>
            <w:hyperlink w:anchor="P1010" w:history="1">
              <w:r w:rsidR="00E80D80" w:rsidRPr="003F23D6">
                <w:rPr>
                  <w:rFonts w:ascii="Times New Roman" w:hAnsi="Times New Roman" w:cs="Times New Roman"/>
                  <w:color w:val="0000FF"/>
                  <w:sz w:val="18"/>
                  <w:szCs w:val="18"/>
                </w:rPr>
                <w:t>&lt;</w:t>
              </w:r>
              <w:r w:rsidR="008D1A33" w:rsidRPr="003F23D6">
                <w:rPr>
                  <w:rFonts w:ascii="Times New Roman" w:hAnsi="Times New Roman" w:cs="Times New Roman"/>
                  <w:color w:val="0000FF"/>
                  <w:sz w:val="18"/>
                  <w:szCs w:val="18"/>
                </w:rPr>
                <w:t>10</w:t>
              </w:r>
              <w:r w:rsidR="00E80D80" w:rsidRPr="003F23D6">
                <w:rPr>
                  <w:rFonts w:ascii="Times New Roman" w:hAnsi="Times New Roman" w:cs="Times New Roman"/>
                  <w:color w:val="0000FF"/>
                  <w:sz w:val="18"/>
                  <w:szCs w:val="18"/>
                </w:rPr>
                <w:t>&gt;</w:t>
              </w:r>
            </w:hyperlink>
          </w:p>
        </w:tc>
        <w:tc>
          <w:tcPr>
            <w:tcW w:w="574"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РБ</w:t>
            </w:r>
          </w:p>
          <w:p w:rsidR="00E80D80" w:rsidRPr="003F23D6" w:rsidRDefault="00AF57FD" w:rsidP="008D1A33">
            <w:pPr>
              <w:pStyle w:val="ConsPlusNormal"/>
              <w:ind w:left="-152" w:right="-63"/>
              <w:jc w:val="center"/>
              <w:rPr>
                <w:rFonts w:ascii="Times New Roman" w:hAnsi="Times New Roman" w:cs="Times New Roman"/>
                <w:sz w:val="18"/>
                <w:szCs w:val="18"/>
              </w:rPr>
            </w:pPr>
            <w:hyperlink w:anchor="P1010" w:history="1">
              <w:r w:rsidR="00E80D80" w:rsidRPr="003F23D6">
                <w:rPr>
                  <w:rFonts w:ascii="Times New Roman" w:hAnsi="Times New Roman" w:cs="Times New Roman"/>
                  <w:color w:val="0000FF"/>
                  <w:sz w:val="18"/>
                  <w:szCs w:val="18"/>
                </w:rPr>
                <w:t>&lt;1</w:t>
              </w:r>
              <w:r w:rsidR="008D1A33" w:rsidRPr="003F23D6">
                <w:rPr>
                  <w:rFonts w:ascii="Times New Roman" w:hAnsi="Times New Roman" w:cs="Times New Roman"/>
                  <w:color w:val="0000FF"/>
                  <w:sz w:val="18"/>
                  <w:szCs w:val="18"/>
                </w:rPr>
                <w:t>1</w:t>
              </w:r>
              <w:r w:rsidR="00E80D80" w:rsidRPr="003F23D6">
                <w:rPr>
                  <w:rFonts w:ascii="Times New Roman" w:hAnsi="Times New Roman" w:cs="Times New Roman"/>
                  <w:color w:val="0000FF"/>
                  <w:sz w:val="18"/>
                  <w:szCs w:val="18"/>
                </w:rPr>
                <w:t>&gt;</w:t>
              </w:r>
            </w:hyperlink>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МБ</w:t>
            </w:r>
          </w:p>
          <w:p w:rsidR="00E80D80" w:rsidRPr="003F23D6" w:rsidRDefault="00AF57FD" w:rsidP="008D1A33">
            <w:pPr>
              <w:pStyle w:val="ConsPlusNormal"/>
              <w:ind w:left="-152" w:right="-63"/>
              <w:jc w:val="center"/>
              <w:rPr>
                <w:rFonts w:ascii="Times New Roman" w:hAnsi="Times New Roman" w:cs="Times New Roman"/>
                <w:sz w:val="18"/>
                <w:szCs w:val="18"/>
              </w:rPr>
            </w:pPr>
            <w:hyperlink w:anchor="P1010" w:history="1">
              <w:r w:rsidR="00E80D80" w:rsidRPr="003F23D6">
                <w:rPr>
                  <w:rFonts w:ascii="Times New Roman" w:hAnsi="Times New Roman" w:cs="Times New Roman"/>
                  <w:color w:val="0000FF"/>
                  <w:sz w:val="18"/>
                  <w:szCs w:val="18"/>
                </w:rPr>
                <w:t>&lt;1</w:t>
              </w:r>
              <w:r w:rsidR="008D1A33" w:rsidRPr="003F23D6">
                <w:rPr>
                  <w:rFonts w:ascii="Times New Roman" w:hAnsi="Times New Roman" w:cs="Times New Roman"/>
                  <w:color w:val="0000FF"/>
                  <w:sz w:val="18"/>
                  <w:szCs w:val="18"/>
                </w:rPr>
                <w:t>2</w:t>
              </w:r>
              <w:r w:rsidR="00E80D80" w:rsidRPr="003F23D6">
                <w:rPr>
                  <w:rFonts w:ascii="Times New Roman" w:hAnsi="Times New Roman" w:cs="Times New Roman"/>
                  <w:color w:val="0000FF"/>
                  <w:sz w:val="18"/>
                  <w:szCs w:val="18"/>
                </w:rPr>
                <w:t>&gt;</w:t>
              </w:r>
            </w:hyperlink>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ВБ</w:t>
            </w:r>
          </w:p>
          <w:p w:rsidR="00E80D80" w:rsidRPr="003F23D6" w:rsidRDefault="00AF57FD" w:rsidP="008D1A33">
            <w:pPr>
              <w:pStyle w:val="ConsPlusNormal"/>
              <w:ind w:left="-152" w:right="-63"/>
              <w:jc w:val="center"/>
              <w:rPr>
                <w:rFonts w:ascii="Times New Roman" w:hAnsi="Times New Roman" w:cs="Times New Roman"/>
                <w:sz w:val="18"/>
                <w:szCs w:val="18"/>
              </w:rPr>
            </w:pPr>
            <w:hyperlink w:anchor="P1010" w:history="1">
              <w:r w:rsidR="00E80D80" w:rsidRPr="003F23D6">
                <w:rPr>
                  <w:rFonts w:ascii="Times New Roman" w:hAnsi="Times New Roman" w:cs="Times New Roman"/>
                  <w:color w:val="0000FF"/>
                  <w:sz w:val="18"/>
                  <w:szCs w:val="18"/>
                </w:rPr>
                <w:t>&lt;1</w:t>
              </w:r>
              <w:r w:rsidR="008D1A33" w:rsidRPr="003F23D6">
                <w:rPr>
                  <w:rFonts w:ascii="Times New Roman" w:hAnsi="Times New Roman" w:cs="Times New Roman"/>
                  <w:color w:val="0000FF"/>
                  <w:sz w:val="18"/>
                  <w:szCs w:val="18"/>
                </w:rPr>
                <w:t>3</w:t>
              </w:r>
              <w:r w:rsidR="00E80D80" w:rsidRPr="003F23D6">
                <w:rPr>
                  <w:rFonts w:ascii="Times New Roman" w:hAnsi="Times New Roman" w:cs="Times New Roman"/>
                  <w:color w:val="0000FF"/>
                  <w:sz w:val="18"/>
                  <w:szCs w:val="18"/>
                </w:rPr>
                <w:t>&gt;</w:t>
              </w:r>
            </w:hyperlink>
          </w:p>
        </w:tc>
        <w:tc>
          <w:tcPr>
            <w:tcW w:w="566" w:type="dxa"/>
            <w:vMerge/>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432"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ФБ</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РБ</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МБ</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ВБ</w:t>
            </w:r>
          </w:p>
        </w:tc>
        <w:tc>
          <w:tcPr>
            <w:tcW w:w="567" w:type="dxa"/>
            <w:vMerge/>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376"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ФБ</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РБ</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МБ</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ВБ</w:t>
            </w:r>
          </w:p>
        </w:tc>
      </w:tr>
      <w:tr w:rsidR="00E80D80" w:rsidRPr="003F23D6" w:rsidTr="008D1A33">
        <w:tc>
          <w:tcPr>
            <w:tcW w:w="478" w:type="dxa"/>
          </w:tcPr>
          <w:p w:rsidR="00E80D80" w:rsidRPr="003F23D6" w:rsidRDefault="00E80D80" w:rsidP="00461032">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1</w:t>
            </w:r>
          </w:p>
        </w:tc>
        <w:tc>
          <w:tcPr>
            <w:tcW w:w="1308" w:type="dxa"/>
          </w:tcPr>
          <w:p w:rsidR="00E80D80" w:rsidRPr="003F23D6" w:rsidRDefault="00E80D80" w:rsidP="00461032">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2</w:t>
            </w:r>
          </w:p>
        </w:tc>
        <w:tc>
          <w:tcPr>
            <w:tcW w:w="1192" w:type="dxa"/>
          </w:tcPr>
          <w:p w:rsidR="00E80D80" w:rsidRPr="003F23D6" w:rsidRDefault="00E80D80" w:rsidP="008D1A33">
            <w:pPr>
              <w:pStyle w:val="ConsPlusNormal"/>
              <w:ind w:left="-146" w:right="-87"/>
              <w:jc w:val="center"/>
              <w:rPr>
                <w:rFonts w:ascii="Times New Roman" w:hAnsi="Times New Roman" w:cs="Times New Roman"/>
                <w:sz w:val="18"/>
                <w:szCs w:val="18"/>
              </w:rPr>
            </w:pPr>
            <w:r w:rsidRPr="003F23D6">
              <w:rPr>
                <w:rFonts w:ascii="Times New Roman" w:hAnsi="Times New Roman" w:cs="Times New Roman"/>
                <w:sz w:val="18"/>
                <w:szCs w:val="18"/>
              </w:rPr>
              <w:t>3</w:t>
            </w:r>
          </w:p>
        </w:tc>
        <w:tc>
          <w:tcPr>
            <w:tcW w:w="850" w:type="dxa"/>
          </w:tcPr>
          <w:p w:rsidR="00E80D80" w:rsidRPr="003F23D6" w:rsidRDefault="00E80D80" w:rsidP="008D1A33">
            <w:pPr>
              <w:pStyle w:val="ConsPlusNormal"/>
              <w:ind w:left="-37" w:right="-54"/>
              <w:jc w:val="center"/>
              <w:rPr>
                <w:rFonts w:ascii="Times New Roman" w:hAnsi="Times New Roman" w:cs="Times New Roman"/>
                <w:sz w:val="18"/>
                <w:szCs w:val="18"/>
              </w:rPr>
            </w:pPr>
            <w:r w:rsidRPr="003F23D6">
              <w:rPr>
                <w:rFonts w:ascii="Times New Roman" w:hAnsi="Times New Roman" w:cs="Times New Roman"/>
                <w:sz w:val="18"/>
                <w:szCs w:val="18"/>
              </w:rPr>
              <w:t>4</w:t>
            </w:r>
          </w:p>
        </w:tc>
        <w:tc>
          <w:tcPr>
            <w:tcW w:w="1119" w:type="dxa"/>
          </w:tcPr>
          <w:p w:rsidR="00E80D80" w:rsidRPr="003F23D6" w:rsidRDefault="00E80D80" w:rsidP="00461032">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5</w:t>
            </w:r>
          </w:p>
        </w:tc>
        <w:tc>
          <w:tcPr>
            <w:tcW w:w="1250" w:type="dxa"/>
          </w:tcPr>
          <w:p w:rsidR="00E80D80" w:rsidRPr="003F23D6" w:rsidRDefault="00E80D80" w:rsidP="00461032">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6</w:t>
            </w:r>
          </w:p>
        </w:tc>
        <w:tc>
          <w:tcPr>
            <w:tcW w:w="794" w:type="dxa"/>
          </w:tcPr>
          <w:p w:rsidR="00E80D80" w:rsidRPr="003F23D6" w:rsidRDefault="00E80D80" w:rsidP="00461032">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7</w:t>
            </w:r>
          </w:p>
        </w:tc>
        <w:tc>
          <w:tcPr>
            <w:tcW w:w="940" w:type="dxa"/>
          </w:tcPr>
          <w:p w:rsidR="00E80D80" w:rsidRPr="003F23D6" w:rsidRDefault="00E80D80" w:rsidP="00E80D80">
            <w:pPr>
              <w:pStyle w:val="ConsPlusNormal"/>
              <w:ind w:left="-114" w:right="-62"/>
              <w:jc w:val="center"/>
              <w:rPr>
                <w:rFonts w:ascii="Times New Roman" w:hAnsi="Times New Roman" w:cs="Times New Roman"/>
                <w:sz w:val="18"/>
                <w:szCs w:val="18"/>
              </w:rPr>
            </w:pPr>
          </w:p>
        </w:tc>
        <w:tc>
          <w:tcPr>
            <w:tcW w:w="850" w:type="dxa"/>
          </w:tcPr>
          <w:p w:rsidR="00E80D80" w:rsidRPr="003F23D6" w:rsidRDefault="00E80D80" w:rsidP="00E80D80">
            <w:pPr>
              <w:pStyle w:val="ConsPlusNormal"/>
              <w:ind w:left="-114" w:right="-62"/>
              <w:jc w:val="center"/>
              <w:rPr>
                <w:rFonts w:ascii="Times New Roman" w:hAnsi="Times New Roman" w:cs="Times New Roman"/>
                <w:sz w:val="18"/>
                <w:szCs w:val="18"/>
              </w:rPr>
            </w:pPr>
            <w:r w:rsidRPr="003F23D6">
              <w:rPr>
                <w:rFonts w:ascii="Times New Roman" w:hAnsi="Times New Roman" w:cs="Times New Roman"/>
                <w:sz w:val="18"/>
                <w:szCs w:val="18"/>
              </w:rPr>
              <w:t>8</w:t>
            </w:r>
          </w:p>
        </w:tc>
        <w:tc>
          <w:tcPr>
            <w:tcW w:w="47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9</w:t>
            </w:r>
          </w:p>
        </w:tc>
        <w:tc>
          <w:tcPr>
            <w:tcW w:w="561"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10</w:t>
            </w:r>
          </w:p>
        </w:tc>
        <w:tc>
          <w:tcPr>
            <w:tcW w:w="574"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11</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12</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13</w:t>
            </w:r>
          </w:p>
        </w:tc>
        <w:tc>
          <w:tcPr>
            <w:tcW w:w="566"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14</w:t>
            </w:r>
          </w:p>
        </w:tc>
        <w:tc>
          <w:tcPr>
            <w:tcW w:w="432"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15</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16</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17</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18</w:t>
            </w: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19</w:t>
            </w:r>
          </w:p>
        </w:tc>
        <w:tc>
          <w:tcPr>
            <w:tcW w:w="376"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20</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21</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22</w:t>
            </w:r>
          </w:p>
        </w:tc>
        <w:tc>
          <w:tcPr>
            <w:tcW w:w="425" w:type="dxa"/>
          </w:tcPr>
          <w:p w:rsidR="00E80D80" w:rsidRPr="003F23D6" w:rsidRDefault="00E80D80" w:rsidP="00E80D80">
            <w:pPr>
              <w:pStyle w:val="ConsPlusNormal"/>
              <w:ind w:left="-152" w:right="-63"/>
              <w:jc w:val="center"/>
              <w:rPr>
                <w:rFonts w:ascii="Times New Roman" w:hAnsi="Times New Roman" w:cs="Times New Roman"/>
                <w:sz w:val="18"/>
                <w:szCs w:val="18"/>
              </w:rPr>
            </w:pPr>
            <w:r w:rsidRPr="003F23D6">
              <w:rPr>
                <w:rFonts w:ascii="Times New Roman" w:hAnsi="Times New Roman" w:cs="Times New Roman"/>
                <w:sz w:val="18"/>
                <w:szCs w:val="18"/>
              </w:rPr>
              <w:t>23</w:t>
            </w:r>
          </w:p>
        </w:tc>
      </w:tr>
      <w:tr w:rsidR="008D1A33" w:rsidRPr="003F23D6" w:rsidTr="00306EA4">
        <w:tc>
          <w:tcPr>
            <w:tcW w:w="16302" w:type="dxa"/>
            <w:gridSpan w:val="24"/>
          </w:tcPr>
          <w:p w:rsidR="008D1A33" w:rsidRPr="003F23D6" w:rsidRDefault="008D1A33" w:rsidP="008D1A33">
            <w:pPr>
              <w:pStyle w:val="ConsPlusNormal"/>
              <w:numPr>
                <w:ilvl w:val="0"/>
                <w:numId w:val="8"/>
              </w:numPr>
              <w:ind w:right="-87"/>
              <w:jc w:val="center"/>
              <w:rPr>
                <w:rFonts w:ascii="Times New Roman" w:hAnsi="Times New Roman" w:cs="Times New Roman"/>
                <w:sz w:val="18"/>
                <w:szCs w:val="18"/>
              </w:rPr>
            </w:pPr>
            <w:r w:rsidRPr="003F23D6">
              <w:rPr>
                <w:rFonts w:ascii="Times New Roman" w:hAnsi="Times New Roman" w:cs="Times New Roman"/>
              </w:rPr>
              <w:t>Наименование мероприятия 1</w:t>
            </w:r>
          </w:p>
        </w:tc>
      </w:tr>
      <w:tr w:rsidR="00E80D80" w:rsidRPr="003F23D6" w:rsidTr="008D1A33">
        <w:tc>
          <w:tcPr>
            <w:tcW w:w="478" w:type="dxa"/>
          </w:tcPr>
          <w:p w:rsidR="00E80D80" w:rsidRPr="003F23D6" w:rsidRDefault="00E80D80" w:rsidP="00461032">
            <w:pPr>
              <w:pStyle w:val="ConsPlusNormal"/>
              <w:rPr>
                <w:rFonts w:ascii="Times New Roman" w:hAnsi="Times New Roman" w:cs="Times New Roman"/>
                <w:sz w:val="18"/>
                <w:szCs w:val="18"/>
              </w:rPr>
            </w:pPr>
          </w:p>
        </w:tc>
        <w:tc>
          <w:tcPr>
            <w:tcW w:w="1308" w:type="dxa"/>
          </w:tcPr>
          <w:p w:rsidR="00E80D80" w:rsidRPr="003F23D6" w:rsidRDefault="00E80D80" w:rsidP="00461032">
            <w:pPr>
              <w:pStyle w:val="ConsPlusNormal"/>
              <w:rPr>
                <w:rFonts w:ascii="Times New Roman" w:hAnsi="Times New Roman" w:cs="Times New Roman"/>
                <w:sz w:val="18"/>
                <w:szCs w:val="18"/>
              </w:rPr>
            </w:pPr>
          </w:p>
        </w:tc>
        <w:tc>
          <w:tcPr>
            <w:tcW w:w="1192" w:type="dxa"/>
          </w:tcPr>
          <w:p w:rsidR="00E80D80" w:rsidRPr="003F23D6" w:rsidRDefault="00E80D80" w:rsidP="008D1A33">
            <w:pPr>
              <w:pStyle w:val="ConsPlusNormal"/>
              <w:ind w:left="-146" w:right="-87"/>
              <w:rPr>
                <w:rFonts w:ascii="Times New Roman" w:hAnsi="Times New Roman" w:cs="Times New Roman"/>
                <w:sz w:val="18"/>
                <w:szCs w:val="18"/>
              </w:rPr>
            </w:pPr>
          </w:p>
        </w:tc>
        <w:tc>
          <w:tcPr>
            <w:tcW w:w="850" w:type="dxa"/>
          </w:tcPr>
          <w:p w:rsidR="00E80D80" w:rsidRPr="003F23D6" w:rsidRDefault="00E80D80" w:rsidP="008D1A33">
            <w:pPr>
              <w:pStyle w:val="ConsPlusNormal"/>
              <w:ind w:left="-37" w:right="-54"/>
              <w:rPr>
                <w:rFonts w:ascii="Times New Roman" w:hAnsi="Times New Roman" w:cs="Times New Roman"/>
                <w:sz w:val="18"/>
                <w:szCs w:val="18"/>
              </w:rPr>
            </w:pPr>
          </w:p>
        </w:tc>
        <w:tc>
          <w:tcPr>
            <w:tcW w:w="1119" w:type="dxa"/>
          </w:tcPr>
          <w:p w:rsidR="00E80D80" w:rsidRPr="003F23D6" w:rsidRDefault="00E80D80" w:rsidP="00461032">
            <w:pPr>
              <w:pStyle w:val="ConsPlusNormal"/>
              <w:rPr>
                <w:rFonts w:ascii="Times New Roman" w:hAnsi="Times New Roman" w:cs="Times New Roman"/>
                <w:sz w:val="18"/>
                <w:szCs w:val="18"/>
              </w:rPr>
            </w:pPr>
          </w:p>
        </w:tc>
        <w:tc>
          <w:tcPr>
            <w:tcW w:w="1250" w:type="dxa"/>
          </w:tcPr>
          <w:p w:rsidR="00E80D80" w:rsidRPr="003F23D6" w:rsidRDefault="00E80D80" w:rsidP="00461032">
            <w:pPr>
              <w:pStyle w:val="ConsPlusNormal"/>
              <w:rPr>
                <w:rFonts w:ascii="Times New Roman" w:hAnsi="Times New Roman" w:cs="Times New Roman"/>
                <w:sz w:val="18"/>
                <w:szCs w:val="18"/>
              </w:rPr>
            </w:pPr>
          </w:p>
        </w:tc>
        <w:tc>
          <w:tcPr>
            <w:tcW w:w="794" w:type="dxa"/>
          </w:tcPr>
          <w:p w:rsidR="00E80D80" w:rsidRPr="003F23D6" w:rsidRDefault="00E80D80" w:rsidP="00461032">
            <w:pPr>
              <w:pStyle w:val="ConsPlusNormal"/>
              <w:rPr>
                <w:rFonts w:ascii="Times New Roman" w:hAnsi="Times New Roman" w:cs="Times New Roman"/>
                <w:sz w:val="18"/>
                <w:szCs w:val="18"/>
              </w:rPr>
            </w:pPr>
          </w:p>
        </w:tc>
        <w:tc>
          <w:tcPr>
            <w:tcW w:w="940" w:type="dxa"/>
          </w:tcPr>
          <w:p w:rsidR="00E80D80" w:rsidRPr="003F23D6" w:rsidRDefault="00E80D80" w:rsidP="00E80D80">
            <w:pPr>
              <w:pStyle w:val="ConsPlusNormal"/>
              <w:ind w:left="-114" w:right="-62"/>
              <w:rPr>
                <w:rFonts w:ascii="Times New Roman" w:hAnsi="Times New Roman" w:cs="Times New Roman"/>
                <w:sz w:val="18"/>
                <w:szCs w:val="18"/>
              </w:rPr>
            </w:pPr>
          </w:p>
        </w:tc>
        <w:tc>
          <w:tcPr>
            <w:tcW w:w="850" w:type="dxa"/>
          </w:tcPr>
          <w:p w:rsidR="00E80D80" w:rsidRPr="003F23D6" w:rsidRDefault="00E80D80" w:rsidP="00E80D80">
            <w:pPr>
              <w:pStyle w:val="ConsPlusNormal"/>
              <w:ind w:left="-114" w:right="-62"/>
              <w:rPr>
                <w:rFonts w:ascii="Times New Roman" w:hAnsi="Times New Roman" w:cs="Times New Roman"/>
                <w:sz w:val="18"/>
                <w:szCs w:val="18"/>
              </w:rPr>
            </w:pPr>
          </w:p>
        </w:tc>
        <w:tc>
          <w:tcPr>
            <w:tcW w:w="477" w:type="dxa"/>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561" w:type="dxa"/>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574" w:type="dxa"/>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567" w:type="dxa"/>
          </w:tcPr>
          <w:p w:rsidR="00E80D80" w:rsidRPr="003F23D6" w:rsidRDefault="00E80D80" w:rsidP="00E80D80">
            <w:pPr>
              <w:pStyle w:val="ConsPlusNormal"/>
              <w:ind w:left="-152" w:right="-63"/>
              <w:jc w:val="center"/>
              <w:rPr>
                <w:rFonts w:ascii="Times New Roman" w:hAnsi="Times New Roman" w:cs="Times New Roman"/>
                <w:sz w:val="18"/>
                <w:szCs w:val="18"/>
              </w:rPr>
            </w:pPr>
          </w:p>
        </w:tc>
        <w:tc>
          <w:tcPr>
            <w:tcW w:w="567" w:type="dxa"/>
          </w:tcPr>
          <w:p w:rsidR="00E80D80" w:rsidRPr="003F23D6" w:rsidRDefault="00E80D80" w:rsidP="00E80D80">
            <w:pPr>
              <w:pStyle w:val="ConsPlusNormal"/>
              <w:ind w:left="-152" w:right="-63"/>
              <w:rPr>
                <w:rFonts w:ascii="Times New Roman" w:hAnsi="Times New Roman" w:cs="Times New Roman"/>
                <w:sz w:val="18"/>
                <w:szCs w:val="18"/>
              </w:rPr>
            </w:pPr>
          </w:p>
        </w:tc>
        <w:tc>
          <w:tcPr>
            <w:tcW w:w="566" w:type="dxa"/>
          </w:tcPr>
          <w:p w:rsidR="00E80D80" w:rsidRPr="003F23D6" w:rsidRDefault="00E80D80" w:rsidP="00E80D80">
            <w:pPr>
              <w:pStyle w:val="ConsPlusNormal"/>
              <w:ind w:left="-152" w:right="-63"/>
              <w:rPr>
                <w:rFonts w:ascii="Times New Roman" w:hAnsi="Times New Roman" w:cs="Times New Roman"/>
                <w:sz w:val="18"/>
                <w:szCs w:val="18"/>
              </w:rPr>
            </w:pPr>
          </w:p>
        </w:tc>
        <w:tc>
          <w:tcPr>
            <w:tcW w:w="432" w:type="dxa"/>
          </w:tcPr>
          <w:p w:rsidR="00E80D80" w:rsidRPr="003F23D6" w:rsidRDefault="00E80D80" w:rsidP="00E80D80">
            <w:pPr>
              <w:pStyle w:val="ConsPlusNormal"/>
              <w:ind w:left="-152" w:right="-63"/>
              <w:rPr>
                <w:rFonts w:ascii="Times New Roman" w:hAnsi="Times New Roman" w:cs="Times New Roman"/>
                <w:sz w:val="18"/>
                <w:szCs w:val="18"/>
              </w:rPr>
            </w:pPr>
          </w:p>
        </w:tc>
        <w:tc>
          <w:tcPr>
            <w:tcW w:w="425" w:type="dxa"/>
          </w:tcPr>
          <w:p w:rsidR="00E80D80" w:rsidRPr="003F23D6" w:rsidRDefault="00E80D80" w:rsidP="00E80D80">
            <w:pPr>
              <w:pStyle w:val="ConsPlusNormal"/>
              <w:ind w:left="-152" w:right="-63"/>
              <w:rPr>
                <w:rFonts w:ascii="Times New Roman" w:hAnsi="Times New Roman" w:cs="Times New Roman"/>
                <w:sz w:val="18"/>
                <w:szCs w:val="18"/>
              </w:rPr>
            </w:pPr>
          </w:p>
        </w:tc>
        <w:tc>
          <w:tcPr>
            <w:tcW w:w="567" w:type="dxa"/>
          </w:tcPr>
          <w:p w:rsidR="00E80D80" w:rsidRPr="003F23D6" w:rsidRDefault="00E80D80" w:rsidP="00E80D80">
            <w:pPr>
              <w:pStyle w:val="ConsPlusNormal"/>
              <w:ind w:left="-152" w:right="-63"/>
              <w:rPr>
                <w:rFonts w:ascii="Times New Roman" w:hAnsi="Times New Roman" w:cs="Times New Roman"/>
                <w:sz w:val="18"/>
                <w:szCs w:val="18"/>
              </w:rPr>
            </w:pPr>
          </w:p>
        </w:tc>
        <w:tc>
          <w:tcPr>
            <w:tcW w:w="567" w:type="dxa"/>
          </w:tcPr>
          <w:p w:rsidR="00E80D80" w:rsidRPr="003F23D6" w:rsidRDefault="00E80D80" w:rsidP="00E80D80">
            <w:pPr>
              <w:pStyle w:val="ConsPlusNormal"/>
              <w:ind w:left="-152" w:right="-63"/>
              <w:rPr>
                <w:rFonts w:ascii="Times New Roman" w:hAnsi="Times New Roman" w:cs="Times New Roman"/>
                <w:sz w:val="18"/>
                <w:szCs w:val="18"/>
              </w:rPr>
            </w:pPr>
          </w:p>
        </w:tc>
        <w:tc>
          <w:tcPr>
            <w:tcW w:w="567" w:type="dxa"/>
          </w:tcPr>
          <w:p w:rsidR="00E80D80" w:rsidRPr="003F23D6" w:rsidRDefault="00E80D80" w:rsidP="00E80D80">
            <w:pPr>
              <w:pStyle w:val="ConsPlusNormal"/>
              <w:ind w:left="-152" w:right="-63"/>
              <w:rPr>
                <w:rFonts w:ascii="Times New Roman" w:hAnsi="Times New Roman" w:cs="Times New Roman"/>
                <w:sz w:val="18"/>
                <w:szCs w:val="18"/>
              </w:rPr>
            </w:pPr>
          </w:p>
        </w:tc>
        <w:tc>
          <w:tcPr>
            <w:tcW w:w="376" w:type="dxa"/>
          </w:tcPr>
          <w:p w:rsidR="00E80D80" w:rsidRPr="003F23D6" w:rsidRDefault="00E80D80" w:rsidP="00E80D80">
            <w:pPr>
              <w:pStyle w:val="ConsPlusNormal"/>
              <w:ind w:left="-152" w:right="-63"/>
              <w:rPr>
                <w:rFonts w:ascii="Times New Roman" w:hAnsi="Times New Roman" w:cs="Times New Roman"/>
                <w:sz w:val="18"/>
                <w:szCs w:val="18"/>
              </w:rPr>
            </w:pPr>
          </w:p>
        </w:tc>
        <w:tc>
          <w:tcPr>
            <w:tcW w:w="425" w:type="dxa"/>
          </w:tcPr>
          <w:p w:rsidR="00E80D80" w:rsidRPr="003F23D6" w:rsidRDefault="00E80D80" w:rsidP="00E80D80">
            <w:pPr>
              <w:pStyle w:val="ConsPlusNormal"/>
              <w:ind w:left="-152" w:right="-63"/>
              <w:rPr>
                <w:rFonts w:ascii="Times New Roman" w:hAnsi="Times New Roman" w:cs="Times New Roman"/>
                <w:sz w:val="18"/>
                <w:szCs w:val="18"/>
              </w:rPr>
            </w:pPr>
          </w:p>
        </w:tc>
        <w:tc>
          <w:tcPr>
            <w:tcW w:w="425" w:type="dxa"/>
          </w:tcPr>
          <w:p w:rsidR="00E80D80" w:rsidRPr="003F23D6" w:rsidRDefault="00E80D80" w:rsidP="00E80D80">
            <w:pPr>
              <w:pStyle w:val="ConsPlusNormal"/>
              <w:ind w:left="-152" w:right="-63"/>
              <w:rPr>
                <w:rFonts w:ascii="Times New Roman" w:hAnsi="Times New Roman" w:cs="Times New Roman"/>
                <w:sz w:val="18"/>
                <w:szCs w:val="18"/>
              </w:rPr>
            </w:pPr>
          </w:p>
        </w:tc>
        <w:tc>
          <w:tcPr>
            <w:tcW w:w="425" w:type="dxa"/>
          </w:tcPr>
          <w:p w:rsidR="00E80D80" w:rsidRPr="003F23D6" w:rsidRDefault="00E80D80" w:rsidP="00E80D80">
            <w:pPr>
              <w:pStyle w:val="ConsPlusNormal"/>
              <w:ind w:left="-152" w:right="-63"/>
              <w:rPr>
                <w:rFonts w:ascii="Times New Roman" w:hAnsi="Times New Roman" w:cs="Times New Roman"/>
                <w:sz w:val="18"/>
                <w:szCs w:val="18"/>
              </w:rPr>
            </w:pPr>
          </w:p>
        </w:tc>
      </w:tr>
      <w:tr w:rsidR="008D1A33" w:rsidRPr="003F23D6" w:rsidTr="008D1A33">
        <w:tc>
          <w:tcPr>
            <w:tcW w:w="478" w:type="dxa"/>
          </w:tcPr>
          <w:p w:rsidR="008D1A33" w:rsidRPr="003F23D6" w:rsidRDefault="008D1A33" w:rsidP="008D1A33">
            <w:pPr>
              <w:pStyle w:val="ConsPlusNormal"/>
              <w:rPr>
                <w:rFonts w:ascii="Times New Roman" w:hAnsi="Times New Roman" w:cs="Times New Roman"/>
                <w:sz w:val="18"/>
                <w:szCs w:val="18"/>
              </w:rPr>
            </w:pPr>
          </w:p>
        </w:tc>
        <w:tc>
          <w:tcPr>
            <w:tcW w:w="1308"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1192"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850" w:type="dxa"/>
          </w:tcPr>
          <w:p w:rsidR="008D1A33" w:rsidRPr="003F23D6" w:rsidRDefault="008D1A33" w:rsidP="008D1A33">
            <w:pPr>
              <w:pStyle w:val="ConsPlusNormal"/>
              <w:ind w:left="-37" w:right="-54"/>
              <w:rPr>
                <w:rFonts w:ascii="Times New Roman" w:hAnsi="Times New Roman" w:cs="Times New Roman"/>
                <w:sz w:val="18"/>
                <w:szCs w:val="18"/>
              </w:rPr>
            </w:pPr>
            <w:r w:rsidRPr="003F23D6">
              <w:rPr>
                <w:rFonts w:ascii="Times New Roman" w:hAnsi="Times New Roman" w:cs="Times New Roman"/>
                <w:sz w:val="18"/>
                <w:szCs w:val="18"/>
              </w:rPr>
              <w:t>Всего по мероприятию</w:t>
            </w:r>
          </w:p>
        </w:tc>
        <w:tc>
          <w:tcPr>
            <w:tcW w:w="1119"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1250"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794"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940" w:type="dxa"/>
          </w:tcPr>
          <w:p w:rsidR="008D1A33" w:rsidRPr="003F23D6" w:rsidRDefault="008D1A33" w:rsidP="008D1A33">
            <w:pPr>
              <w:pStyle w:val="ConsPlusNormal"/>
              <w:ind w:left="-114" w:right="-62"/>
              <w:jc w:val="center"/>
              <w:rPr>
                <w:rFonts w:ascii="Times New Roman" w:hAnsi="Times New Roman" w:cs="Times New Roman"/>
                <w:sz w:val="18"/>
                <w:szCs w:val="18"/>
              </w:rPr>
            </w:pPr>
          </w:p>
        </w:tc>
        <w:tc>
          <w:tcPr>
            <w:tcW w:w="850" w:type="dxa"/>
            <w:vAlign w:val="bottom"/>
          </w:tcPr>
          <w:p w:rsidR="008D1A33" w:rsidRPr="003F23D6" w:rsidRDefault="008D1A33" w:rsidP="008D1A33">
            <w:pPr>
              <w:pStyle w:val="ConsPlusNormal"/>
              <w:ind w:left="-114" w:right="-62"/>
              <w:jc w:val="center"/>
              <w:rPr>
                <w:rFonts w:ascii="Times New Roman" w:hAnsi="Times New Roman" w:cs="Times New Roman"/>
                <w:sz w:val="18"/>
                <w:szCs w:val="18"/>
              </w:rPr>
            </w:pPr>
          </w:p>
        </w:tc>
        <w:tc>
          <w:tcPr>
            <w:tcW w:w="47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1"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74"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6" w:type="dxa"/>
          </w:tcPr>
          <w:p w:rsidR="008D1A33" w:rsidRPr="003F23D6" w:rsidRDefault="008D1A33" w:rsidP="008D1A33">
            <w:pPr>
              <w:pStyle w:val="ConsPlusNormal"/>
              <w:ind w:left="-152" w:right="-63"/>
              <w:rPr>
                <w:rFonts w:ascii="Times New Roman" w:hAnsi="Times New Roman" w:cs="Times New Roman"/>
                <w:sz w:val="18"/>
                <w:szCs w:val="18"/>
              </w:rPr>
            </w:pPr>
          </w:p>
        </w:tc>
        <w:tc>
          <w:tcPr>
            <w:tcW w:w="432"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376"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r>
      <w:tr w:rsidR="008D1A33" w:rsidRPr="003F23D6" w:rsidTr="00306EA4">
        <w:tc>
          <w:tcPr>
            <w:tcW w:w="16302" w:type="dxa"/>
            <w:gridSpan w:val="24"/>
          </w:tcPr>
          <w:p w:rsidR="008D1A33" w:rsidRPr="003F23D6" w:rsidRDefault="008D1A33" w:rsidP="008D1A33">
            <w:pPr>
              <w:pStyle w:val="ConsPlusNormal"/>
              <w:numPr>
                <w:ilvl w:val="0"/>
                <w:numId w:val="8"/>
              </w:numPr>
              <w:ind w:right="-63"/>
              <w:jc w:val="center"/>
              <w:rPr>
                <w:rFonts w:ascii="Times New Roman" w:hAnsi="Times New Roman" w:cs="Times New Roman"/>
                <w:sz w:val="18"/>
                <w:szCs w:val="18"/>
              </w:rPr>
            </w:pPr>
            <w:r w:rsidRPr="003F23D6">
              <w:rPr>
                <w:rFonts w:ascii="Times New Roman" w:hAnsi="Times New Roman" w:cs="Times New Roman"/>
              </w:rPr>
              <w:t>Наименование мероприятия 2</w:t>
            </w:r>
          </w:p>
        </w:tc>
      </w:tr>
      <w:tr w:rsidR="008D1A33" w:rsidRPr="003F23D6" w:rsidTr="008D1A33">
        <w:tc>
          <w:tcPr>
            <w:tcW w:w="478" w:type="dxa"/>
          </w:tcPr>
          <w:p w:rsidR="008D1A33" w:rsidRPr="003F23D6" w:rsidRDefault="008D1A33" w:rsidP="00461032">
            <w:pPr>
              <w:pStyle w:val="ConsPlusNormal"/>
              <w:rPr>
                <w:rFonts w:ascii="Times New Roman" w:hAnsi="Times New Roman" w:cs="Times New Roman"/>
                <w:sz w:val="18"/>
                <w:szCs w:val="18"/>
              </w:rPr>
            </w:pPr>
          </w:p>
        </w:tc>
        <w:tc>
          <w:tcPr>
            <w:tcW w:w="1308" w:type="dxa"/>
          </w:tcPr>
          <w:p w:rsidR="008D1A33" w:rsidRPr="003F23D6" w:rsidRDefault="008D1A33" w:rsidP="00461032">
            <w:pPr>
              <w:pStyle w:val="ConsPlusNormal"/>
              <w:rPr>
                <w:rFonts w:ascii="Times New Roman" w:hAnsi="Times New Roman" w:cs="Times New Roman"/>
                <w:sz w:val="18"/>
                <w:szCs w:val="18"/>
              </w:rPr>
            </w:pPr>
          </w:p>
        </w:tc>
        <w:tc>
          <w:tcPr>
            <w:tcW w:w="1192" w:type="dxa"/>
          </w:tcPr>
          <w:p w:rsidR="008D1A33" w:rsidRPr="003F23D6" w:rsidRDefault="008D1A33" w:rsidP="008D1A33">
            <w:pPr>
              <w:pStyle w:val="ConsPlusNormal"/>
              <w:ind w:left="-146" w:right="-87"/>
              <w:rPr>
                <w:rFonts w:ascii="Times New Roman" w:hAnsi="Times New Roman" w:cs="Times New Roman"/>
                <w:sz w:val="18"/>
                <w:szCs w:val="18"/>
              </w:rPr>
            </w:pPr>
          </w:p>
        </w:tc>
        <w:tc>
          <w:tcPr>
            <w:tcW w:w="850" w:type="dxa"/>
          </w:tcPr>
          <w:p w:rsidR="008D1A33" w:rsidRPr="003F23D6" w:rsidRDefault="008D1A33" w:rsidP="008D1A33">
            <w:pPr>
              <w:pStyle w:val="ConsPlusNormal"/>
              <w:ind w:left="-37" w:right="-54"/>
              <w:rPr>
                <w:rFonts w:ascii="Times New Roman" w:hAnsi="Times New Roman" w:cs="Times New Roman"/>
                <w:sz w:val="18"/>
                <w:szCs w:val="18"/>
              </w:rPr>
            </w:pPr>
          </w:p>
        </w:tc>
        <w:tc>
          <w:tcPr>
            <w:tcW w:w="1119" w:type="dxa"/>
            <w:vAlign w:val="bottom"/>
          </w:tcPr>
          <w:p w:rsidR="008D1A33" w:rsidRPr="003F23D6" w:rsidRDefault="008D1A33" w:rsidP="00461032">
            <w:pPr>
              <w:pStyle w:val="ConsPlusNormal"/>
              <w:rPr>
                <w:rFonts w:ascii="Times New Roman" w:hAnsi="Times New Roman" w:cs="Times New Roman"/>
                <w:sz w:val="18"/>
                <w:szCs w:val="18"/>
              </w:rPr>
            </w:pPr>
          </w:p>
        </w:tc>
        <w:tc>
          <w:tcPr>
            <w:tcW w:w="1250" w:type="dxa"/>
            <w:vAlign w:val="bottom"/>
          </w:tcPr>
          <w:p w:rsidR="008D1A33" w:rsidRPr="003F23D6" w:rsidRDefault="008D1A33" w:rsidP="00461032">
            <w:pPr>
              <w:pStyle w:val="ConsPlusNormal"/>
              <w:rPr>
                <w:rFonts w:ascii="Times New Roman" w:hAnsi="Times New Roman" w:cs="Times New Roman"/>
                <w:sz w:val="18"/>
                <w:szCs w:val="18"/>
              </w:rPr>
            </w:pPr>
          </w:p>
        </w:tc>
        <w:tc>
          <w:tcPr>
            <w:tcW w:w="794" w:type="dxa"/>
            <w:vAlign w:val="bottom"/>
          </w:tcPr>
          <w:p w:rsidR="008D1A33" w:rsidRPr="003F23D6" w:rsidRDefault="008D1A33" w:rsidP="00461032">
            <w:pPr>
              <w:pStyle w:val="ConsPlusNormal"/>
              <w:rPr>
                <w:rFonts w:ascii="Times New Roman" w:hAnsi="Times New Roman" w:cs="Times New Roman"/>
                <w:sz w:val="18"/>
                <w:szCs w:val="18"/>
              </w:rPr>
            </w:pPr>
          </w:p>
        </w:tc>
        <w:tc>
          <w:tcPr>
            <w:tcW w:w="940" w:type="dxa"/>
          </w:tcPr>
          <w:p w:rsidR="008D1A33" w:rsidRPr="003F23D6" w:rsidRDefault="008D1A33" w:rsidP="00E80D80">
            <w:pPr>
              <w:pStyle w:val="ConsPlusNormal"/>
              <w:ind w:left="-114" w:right="-62"/>
              <w:rPr>
                <w:rFonts w:ascii="Times New Roman" w:hAnsi="Times New Roman" w:cs="Times New Roman"/>
                <w:sz w:val="18"/>
                <w:szCs w:val="18"/>
              </w:rPr>
            </w:pPr>
          </w:p>
        </w:tc>
        <w:tc>
          <w:tcPr>
            <w:tcW w:w="850" w:type="dxa"/>
            <w:vAlign w:val="bottom"/>
          </w:tcPr>
          <w:p w:rsidR="008D1A33" w:rsidRPr="003F23D6" w:rsidRDefault="008D1A33" w:rsidP="00E80D80">
            <w:pPr>
              <w:pStyle w:val="ConsPlusNormal"/>
              <w:ind w:left="-114" w:right="-62"/>
              <w:rPr>
                <w:rFonts w:ascii="Times New Roman" w:hAnsi="Times New Roman" w:cs="Times New Roman"/>
                <w:sz w:val="18"/>
                <w:szCs w:val="18"/>
              </w:rPr>
            </w:pPr>
          </w:p>
        </w:tc>
        <w:tc>
          <w:tcPr>
            <w:tcW w:w="477" w:type="dxa"/>
          </w:tcPr>
          <w:p w:rsidR="008D1A33" w:rsidRPr="003F23D6" w:rsidRDefault="008D1A33" w:rsidP="00E80D80">
            <w:pPr>
              <w:pStyle w:val="ConsPlusNormal"/>
              <w:ind w:left="-152" w:right="-63"/>
              <w:jc w:val="center"/>
              <w:rPr>
                <w:rFonts w:ascii="Times New Roman" w:hAnsi="Times New Roman" w:cs="Times New Roman"/>
                <w:sz w:val="18"/>
                <w:szCs w:val="18"/>
              </w:rPr>
            </w:pPr>
          </w:p>
        </w:tc>
        <w:tc>
          <w:tcPr>
            <w:tcW w:w="561" w:type="dxa"/>
          </w:tcPr>
          <w:p w:rsidR="008D1A33" w:rsidRPr="003F23D6" w:rsidRDefault="008D1A33" w:rsidP="00E80D80">
            <w:pPr>
              <w:pStyle w:val="ConsPlusNormal"/>
              <w:ind w:left="-152" w:right="-63"/>
              <w:jc w:val="center"/>
              <w:rPr>
                <w:rFonts w:ascii="Times New Roman" w:hAnsi="Times New Roman" w:cs="Times New Roman"/>
                <w:sz w:val="18"/>
                <w:szCs w:val="18"/>
              </w:rPr>
            </w:pPr>
          </w:p>
        </w:tc>
        <w:tc>
          <w:tcPr>
            <w:tcW w:w="574" w:type="dxa"/>
          </w:tcPr>
          <w:p w:rsidR="008D1A33" w:rsidRPr="003F23D6" w:rsidRDefault="008D1A33" w:rsidP="00E80D80">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E80D80">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E80D80">
            <w:pPr>
              <w:pStyle w:val="ConsPlusNormal"/>
              <w:ind w:left="-152" w:right="-63"/>
              <w:rPr>
                <w:rFonts w:ascii="Times New Roman" w:hAnsi="Times New Roman" w:cs="Times New Roman"/>
                <w:sz w:val="18"/>
                <w:szCs w:val="18"/>
              </w:rPr>
            </w:pPr>
          </w:p>
        </w:tc>
        <w:tc>
          <w:tcPr>
            <w:tcW w:w="566" w:type="dxa"/>
          </w:tcPr>
          <w:p w:rsidR="008D1A33" w:rsidRPr="003F23D6" w:rsidRDefault="008D1A33" w:rsidP="00E80D80">
            <w:pPr>
              <w:pStyle w:val="ConsPlusNormal"/>
              <w:ind w:left="-152" w:right="-63"/>
              <w:rPr>
                <w:rFonts w:ascii="Times New Roman" w:hAnsi="Times New Roman" w:cs="Times New Roman"/>
                <w:sz w:val="18"/>
                <w:szCs w:val="18"/>
              </w:rPr>
            </w:pPr>
          </w:p>
        </w:tc>
        <w:tc>
          <w:tcPr>
            <w:tcW w:w="432" w:type="dxa"/>
          </w:tcPr>
          <w:p w:rsidR="008D1A33" w:rsidRPr="003F23D6" w:rsidRDefault="008D1A33" w:rsidP="00E80D80">
            <w:pPr>
              <w:pStyle w:val="ConsPlusNormal"/>
              <w:ind w:left="-152" w:right="-63"/>
              <w:rPr>
                <w:rFonts w:ascii="Times New Roman" w:hAnsi="Times New Roman" w:cs="Times New Roman"/>
                <w:sz w:val="18"/>
                <w:szCs w:val="18"/>
              </w:rPr>
            </w:pPr>
          </w:p>
        </w:tc>
        <w:tc>
          <w:tcPr>
            <w:tcW w:w="425" w:type="dxa"/>
          </w:tcPr>
          <w:p w:rsidR="008D1A33" w:rsidRPr="003F23D6" w:rsidRDefault="008D1A33" w:rsidP="00E80D80">
            <w:pPr>
              <w:pStyle w:val="ConsPlusNormal"/>
              <w:ind w:left="-152" w:right="-63"/>
              <w:rPr>
                <w:rFonts w:ascii="Times New Roman" w:hAnsi="Times New Roman" w:cs="Times New Roman"/>
                <w:sz w:val="18"/>
                <w:szCs w:val="18"/>
              </w:rPr>
            </w:pPr>
          </w:p>
        </w:tc>
        <w:tc>
          <w:tcPr>
            <w:tcW w:w="567" w:type="dxa"/>
          </w:tcPr>
          <w:p w:rsidR="008D1A33" w:rsidRPr="003F23D6" w:rsidRDefault="008D1A33" w:rsidP="00E80D80">
            <w:pPr>
              <w:pStyle w:val="ConsPlusNormal"/>
              <w:ind w:left="-152" w:right="-63"/>
              <w:rPr>
                <w:rFonts w:ascii="Times New Roman" w:hAnsi="Times New Roman" w:cs="Times New Roman"/>
                <w:sz w:val="18"/>
                <w:szCs w:val="18"/>
              </w:rPr>
            </w:pPr>
          </w:p>
        </w:tc>
        <w:tc>
          <w:tcPr>
            <w:tcW w:w="567" w:type="dxa"/>
          </w:tcPr>
          <w:p w:rsidR="008D1A33" w:rsidRPr="003F23D6" w:rsidRDefault="008D1A33" w:rsidP="00E80D80">
            <w:pPr>
              <w:pStyle w:val="ConsPlusNormal"/>
              <w:ind w:left="-152" w:right="-63"/>
              <w:rPr>
                <w:rFonts w:ascii="Times New Roman" w:hAnsi="Times New Roman" w:cs="Times New Roman"/>
                <w:sz w:val="18"/>
                <w:szCs w:val="18"/>
              </w:rPr>
            </w:pPr>
          </w:p>
        </w:tc>
        <w:tc>
          <w:tcPr>
            <w:tcW w:w="567" w:type="dxa"/>
          </w:tcPr>
          <w:p w:rsidR="008D1A33" w:rsidRPr="003F23D6" w:rsidRDefault="008D1A33" w:rsidP="00E80D80">
            <w:pPr>
              <w:pStyle w:val="ConsPlusNormal"/>
              <w:ind w:left="-152" w:right="-63"/>
              <w:rPr>
                <w:rFonts w:ascii="Times New Roman" w:hAnsi="Times New Roman" w:cs="Times New Roman"/>
                <w:sz w:val="18"/>
                <w:szCs w:val="18"/>
              </w:rPr>
            </w:pPr>
          </w:p>
        </w:tc>
        <w:tc>
          <w:tcPr>
            <w:tcW w:w="376" w:type="dxa"/>
          </w:tcPr>
          <w:p w:rsidR="008D1A33" w:rsidRPr="003F23D6" w:rsidRDefault="008D1A33" w:rsidP="00E80D80">
            <w:pPr>
              <w:pStyle w:val="ConsPlusNormal"/>
              <w:ind w:left="-152" w:right="-63"/>
              <w:rPr>
                <w:rFonts w:ascii="Times New Roman" w:hAnsi="Times New Roman" w:cs="Times New Roman"/>
                <w:sz w:val="18"/>
                <w:szCs w:val="18"/>
              </w:rPr>
            </w:pPr>
          </w:p>
        </w:tc>
        <w:tc>
          <w:tcPr>
            <w:tcW w:w="425" w:type="dxa"/>
          </w:tcPr>
          <w:p w:rsidR="008D1A33" w:rsidRPr="003F23D6" w:rsidRDefault="008D1A33" w:rsidP="00E80D80">
            <w:pPr>
              <w:pStyle w:val="ConsPlusNormal"/>
              <w:ind w:left="-152" w:right="-63"/>
              <w:rPr>
                <w:rFonts w:ascii="Times New Roman" w:hAnsi="Times New Roman" w:cs="Times New Roman"/>
                <w:sz w:val="18"/>
                <w:szCs w:val="18"/>
              </w:rPr>
            </w:pPr>
          </w:p>
        </w:tc>
        <w:tc>
          <w:tcPr>
            <w:tcW w:w="425" w:type="dxa"/>
          </w:tcPr>
          <w:p w:rsidR="008D1A33" w:rsidRPr="003F23D6" w:rsidRDefault="008D1A33" w:rsidP="00E80D80">
            <w:pPr>
              <w:pStyle w:val="ConsPlusNormal"/>
              <w:ind w:left="-152" w:right="-63"/>
              <w:rPr>
                <w:rFonts w:ascii="Times New Roman" w:hAnsi="Times New Roman" w:cs="Times New Roman"/>
                <w:sz w:val="18"/>
                <w:szCs w:val="18"/>
              </w:rPr>
            </w:pPr>
          </w:p>
        </w:tc>
        <w:tc>
          <w:tcPr>
            <w:tcW w:w="425" w:type="dxa"/>
          </w:tcPr>
          <w:p w:rsidR="008D1A33" w:rsidRPr="003F23D6" w:rsidRDefault="008D1A33" w:rsidP="00E80D80">
            <w:pPr>
              <w:pStyle w:val="ConsPlusNormal"/>
              <w:ind w:left="-152" w:right="-63"/>
              <w:rPr>
                <w:rFonts w:ascii="Times New Roman" w:hAnsi="Times New Roman" w:cs="Times New Roman"/>
                <w:sz w:val="18"/>
                <w:szCs w:val="18"/>
              </w:rPr>
            </w:pPr>
          </w:p>
        </w:tc>
      </w:tr>
      <w:tr w:rsidR="008D1A33" w:rsidRPr="003F23D6" w:rsidTr="008D1A33">
        <w:tc>
          <w:tcPr>
            <w:tcW w:w="478" w:type="dxa"/>
          </w:tcPr>
          <w:p w:rsidR="008D1A33" w:rsidRPr="003F23D6" w:rsidRDefault="008D1A33" w:rsidP="008D1A33">
            <w:pPr>
              <w:pStyle w:val="ConsPlusNormal"/>
              <w:rPr>
                <w:rFonts w:ascii="Times New Roman" w:hAnsi="Times New Roman" w:cs="Times New Roman"/>
                <w:sz w:val="18"/>
                <w:szCs w:val="18"/>
              </w:rPr>
            </w:pPr>
          </w:p>
        </w:tc>
        <w:tc>
          <w:tcPr>
            <w:tcW w:w="1308"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1192"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850" w:type="dxa"/>
          </w:tcPr>
          <w:p w:rsidR="008D1A33" w:rsidRPr="003F23D6" w:rsidRDefault="008D1A33" w:rsidP="008D1A33">
            <w:pPr>
              <w:pStyle w:val="ConsPlusNormal"/>
              <w:ind w:left="-37" w:right="-54"/>
              <w:rPr>
                <w:rFonts w:ascii="Times New Roman" w:hAnsi="Times New Roman" w:cs="Times New Roman"/>
                <w:sz w:val="18"/>
                <w:szCs w:val="18"/>
              </w:rPr>
            </w:pPr>
            <w:r w:rsidRPr="003F23D6">
              <w:rPr>
                <w:rFonts w:ascii="Times New Roman" w:hAnsi="Times New Roman" w:cs="Times New Roman"/>
                <w:sz w:val="18"/>
                <w:szCs w:val="18"/>
              </w:rPr>
              <w:t>Всего по мероприятию</w:t>
            </w:r>
          </w:p>
        </w:tc>
        <w:tc>
          <w:tcPr>
            <w:tcW w:w="1119" w:type="dxa"/>
            <w:vAlign w:val="bottom"/>
          </w:tcPr>
          <w:p w:rsidR="008D1A33" w:rsidRPr="003F23D6" w:rsidRDefault="008D1A33" w:rsidP="008D1A33">
            <w:pPr>
              <w:pStyle w:val="ConsPlusNormal"/>
              <w:rPr>
                <w:rFonts w:ascii="Times New Roman" w:hAnsi="Times New Roman" w:cs="Times New Roman"/>
                <w:sz w:val="18"/>
                <w:szCs w:val="18"/>
              </w:rPr>
            </w:pPr>
          </w:p>
        </w:tc>
        <w:tc>
          <w:tcPr>
            <w:tcW w:w="1250" w:type="dxa"/>
            <w:vAlign w:val="bottom"/>
          </w:tcPr>
          <w:p w:rsidR="008D1A33" w:rsidRPr="003F23D6" w:rsidRDefault="008D1A33" w:rsidP="008D1A33">
            <w:pPr>
              <w:pStyle w:val="ConsPlusNormal"/>
              <w:rPr>
                <w:rFonts w:ascii="Times New Roman" w:hAnsi="Times New Roman" w:cs="Times New Roman"/>
                <w:sz w:val="18"/>
                <w:szCs w:val="18"/>
              </w:rPr>
            </w:pPr>
          </w:p>
        </w:tc>
        <w:tc>
          <w:tcPr>
            <w:tcW w:w="794" w:type="dxa"/>
            <w:vAlign w:val="bottom"/>
          </w:tcPr>
          <w:p w:rsidR="008D1A33" w:rsidRPr="003F23D6" w:rsidRDefault="008D1A33" w:rsidP="008D1A33">
            <w:pPr>
              <w:pStyle w:val="ConsPlusNormal"/>
              <w:rPr>
                <w:rFonts w:ascii="Times New Roman" w:hAnsi="Times New Roman" w:cs="Times New Roman"/>
                <w:sz w:val="18"/>
                <w:szCs w:val="18"/>
              </w:rPr>
            </w:pPr>
          </w:p>
        </w:tc>
        <w:tc>
          <w:tcPr>
            <w:tcW w:w="940" w:type="dxa"/>
          </w:tcPr>
          <w:p w:rsidR="008D1A33" w:rsidRPr="003F23D6" w:rsidRDefault="008D1A33" w:rsidP="008D1A33">
            <w:pPr>
              <w:pStyle w:val="ConsPlusNormal"/>
              <w:ind w:left="-114" w:right="-62"/>
              <w:rPr>
                <w:rFonts w:ascii="Times New Roman" w:hAnsi="Times New Roman" w:cs="Times New Roman"/>
                <w:sz w:val="18"/>
                <w:szCs w:val="18"/>
              </w:rPr>
            </w:pPr>
          </w:p>
        </w:tc>
        <w:tc>
          <w:tcPr>
            <w:tcW w:w="850" w:type="dxa"/>
            <w:vAlign w:val="bottom"/>
          </w:tcPr>
          <w:p w:rsidR="008D1A33" w:rsidRPr="003F23D6" w:rsidRDefault="008D1A33" w:rsidP="008D1A33">
            <w:pPr>
              <w:pStyle w:val="ConsPlusNormal"/>
              <w:ind w:left="-114" w:right="-62"/>
              <w:rPr>
                <w:rFonts w:ascii="Times New Roman" w:hAnsi="Times New Roman" w:cs="Times New Roman"/>
                <w:sz w:val="18"/>
                <w:szCs w:val="18"/>
              </w:rPr>
            </w:pPr>
          </w:p>
        </w:tc>
        <w:tc>
          <w:tcPr>
            <w:tcW w:w="47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1"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74"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6" w:type="dxa"/>
          </w:tcPr>
          <w:p w:rsidR="008D1A33" w:rsidRPr="003F23D6" w:rsidRDefault="008D1A33" w:rsidP="008D1A33">
            <w:pPr>
              <w:pStyle w:val="ConsPlusNormal"/>
              <w:ind w:left="-152" w:right="-63"/>
              <w:rPr>
                <w:rFonts w:ascii="Times New Roman" w:hAnsi="Times New Roman" w:cs="Times New Roman"/>
                <w:sz w:val="18"/>
                <w:szCs w:val="18"/>
              </w:rPr>
            </w:pPr>
          </w:p>
        </w:tc>
        <w:tc>
          <w:tcPr>
            <w:tcW w:w="432"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376"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r>
      <w:tr w:rsidR="008D1A33" w:rsidRPr="003F23D6" w:rsidTr="008D1A33">
        <w:tc>
          <w:tcPr>
            <w:tcW w:w="478" w:type="dxa"/>
          </w:tcPr>
          <w:p w:rsidR="008D1A33" w:rsidRPr="003F23D6" w:rsidRDefault="008D1A33" w:rsidP="008D1A33">
            <w:pPr>
              <w:pStyle w:val="ConsPlusNormal"/>
              <w:rPr>
                <w:rFonts w:ascii="Times New Roman" w:hAnsi="Times New Roman" w:cs="Times New Roman"/>
                <w:sz w:val="18"/>
                <w:szCs w:val="18"/>
              </w:rPr>
            </w:pPr>
          </w:p>
        </w:tc>
        <w:tc>
          <w:tcPr>
            <w:tcW w:w="1308"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1192" w:type="dxa"/>
          </w:tcPr>
          <w:p w:rsidR="008D1A33" w:rsidRPr="003F23D6" w:rsidRDefault="008D1A33" w:rsidP="008D1A33">
            <w:pPr>
              <w:jc w:val="center"/>
              <w:rPr>
                <w:rFonts w:ascii="Times New Roman" w:hAnsi="Times New Roman" w:cs="Times New Roman"/>
              </w:rPr>
            </w:pPr>
            <w:r w:rsidRPr="003F23D6">
              <w:rPr>
                <w:rFonts w:ascii="Times New Roman" w:hAnsi="Times New Roman" w:cs="Times New Roman"/>
                <w:sz w:val="18"/>
                <w:szCs w:val="18"/>
              </w:rPr>
              <w:t>x</w:t>
            </w:r>
          </w:p>
        </w:tc>
        <w:tc>
          <w:tcPr>
            <w:tcW w:w="850" w:type="dxa"/>
          </w:tcPr>
          <w:p w:rsidR="008D1A33" w:rsidRPr="003F23D6" w:rsidRDefault="008D1A33" w:rsidP="008D1A33">
            <w:pPr>
              <w:pStyle w:val="ConsPlusNormal"/>
              <w:ind w:left="-37" w:right="-54"/>
              <w:rPr>
                <w:rFonts w:ascii="Times New Roman" w:hAnsi="Times New Roman" w:cs="Times New Roman"/>
                <w:sz w:val="18"/>
                <w:szCs w:val="18"/>
              </w:rPr>
            </w:pPr>
            <w:r w:rsidRPr="003F23D6">
              <w:rPr>
                <w:rFonts w:ascii="Times New Roman" w:hAnsi="Times New Roman" w:cs="Times New Roman"/>
                <w:sz w:val="18"/>
                <w:szCs w:val="18"/>
              </w:rPr>
              <w:t>Итого по проекту</w:t>
            </w:r>
          </w:p>
        </w:tc>
        <w:tc>
          <w:tcPr>
            <w:tcW w:w="1119"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1250"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794" w:type="dxa"/>
            <w:vAlign w:val="bottom"/>
          </w:tcPr>
          <w:p w:rsidR="008D1A33" w:rsidRPr="003F23D6" w:rsidRDefault="008D1A33" w:rsidP="008D1A33">
            <w:pPr>
              <w:pStyle w:val="ConsPlusNormal"/>
              <w:jc w:val="center"/>
              <w:rPr>
                <w:rFonts w:ascii="Times New Roman" w:hAnsi="Times New Roman" w:cs="Times New Roman"/>
                <w:sz w:val="18"/>
                <w:szCs w:val="18"/>
              </w:rPr>
            </w:pPr>
            <w:r w:rsidRPr="003F23D6">
              <w:rPr>
                <w:rFonts w:ascii="Times New Roman" w:hAnsi="Times New Roman" w:cs="Times New Roman"/>
                <w:sz w:val="18"/>
                <w:szCs w:val="18"/>
              </w:rPr>
              <w:t>x</w:t>
            </w:r>
          </w:p>
        </w:tc>
        <w:tc>
          <w:tcPr>
            <w:tcW w:w="940" w:type="dxa"/>
          </w:tcPr>
          <w:p w:rsidR="008D1A33" w:rsidRPr="003F23D6" w:rsidRDefault="008D1A33" w:rsidP="008D1A33">
            <w:pPr>
              <w:pStyle w:val="ConsPlusNormal"/>
              <w:ind w:left="-114" w:right="-62"/>
              <w:jc w:val="center"/>
              <w:rPr>
                <w:rFonts w:ascii="Times New Roman" w:hAnsi="Times New Roman" w:cs="Times New Roman"/>
                <w:sz w:val="18"/>
                <w:szCs w:val="18"/>
              </w:rPr>
            </w:pPr>
          </w:p>
        </w:tc>
        <w:tc>
          <w:tcPr>
            <w:tcW w:w="850" w:type="dxa"/>
            <w:vAlign w:val="bottom"/>
          </w:tcPr>
          <w:p w:rsidR="008D1A33" w:rsidRPr="003F23D6" w:rsidRDefault="008D1A33" w:rsidP="008D1A33">
            <w:pPr>
              <w:pStyle w:val="ConsPlusNormal"/>
              <w:ind w:left="-114" w:right="-62"/>
              <w:jc w:val="center"/>
              <w:rPr>
                <w:rFonts w:ascii="Times New Roman" w:hAnsi="Times New Roman" w:cs="Times New Roman"/>
                <w:sz w:val="18"/>
                <w:szCs w:val="18"/>
              </w:rPr>
            </w:pPr>
          </w:p>
        </w:tc>
        <w:tc>
          <w:tcPr>
            <w:tcW w:w="47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1"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74"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jc w:val="center"/>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6" w:type="dxa"/>
          </w:tcPr>
          <w:p w:rsidR="008D1A33" w:rsidRPr="003F23D6" w:rsidRDefault="008D1A33" w:rsidP="008D1A33">
            <w:pPr>
              <w:pStyle w:val="ConsPlusNormal"/>
              <w:ind w:left="-152" w:right="-63"/>
              <w:rPr>
                <w:rFonts w:ascii="Times New Roman" w:hAnsi="Times New Roman" w:cs="Times New Roman"/>
                <w:sz w:val="18"/>
                <w:szCs w:val="18"/>
              </w:rPr>
            </w:pPr>
          </w:p>
        </w:tc>
        <w:tc>
          <w:tcPr>
            <w:tcW w:w="432"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567" w:type="dxa"/>
          </w:tcPr>
          <w:p w:rsidR="008D1A33" w:rsidRPr="003F23D6" w:rsidRDefault="008D1A33" w:rsidP="008D1A33">
            <w:pPr>
              <w:pStyle w:val="ConsPlusNormal"/>
              <w:ind w:left="-152" w:right="-63"/>
              <w:rPr>
                <w:rFonts w:ascii="Times New Roman" w:hAnsi="Times New Roman" w:cs="Times New Roman"/>
                <w:sz w:val="18"/>
                <w:szCs w:val="18"/>
              </w:rPr>
            </w:pPr>
          </w:p>
        </w:tc>
        <w:tc>
          <w:tcPr>
            <w:tcW w:w="376"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c>
          <w:tcPr>
            <w:tcW w:w="425" w:type="dxa"/>
          </w:tcPr>
          <w:p w:rsidR="008D1A33" w:rsidRPr="003F23D6" w:rsidRDefault="008D1A33" w:rsidP="008D1A33">
            <w:pPr>
              <w:pStyle w:val="ConsPlusNormal"/>
              <w:ind w:left="-152" w:right="-63"/>
              <w:rPr>
                <w:rFonts w:ascii="Times New Roman" w:hAnsi="Times New Roman" w:cs="Times New Roman"/>
                <w:sz w:val="18"/>
                <w:szCs w:val="18"/>
              </w:rPr>
            </w:pPr>
          </w:p>
        </w:tc>
      </w:tr>
    </w:tbl>
    <w:p w:rsidR="00B30EF5" w:rsidRPr="003F23D6" w:rsidRDefault="00B30EF5">
      <w:pPr>
        <w:rPr>
          <w:rFonts w:ascii="Times New Roman" w:hAnsi="Times New Roman" w:cs="Times New Roman"/>
        </w:rPr>
        <w:sectPr w:rsidR="00B30EF5" w:rsidRPr="003F23D6" w:rsidSect="00E80D80">
          <w:pgSz w:w="16838" w:h="11905" w:orient="landscape"/>
          <w:pgMar w:top="709" w:right="1134" w:bottom="850" w:left="1134" w:header="0" w:footer="0" w:gutter="0"/>
          <w:cols w:space="720"/>
        </w:sect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lastRenderedPageBreak/>
        <w:t xml:space="preserve">   --------------------------------</w:t>
      </w:r>
    </w:p>
    <w:p w:rsidR="00B30EF5" w:rsidRPr="003F23D6" w:rsidRDefault="00B30EF5" w:rsidP="00A67A6F">
      <w:pPr>
        <w:pStyle w:val="ConsPlusNonformat"/>
        <w:ind w:firstLine="567"/>
        <w:jc w:val="both"/>
        <w:rPr>
          <w:rFonts w:ascii="Times New Roman" w:hAnsi="Times New Roman" w:cs="Times New Roman"/>
          <w:sz w:val="28"/>
          <w:szCs w:val="28"/>
        </w:rPr>
      </w:pPr>
      <w:bookmarkStart w:id="21" w:name="P991"/>
      <w:bookmarkEnd w:id="21"/>
      <w:r w:rsidRPr="003F23D6">
        <w:rPr>
          <w:rFonts w:ascii="Times New Roman" w:hAnsi="Times New Roman" w:cs="Times New Roman"/>
          <w:sz w:val="28"/>
          <w:szCs w:val="28"/>
        </w:rPr>
        <w:t>&lt;1</w:t>
      </w:r>
      <w:r w:rsidR="005A28A7" w:rsidRPr="003F23D6">
        <w:rPr>
          <w:rFonts w:ascii="Times New Roman" w:hAnsi="Times New Roman" w:cs="Times New Roman"/>
          <w:sz w:val="28"/>
          <w:szCs w:val="28"/>
        </w:rPr>
        <w:t>&gt; Реестры представляются на три</w:t>
      </w:r>
      <w:r w:rsidRPr="003F23D6">
        <w:rPr>
          <w:rFonts w:ascii="Times New Roman" w:hAnsi="Times New Roman" w:cs="Times New Roman"/>
          <w:sz w:val="28"/>
          <w:szCs w:val="28"/>
        </w:rPr>
        <w:t xml:space="preserve"> года - очередной финансовый год и</w:t>
      </w:r>
      <w:r w:rsidR="005043AB" w:rsidRPr="003F23D6">
        <w:rPr>
          <w:rFonts w:ascii="Times New Roman" w:hAnsi="Times New Roman" w:cs="Times New Roman"/>
          <w:sz w:val="28"/>
          <w:szCs w:val="28"/>
        </w:rPr>
        <w:t xml:space="preserve"> </w:t>
      </w:r>
      <w:r w:rsidR="005A28A7" w:rsidRPr="003F23D6">
        <w:rPr>
          <w:rFonts w:ascii="Times New Roman" w:hAnsi="Times New Roman" w:cs="Times New Roman"/>
          <w:sz w:val="28"/>
          <w:szCs w:val="28"/>
        </w:rPr>
        <w:t>плановый период</w:t>
      </w:r>
      <w:r w:rsidRPr="003F23D6">
        <w:rPr>
          <w:rFonts w:ascii="Times New Roman" w:hAnsi="Times New Roman" w:cs="Times New Roman"/>
          <w:sz w:val="28"/>
          <w:szCs w:val="28"/>
        </w:rPr>
        <w:t>.  Орган исполнительной власти</w:t>
      </w:r>
      <w:r w:rsidR="005A28A7" w:rsidRPr="003F23D6">
        <w:rPr>
          <w:rFonts w:ascii="Times New Roman" w:hAnsi="Times New Roman" w:cs="Times New Roman"/>
          <w:sz w:val="28"/>
          <w:szCs w:val="28"/>
        </w:rPr>
        <w:t xml:space="preserve"> </w:t>
      </w:r>
      <w:r w:rsidRPr="003F23D6">
        <w:rPr>
          <w:rFonts w:ascii="Times New Roman" w:hAnsi="Times New Roman" w:cs="Times New Roman"/>
          <w:sz w:val="28"/>
          <w:szCs w:val="28"/>
        </w:rPr>
        <w:t>вправе   внести   изменения   в   реестр   исходя   из   объема   субсидий,</w:t>
      </w:r>
      <w:r w:rsidR="005A28A7" w:rsidRPr="003F23D6">
        <w:rPr>
          <w:rFonts w:ascii="Times New Roman" w:hAnsi="Times New Roman" w:cs="Times New Roman"/>
          <w:sz w:val="28"/>
          <w:szCs w:val="28"/>
        </w:rPr>
        <w:t xml:space="preserve"> </w:t>
      </w:r>
      <w:r w:rsidR="0097070E" w:rsidRPr="003F23D6">
        <w:rPr>
          <w:rFonts w:ascii="Times New Roman" w:hAnsi="Times New Roman" w:cs="Times New Roman"/>
          <w:sz w:val="28"/>
          <w:szCs w:val="28"/>
        </w:rPr>
        <w:t xml:space="preserve">предусмотренного бюджету субъекта Российской </w:t>
      </w:r>
      <w:r w:rsidRPr="003F23D6">
        <w:rPr>
          <w:rFonts w:ascii="Times New Roman" w:hAnsi="Times New Roman" w:cs="Times New Roman"/>
          <w:sz w:val="28"/>
          <w:szCs w:val="28"/>
        </w:rPr>
        <w:t>Федерации, а также по иным</w:t>
      </w:r>
      <w:r w:rsidR="005A28A7"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основаниям, установленным нормативным правовым</w:t>
      </w:r>
      <w:r w:rsidRPr="003F23D6">
        <w:rPr>
          <w:rFonts w:ascii="Times New Roman" w:hAnsi="Times New Roman" w:cs="Times New Roman"/>
          <w:sz w:val="28"/>
          <w:szCs w:val="28"/>
        </w:rPr>
        <w:t xml:space="preserve"> актом субъекта Российской</w:t>
      </w:r>
      <w:r w:rsidR="005A28A7" w:rsidRPr="003F23D6">
        <w:rPr>
          <w:rFonts w:ascii="Times New Roman" w:hAnsi="Times New Roman" w:cs="Times New Roman"/>
          <w:sz w:val="28"/>
          <w:szCs w:val="28"/>
        </w:rPr>
        <w:t xml:space="preserve"> </w:t>
      </w:r>
      <w:r w:rsidRPr="003F23D6">
        <w:rPr>
          <w:rFonts w:ascii="Times New Roman" w:hAnsi="Times New Roman" w:cs="Times New Roman"/>
          <w:sz w:val="28"/>
          <w:szCs w:val="28"/>
        </w:rPr>
        <w:t>Федерации.</w:t>
      </w:r>
    </w:p>
    <w:p w:rsidR="00B30EF5" w:rsidRPr="003F23D6" w:rsidRDefault="00B30EF5" w:rsidP="00A67A6F">
      <w:pPr>
        <w:pStyle w:val="ConsPlusNonformat"/>
        <w:ind w:firstLine="567"/>
        <w:jc w:val="both"/>
        <w:rPr>
          <w:rFonts w:ascii="Times New Roman" w:hAnsi="Times New Roman" w:cs="Times New Roman"/>
          <w:sz w:val="28"/>
          <w:szCs w:val="28"/>
        </w:rPr>
      </w:pPr>
      <w:bookmarkStart w:id="22" w:name="P997"/>
      <w:bookmarkEnd w:id="22"/>
      <w:r w:rsidRPr="003F23D6">
        <w:rPr>
          <w:rFonts w:ascii="Times New Roman" w:hAnsi="Times New Roman" w:cs="Times New Roman"/>
          <w:sz w:val="28"/>
          <w:szCs w:val="28"/>
        </w:rPr>
        <w:t>&lt;2&gt; Применяется сквозная нумерация объектов по всем мероприятиям.</w:t>
      </w:r>
    </w:p>
    <w:p w:rsidR="00E80D80" w:rsidRPr="003F23D6" w:rsidRDefault="00E80D80" w:rsidP="00E80D80">
      <w:pPr>
        <w:pStyle w:val="ConsPlusNonformat"/>
        <w:ind w:firstLine="567"/>
        <w:jc w:val="both"/>
        <w:rPr>
          <w:rFonts w:ascii="Times New Roman" w:hAnsi="Times New Roman" w:cs="Times New Roman"/>
          <w:sz w:val="28"/>
          <w:szCs w:val="28"/>
        </w:rPr>
      </w:pPr>
      <w:bookmarkStart w:id="23" w:name="P998"/>
      <w:bookmarkEnd w:id="23"/>
      <w:r w:rsidRPr="003F23D6">
        <w:rPr>
          <w:rFonts w:ascii="Times New Roman" w:hAnsi="Times New Roman" w:cs="Times New Roman"/>
          <w:sz w:val="28"/>
          <w:szCs w:val="28"/>
        </w:rPr>
        <w:t>&lt;3&gt; Указывается муниципальное образование, на территории которого осуществляются реализация Проекта.</w:t>
      </w:r>
    </w:p>
    <w:p w:rsidR="00B30EF5" w:rsidRPr="003F23D6" w:rsidRDefault="00B30EF5" w:rsidP="00A67A6F">
      <w:pPr>
        <w:pStyle w:val="ConsPlusNonformat"/>
        <w:ind w:firstLine="567"/>
        <w:jc w:val="both"/>
        <w:rPr>
          <w:rFonts w:ascii="Times New Roman" w:hAnsi="Times New Roman" w:cs="Times New Roman"/>
          <w:sz w:val="28"/>
          <w:szCs w:val="28"/>
        </w:rPr>
      </w:pPr>
      <w:r w:rsidRPr="003F23D6">
        <w:rPr>
          <w:rFonts w:ascii="Times New Roman" w:hAnsi="Times New Roman" w:cs="Times New Roman"/>
          <w:sz w:val="28"/>
          <w:szCs w:val="28"/>
        </w:rPr>
        <w:t>&lt;</w:t>
      </w:r>
      <w:r w:rsidR="00E80D80" w:rsidRPr="003F23D6">
        <w:rPr>
          <w:rFonts w:ascii="Times New Roman" w:hAnsi="Times New Roman" w:cs="Times New Roman"/>
          <w:sz w:val="28"/>
          <w:szCs w:val="28"/>
        </w:rPr>
        <w:t>4</w:t>
      </w:r>
      <w:r w:rsidRPr="003F23D6">
        <w:rPr>
          <w:rFonts w:ascii="Times New Roman" w:hAnsi="Times New Roman" w:cs="Times New Roman"/>
          <w:sz w:val="28"/>
          <w:szCs w:val="28"/>
        </w:rPr>
        <w:t>&gt;</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Наименование объекта указывается в соответствии</w:t>
      </w:r>
      <w:r w:rsidR="00F36AAD" w:rsidRPr="003F23D6">
        <w:rPr>
          <w:rFonts w:ascii="Times New Roman" w:hAnsi="Times New Roman" w:cs="Times New Roman"/>
          <w:sz w:val="28"/>
          <w:szCs w:val="28"/>
        </w:rPr>
        <w:t xml:space="preserve"> </w:t>
      </w:r>
      <w:r w:rsidR="00461032" w:rsidRPr="003F23D6">
        <w:rPr>
          <w:rFonts w:ascii="Times New Roman" w:hAnsi="Times New Roman" w:cs="Times New Roman"/>
          <w:sz w:val="28"/>
          <w:szCs w:val="28"/>
        </w:rPr>
        <w:t>с проектной документацией</w:t>
      </w:r>
      <w:r w:rsidRPr="003F23D6">
        <w:rPr>
          <w:rFonts w:ascii="Times New Roman" w:hAnsi="Times New Roman" w:cs="Times New Roman"/>
          <w:sz w:val="28"/>
          <w:szCs w:val="28"/>
        </w:rPr>
        <w:t>. Включаются объекты, обеспечивающие комплексное</w:t>
      </w:r>
      <w:r w:rsidR="00F36AAD" w:rsidRPr="003F23D6">
        <w:rPr>
          <w:rFonts w:ascii="Times New Roman" w:hAnsi="Times New Roman" w:cs="Times New Roman"/>
          <w:sz w:val="28"/>
          <w:szCs w:val="28"/>
        </w:rPr>
        <w:t xml:space="preserve"> </w:t>
      </w:r>
      <w:r w:rsidRPr="003F23D6">
        <w:rPr>
          <w:rFonts w:ascii="Times New Roman" w:hAnsi="Times New Roman" w:cs="Times New Roman"/>
          <w:sz w:val="28"/>
          <w:szCs w:val="28"/>
        </w:rPr>
        <w:t xml:space="preserve">обустройство   с   </w:t>
      </w:r>
      <w:r w:rsidR="005A28A7" w:rsidRPr="003F23D6">
        <w:rPr>
          <w:rFonts w:ascii="Times New Roman" w:hAnsi="Times New Roman" w:cs="Times New Roman"/>
          <w:sz w:val="28"/>
          <w:szCs w:val="28"/>
        </w:rPr>
        <w:t>учетом имеющейся инфраструктуры в населенном пункте</w:t>
      </w:r>
      <w:r w:rsidR="00F36AAD" w:rsidRPr="003F23D6">
        <w:rPr>
          <w:rFonts w:ascii="Times New Roman" w:hAnsi="Times New Roman" w:cs="Times New Roman"/>
          <w:sz w:val="28"/>
          <w:szCs w:val="28"/>
        </w:rPr>
        <w:t xml:space="preserve"> </w:t>
      </w:r>
      <w:r w:rsidRPr="003F23D6">
        <w:rPr>
          <w:rFonts w:ascii="Times New Roman" w:hAnsi="Times New Roman" w:cs="Times New Roman"/>
          <w:sz w:val="28"/>
          <w:szCs w:val="28"/>
        </w:rPr>
        <w:t>(ближайших населенных пунктах).</w:t>
      </w:r>
    </w:p>
    <w:p w:rsidR="00B30EF5" w:rsidRPr="003F23D6" w:rsidRDefault="00B30EF5" w:rsidP="00A67A6F">
      <w:pPr>
        <w:pStyle w:val="ConsPlusNonformat"/>
        <w:ind w:firstLine="567"/>
        <w:jc w:val="both"/>
        <w:rPr>
          <w:rFonts w:ascii="Times New Roman" w:hAnsi="Times New Roman" w:cs="Times New Roman"/>
          <w:sz w:val="28"/>
          <w:szCs w:val="28"/>
        </w:rPr>
      </w:pPr>
      <w:bookmarkStart w:id="24" w:name="P1004"/>
      <w:bookmarkEnd w:id="24"/>
      <w:r w:rsidRPr="003F23D6">
        <w:rPr>
          <w:rFonts w:ascii="Times New Roman" w:hAnsi="Times New Roman" w:cs="Times New Roman"/>
          <w:sz w:val="28"/>
          <w:szCs w:val="28"/>
        </w:rPr>
        <w:t>&lt;</w:t>
      </w:r>
      <w:r w:rsidR="00E80D80" w:rsidRPr="003F23D6">
        <w:rPr>
          <w:rFonts w:ascii="Times New Roman" w:hAnsi="Times New Roman" w:cs="Times New Roman"/>
          <w:sz w:val="28"/>
          <w:szCs w:val="28"/>
        </w:rPr>
        <w:t>5</w:t>
      </w:r>
      <w:r w:rsidR="005A28A7" w:rsidRPr="003F23D6">
        <w:rPr>
          <w:rFonts w:ascii="Times New Roman" w:hAnsi="Times New Roman" w:cs="Times New Roman"/>
          <w:sz w:val="28"/>
          <w:szCs w:val="28"/>
        </w:rPr>
        <w:t>&gt; При отсутствии указывается срок принятия акта или реквизиты</w:t>
      </w:r>
      <w:r w:rsidR="00A67A6F" w:rsidRPr="003F23D6">
        <w:rPr>
          <w:rFonts w:ascii="Times New Roman" w:hAnsi="Times New Roman" w:cs="Times New Roman"/>
          <w:sz w:val="28"/>
          <w:szCs w:val="28"/>
        </w:rPr>
        <w:t xml:space="preserve"> </w:t>
      </w:r>
      <w:r w:rsidR="005A28A7" w:rsidRPr="003F23D6">
        <w:rPr>
          <w:rFonts w:ascii="Times New Roman" w:hAnsi="Times New Roman" w:cs="Times New Roman"/>
          <w:sz w:val="28"/>
          <w:szCs w:val="28"/>
        </w:rPr>
        <w:t>решения представительного органа местного самоуправления об</w:t>
      </w:r>
      <w:r w:rsidRPr="003F23D6">
        <w:rPr>
          <w:rFonts w:ascii="Times New Roman" w:hAnsi="Times New Roman" w:cs="Times New Roman"/>
          <w:sz w:val="28"/>
          <w:szCs w:val="28"/>
        </w:rPr>
        <w:t xml:space="preserve"> отсутствии</w:t>
      </w:r>
      <w:r w:rsidR="00A67A6F" w:rsidRPr="003F23D6">
        <w:rPr>
          <w:rFonts w:ascii="Times New Roman" w:hAnsi="Times New Roman" w:cs="Times New Roman"/>
          <w:sz w:val="28"/>
          <w:szCs w:val="28"/>
        </w:rPr>
        <w:t xml:space="preserve"> </w:t>
      </w:r>
      <w:r w:rsidRPr="003F23D6">
        <w:rPr>
          <w:rFonts w:ascii="Times New Roman" w:hAnsi="Times New Roman" w:cs="Times New Roman"/>
          <w:sz w:val="28"/>
          <w:szCs w:val="28"/>
        </w:rPr>
        <w:t>необходимости разработки генерального плана.</w:t>
      </w:r>
    </w:p>
    <w:p w:rsidR="00B30EF5" w:rsidRPr="003F23D6" w:rsidRDefault="00B30EF5" w:rsidP="00A67A6F">
      <w:pPr>
        <w:pStyle w:val="ConsPlusNonformat"/>
        <w:ind w:firstLine="567"/>
        <w:jc w:val="both"/>
        <w:rPr>
          <w:rFonts w:ascii="Times New Roman" w:hAnsi="Times New Roman" w:cs="Times New Roman"/>
          <w:sz w:val="28"/>
          <w:szCs w:val="28"/>
        </w:rPr>
      </w:pPr>
      <w:bookmarkStart w:id="25" w:name="P1007"/>
      <w:bookmarkEnd w:id="25"/>
      <w:r w:rsidRPr="003F23D6">
        <w:rPr>
          <w:rFonts w:ascii="Times New Roman" w:hAnsi="Times New Roman" w:cs="Times New Roman"/>
          <w:sz w:val="28"/>
          <w:szCs w:val="28"/>
        </w:rPr>
        <w:t>&lt;</w:t>
      </w:r>
      <w:r w:rsidR="00E80D80" w:rsidRPr="003F23D6">
        <w:rPr>
          <w:rFonts w:ascii="Times New Roman" w:hAnsi="Times New Roman" w:cs="Times New Roman"/>
          <w:sz w:val="28"/>
          <w:szCs w:val="28"/>
        </w:rPr>
        <w:t>6</w:t>
      </w:r>
      <w:r w:rsidRPr="003F23D6">
        <w:rPr>
          <w:rFonts w:ascii="Times New Roman" w:hAnsi="Times New Roman" w:cs="Times New Roman"/>
          <w:sz w:val="28"/>
          <w:szCs w:val="28"/>
        </w:rPr>
        <w:t>&gt; При отсутствии документа указываются сроки его получения.</w:t>
      </w:r>
    </w:p>
    <w:p w:rsidR="00B30EF5" w:rsidRPr="003F23D6" w:rsidRDefault="00B30EF5" w:rsidP="00A67A6F">
      <w:pPr>
        <w:pStyle w:val="ConsPlusNonformat"/>
        <w:ind w:firstLine="567"/>
        <w:jc w:val="both"/>
        <w:rPr>
          <w:rFonts w:ascii="Times New Roman" w:hAnsi="Times New Roman" w:cs="Times New Roman"/>
          <w:sz w:val="28"/>
          <w:szCs w:val="28"/>
        </w:rPr>
      </w:pPr>
      <w:bookmarkStart w:id="26" w:name="P1008"/>
      <w:bookmarkEnd w:id="26"/>
      <w:r w:rsidRPr="003F23D6">
        <w:rPr>
          <w:rFonts w:ascii="Times New Roman" w:hAnsi="Times New Roman" w:cs="Times New Roman"/>
          <w:sz w:val="28"/>
          <w:szCs w:val="28"/>
        </w:rPr>
        <w:t>&lt;</w:t>
      </w:r>
      <w:r w:rsidR="00E80D80" w:rsidRPr="003F23D6">
        <w:rPr>
          <w:rFonts w:ascii="Times New Roman" w:hAnsi="Times New Roman" w:cs="Times New Roman"/>
          <w:sz w:val="28"/>
          <w:szCs w:val="28"/>
        </w:rPr>
        <w:t>7&gt; Указывается</w:t>
      </w:r>
      <w:r w:rsidRPr="003F23D6">
        <w:rPr>
          <w:rFonts w:ascii="Times New Roman" w:hAnsi="Times New Roman" w:cs="Times New Roman"/>
          <w:sz w:val="28"/>
          <w:szCs w:val="28"/>
        </w:rPr>
        <w:t xml:space="preserve">   год   начала   -   год   завершения   строительства</w:t>
      </w:r>
      <w:r w:rsidR="00E80D80" w:rsidRPr="003F23D6">
        <w:rPr>
          <w:rFonts w:ascii="Times New Roman" w:hAnsi="Times New Roman" w:cs="Times New Roman"/>
          <w:sz w:val="28"/>
          <w:szCs w:val="28"/>
        </w:rPr>
        <w:t xml:space="preserve"> </w:t>
      </w:r>
      <w:r w:rsidRPr="003F23D6">
        <w:rPr>
          <w:rFonts w:ascii="Times New Roman" w:hAnsi="Times New Roman" w:cs="Times New Roman"/>
          <w:sz w:val="28"/>
          <w:szCs w:val="28"/>
        </w:rPr>
        <w:t>(реконструкции).</w:t>
      </w:r>
    </w:p>
    <w:p w:rsidR="008D1A33" w:rsidRPr="003F23D6" w:rsidRDefault="008D1A33" w:rsidP="008D1A33">
      <w:pPr>
        <w:pStyle w:val="ConsPlusNonformat"/>
        <w:ind w:firstLine="567"/>
        <w:jc w:val="both"/>
        <w:rPr>
          <w:rFonts w:ascii="Times New Roman" w:hAnsi="Times New Roman" w:cs="Times New Roman"/>
          <w:sz w:val="28"/>
          <w:szCs w:val="28"/>
        </w:rPr>
      </w:pPr>
      <w:bookmarkStart w:id="27" w:name="P1010"/>
      <w:bookmarkEnd w:id="27"/>
      <w:r w:rsidRPr="003F23D6">
        <w:rPr>
          <w:rFonts w:ascii="Times New Roman" w:hAnsi="Times New Roman" w:cs="Times New Roman"/>
          <w:sz w:val="28"/>
          <w:szCs w:val="28"/>
        </w:rPr>
        <w:t>&lt;8&gt; В общую стоимость включаются все расходы по созданию объекта, в том числе расходы по разработке исходно-разрешительной и проектно-сметной документации, стоимость экспертизы проектной документации, сметная стоимость объекта.</w:t>
      </w:r>
    </w:p>
    <w:p w:rsidR="005D41BF" w:rsidRPr="003F23D6" w:rsidRDefault="00B30EF5" w:rsidP="00A67A6F">
      <w:pPr>
        <w:pStyle w:val="ConsPlusNonformat"/>
        <w:ind w:firstLine="567"/>
        <w:jc w:val="both"/>
        <w:rPr>
          <w:rFonts w:ascii="Times New Roman" w:hAnsi="Times New Roman" w:cs="Times New Roman"/>
          <w:sz w:val="28"/>
          <w:szCs w:val="28"/>
        </w:rPr>
      </w:pPr>
      <w:r w:rsidRPr="003F23D6">
        <w:rPr>
          <w:rFonts w:ascii="Times New Roman" w:hAnsi="Times New Roman" w:cs="Times New Roman"/>
          <w:sz w:val="28"/>
          <w:szCs w:val="28"/>
        </w:rPr>
        <w:t>&lt;</w:t>
      </w:r>
      <w:r w:rsidR="008D1A33" w:rsidRPr="003F23D6">
        <w:rPr>
          <w:rFonts w:ascii="Times New Roman" w:hAnsi="Times New Roman" w:cs="Times New Roman"/>
          <w:sz w:val="28"/>
          <w:szCs w:val="28"/>
        </w:rPr>
        <w:t>9</w:t>
      </w:r>
      <w:r w:rsidR="0097070E" w:rsidRPr="003F23D6">
        <w:rPr>
          <w:rFonts w:ascii="Times New Roman" w:hAnsi="Times New Roman" w:cs="Times New Roman"/>
          <w:sz w:val="28"/>
          <w:szCs w:val="28"/>
        </w:rPr>
        <w:t>&gt; При</w:t>
      </w:r>
      <w:r w:rsidR="005D41BF" w:rsidRPr="003F23D6">
        <w:rPr>
          <w:rFonts w:ascii="Times New Roman" w:hAnsi="Times New Roman" w:cs="Times New Roman"/>
          <w:sz w:val="28"/>
          <w:szCs w:val="28"/>
        </w:rPr>
        <w:t xml:space="preserve"> отсутствии положительного заключения государственной экспертизы проектной документации, а также в случаях, когда получение положительного заключения государственной экспертизы проектной документации не предусмотрено, в качестве подтверждение расчета сметной стоимости проекта допускается применение информации о коммерческом предложении</w:t>
      </w:r>
      <w:r w:rsidR="005043AB" w:rsidRPr="003F23D6">
        <w:rPr>
          <w:rFonts w:ascii="Times New Roman" w:hAnsi="Times New Roman" w:cs="Times New Roman"/>
          <w:sz w:val="28"/>
          <w:szCs w:val="28"/>
        </w:rPr>
        <w:t xml:space="preserve">, полученного не менее, чем от </w:t>
      </w:r>
      <w:r w:rsidR="005D41BF" w:rsidRPr="003F23D6">
        <w:rPr>
          <w:rFonts w:ascii="Times New Roman" w:hAnsi="Times New Roman" w:cs="Times New Roman"/>
          <w:sz w:val="28"/>
          <w:szCs w:val="28"/>
        </w:rPr>
        <w:t xml:space="preserve">2 </w:t>
      </w:r>
      <w:r w:rsidR="005043AB" w:rsidRPr="003F23D6">
        <w:rPr>
          <w:rFonts w:ascii="Times New Roman" w:hAnsi="Times New Roman" w:cs="Times New Roman"/>
          <w:sz w:val="28"/>
          <w:szCs w:val="28"/>
        </w:rPr>
        <w:t>организаций</w:t>
      </w:r>
      <w:r w:rsidR="005D41BF" w:rsidRPr="003F23D6">
        <w:rPr>
          <w:rFonts w:ascii="Times New Roman" w:hAnsi="Times New Roman" w:cs="Times New Roman"/>
          <w:sz w:val="28"/>
          <w:szCs w:val="28"/>
        </w:rPr>
        <w:t>.</w:t>
      </w:r>
    </w:p>
    <w:p w:rsidR="00A67A6F" w:rsidRPr="003F23D6" w:rsidRDefault="00A67A6F" w:rsidP="00A67A6F">
      <w:pPr>
        <w:pStyle w:val="ConsPlusNonformat"/>
        <w:ind w:firstLine="567"/>
        <w:jc w:val="both"/>
        <w:rPr>
          <w:rFonts w:ascii="Times New Roman" w:hAnsi="Times New Roman" w:cs="Times New Roman"/>
          <w:sz w:val="28"/>
          <w:szCs w:val="28"/>
        </w:rPr>
      </w:pPr>
      <w:bookmarkStart w:id="28" w:name="P1015"/>
      <w:bookmarkEnd w:id="28"/>
      <w:r w:rsidRPr="003F23D6">
        <w:rPr>
          <w:rFonts w:ascii="Times New Roman" w:hAnsi="Times New Roman" w:cs="Times New Roman"/>
          <w:sz w:val="28"/>
          <w:szCs w:val="28"/>
        </w:rPr>
        <w:t>&lt;</w:t>
      </w:r>
      <w:r w:rsidR="008D1A33" w:rsidRPr="003F23D6">
        <w:rPr>
          <w:rFonts w:ascii="Times New Roman" w:hAnsi="Times New Roman" w:cs="Times New Roman"/>
          <w:sz w:val="28"/>
          <w:szCs w:val="28"/>
        </w:rPr>
        <w:t>10</w:t>
      </w:r>
      <w:r w:rsidRPr="003F23D6">
        <w:rPr>
          <w:rFonts w:ascii="Times New Roman" w:hAnsi="Times New Roman" w:cs="Times New Roman"/>
          <w:sz w:val="28"/>
          <w:szCs w:val="28"/>
        </w:rPr>
        <w:t>&gt; Объем средств федерального бюджета Российской Федерации.</w:t>
      </w:r>
    </w:p>
    <w:p w:rsidR="00A67A6F" w:rsidRPr="003F23D6" w:rsidRDefault="00A67A6F" w:rsidP="00A67A6F">
      <w:pPr>
        <w:pStyle w:val="ConsPlusNonformat"/>
        <w:ind w:firstLine="567"/>
        <w:jc w:val="both"/>
        <w:rPr>
          <w:rFonts w:ascii="Times New Roman" w:hAnsi="Times New Roman" w:cs="Times New Roman"/>
          <w:sz w:val="28"/>
          <w:szCs w:val="28"/>
        </w:rPr>
      </w:pPr>
      <w:r w:rsidRPr="003F23D6">
        <w:rPr>
          <w:rFonts w:ascii="Times New Roman" w:hAnsi="Times New Roman" w:cs="Times New Roman"/>
          <w:sz w:val="28"/>
          <w:szCs w:val="28"/>
        </w:rPr>
        <w:t>&lt;1</w:t>
      </w:r>
      <w:r w:rsidR="008D1A33" w:rsidRPr="003F23D6">
        <w:rPr>
          <w:rFonts w:ascii="Times New Roman" w:hAnsi="Times New Roman" w:cs="Times New Roman"/>
          <w:sz w:val="28"/>
          <w:szCs w:val="28"/>
        </w:rPr>
        <w:t>1</w:t>
      </w:r>
      <w:r w:rsidRPr="003F23D6">
        <w:rPr>
          <w:rFonts w:ascii="Times New Roman" w:hAnsi="Times New Roman" w:cs="Times New Roman"/>
          <w:sz w:val="28"/>
          <w:szCs w:val="28"/>
        </w:rPr>
        <w:t>&gt; Объем средств бюджета субъекта Российской Федерации.</w:t>
      </w:r>
    </w:p>
    <w:p w:rsidR="00A67A6F" w:rsidRPr="003F23D6" w:rsidRDefault="00A67A6F" w:rsidP="00A67A6F">
      <w:pPr>
        <w:pStyle w:val="ConsPlusNonformat"/>
        <w:ind w:firstLine="567"/>
        <w:jc w:val="both"/>
        <w:rPr>
          <w:rFonts w:ascii="Times New Roman" w:hAnsi="Times New Roman" w:cs="Times New Roman"/>
          <w:sz w:val="28"/>
          <w:szCs w:val="28"/>
        </w:rPr>
      </w:pPr>
      <w:r w:rsidRPr="003F23D6">
        <w:rPr>
          <w:rFonts w:ascii="Times New Roman" w:hAnsi="Times New Roman" w:cs="Times New Roman"/>
          <w:sz w:val="28"/>
          <w:szCs w:val="28"/>
        </w:rPr>
        <w:t>&lt;1</w:t>
      </w:r>
      <w:r w:rsidR="008D1A33" w:rsidRPr="003F23D6">
        <w:rPr>
          <w:rFonts w:ascii="Times New Roman" w:hAnsi="Times New Roman" w:cs="Times New Roman"/>
          <w:sz w:val="28"/>
          <w:szCs w:val="28"/>
        </w:rPr>
        <w:t>2</w:t>
      </w:r>
      <w:r w:rsidRPr="003F23D6">
        <w:rPr>
          <w:rFonts w:ascii="Times New Roman" w:hAnsi="Times New Roman" w:cs="Times New Roman"/>
          <w:sz w:val="28"/>
          <w:szCs w:val="28"/>
        </w:rPr>
        <w:t>&gt; Объем средств местных бюджетов.</w:t>
      </w:r>
    </w:p>
    <w:p w:rsidR="00A67A6F" w:rsidRPr="003F23D6" w:rsidRDefault="00A67A6F" w:rsidP="00A67A6F">
      <w:pPr>
        <w:pStyle w:val="ConsPlusNonformat"/>
        <w:ind w:firstLine="567"/>
        <w:jc w:val="both"/>
        <w:rPr>
          <w:rFonts w:ascii="Times New Roman" w:hAnsi="Times New Roman" w:cs="Times New Roman"/>
          <w:sz w:val="28"/>
          <w:szCs w:val="28"/>
        </w:rPr>
      </w:pPr>
      <w:r w:rsidRPr="003F23D6">
        <w:rPr>
          <w:rFonts w:ascii="Times New Roman" w:hAnsi="Times New Roman" w:cs="Times New Roman"/>
          <w:sz w:val="28"/>
          <w:szCs w:val="28"/>
        </w:rPr>
        <w:t>&lt;1</w:t>
      </w:r>
      <w:r w:rsidR="008D1A33" w:rsidRPr="003F23D6">
        <w:rPr>
          <w:rFonts w:ascii="Times New Roman" w:hAnsi="Times New Roman" w:cs="Times New Roman"/>
          <w:sz w:val="28"/>
          <w:szCs w:val="28"/>
        </w:rPr>
        <w:t>3</w:t>
      </w:r>
      <w:r w:rsidRPr="003F23D6">
        <w:rPr>
          <w:rFonts w:ascii="Times New Roman" w:hAnsi="Times New Roman" w:cs="Times New Roman"/>
          <w:sz w:val="28"/>
          <w:szCs w:val="28"/>
        </w:rPr>
        <w:t>&gt; Объем средств внебюджетных источников.</w:t>
      </w:r>
    </w:p>
    <w:p w:rsidR="00B30EF5" w:rsidRPr="003F23D6" w:rsidRDefault="00B30EF5">
      <w:pPr>
        <w:pStyle w:val="ConsPlusNonformat"/>
        <w:jc w:val="both"/>
        <w:rPr>
          <w:rFonts w:ascii="Times New Roman" w:hAnsi="Times New Roman" w:cs="Times New Roman"/>
          <w:sz w:val="28"/>
          <w:szCs w:val="28"/>
        </w:r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Руководитель Органа</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исполнительной власти             ________________</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Pr="003F23D6">
        <w:rPr>
          <w:rFonts w:ascii="Times New Roman" w:hAnsi="Times New Roman" w:cs="Times New Roman"/>
          <w:sz w:val="28"/>
          <w:szCs w:val="28"/>
        </w:rPr>
        <w:t xml:space="preserve">  _______________________</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Pr="003F23D6">
        <w:rPr>
          <w:rFonts w:ascii="Times New Roman" w:hAnsi="Times New Roman" w:cs="Times New Roman"/>
          <w:sz w:val="28"/>
          <w:szCs w:val="28"/>
        </w:rPr>
        <w:t xml:space="preserve"> (М.П., </w:t>
      </w:r>
      <w:r w:rsidR="00E80D80" w:rsidRPr="003F23D6">
        <w:rPr>
          <w:rFonts w:ascii="Times New Roman" w:hAnsi="Times New Roman" w:cs="Times New Roman"/>
          <w:sz w:val="28"/>
          <w:szCs w:val="28"/>
        </w:rPr>
        <w:t xml:space="preserve">подпись) </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t xml:space="preserve">    (</w:t>
      </w:r>
      <w:r w:rsidRPr="003F23D6">
        <w:rPr>
          <w:rFonts w:ascii="Times New Roman" w:hAnsi="Times New Roman" w:cs="Times New Roman"/>
          <w:sz w:val="28"/>
          <w:szCs w:val="28"/>
        </w:rPr>
        <w:t>расшифровка подписи)</w:t>
      </w:r>
    </w:p>
    <w:p w:rsidR="00B30EF5" w:rsidRPr="003F23D6" w:rsidRDefault="00B30EF5">
      <w:pPr>
        <w:pStyle w:val="ConsPlusNonformat"/>
        <w:jc w:val="both"/>
        <w:rPr>
          <w:rFonts w:ascii="Times New Roman" w:hAnsi="Times New Roman" w:cs="Times New Roman"/>
          <w:sz w:val="28"/>
          <w:szCs w:val="28"/>
        </w:rPr>
      </w:pP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lastRenderedPageBreak/>
        <w:t>Исполнитель:</w:t>
      </w:r>
    </w:p>
    <w:p w:rsidR="00B30EF5" w:rsidRPr="003F23D6" w:rsidRDefault="00B30EF5">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_______________________________  </w:t>
      </w:r>
      <w:r w:rsidR="00E80D80" w:rsidRPr="003F23D6">
        <w:rPr>
          <w:rFonts w:ascii="Times New Roman" w:hAnsi="Times New Roman" w:cs="Times New Roman"/>
          <w:sz w:val="28"/>
          <w:szCs w:val="28"/>
        </w:rPr>
        <w:tab/>
        <w:t xml:space="preserve">  </w:t>
      </w:r>
      <w:r w:rsidRPr="003F23D6">
        <w:rPr>
          <w:rFonts w:ascii="Times New Roman" w:hAnsi="Times New Roman" w:cs="Times New Roman"/>
          <w:sz w:val="28"/>
          <w:szCs w:val="28"/>
        </w:rPr>
        <w:t xml:space="preserve"> ________________  </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t xml:space="preserve">  </w:t>
      </w:r>
      <w:r w:rsidRPr="003F23D6">
        <w:rPr>
          <w:rFonts w:ascii="Times New Roman" w:hAnsi="Times New Roman" w:cs="Times New Roman"/>
          <w:sz w:val="28"/>
          <w:szCs w:val="28"/>
        </w:rPr>
        <w:t>_______________________</w:t>
      </w:r>
    </w:p>
    <w:p w:rsidR="00306EA4" w:rsidRPr="003F23D6" w:rsidRDefault="00B30EF5" w:rsidP="00E80D80">
      <w:pPr>
        <w:pStyle w:val="ConsPlusNonformat"/>
        <w:jc w:val="both"/>
        <w:rPr>
          <w:rFonts w:ascii="Times New Roman" w:hAnsi="Times New Roman" w:cs="Times New Roman"/>
          <w:sz w:val="28"/>
          <w:szCs w:val="28"/>
        </w:rPr>
      </w:pPr>
      <w:r w:rsidRPr="003F23D6">
        <w:rPr>
          <w:rFonts w:ascii="Times New Roman" w:hAnsi="Times New Roman" w:cs="Times New Roman"/>
          <w:sz w:val="28"/>
          <w:szCs w:val="28"/>
        </w:rPr>
        <w:t xml:space="preserve">(должность, контактный </w:t>
      </w:r>
      <w:r w:rsidR="00E80D80" w:rsidRPr="003F23D6">
        <w:rPr>
          <w:rFonts w:ascii="Times New Roman" w:hAnsi="Times New Roman" w:cs="Times New Roman"/>
          <w:sz w:val="28"/>
          <w:szCs w:val="28"/>
        </w:rPr>
        <w:t xml:space="preserve">телефон)  </w:t>
      </w:r>
      <w:r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ab/>
        <w:t xml:space="preserve">         </w:t>
      </w:r>
      <w:r w:rsidRPr="003F23D6">
        <w:rPr>
          <w:rFonts w:ascii="Times New Roman" w:hAnsi="Times New Roman" w:cs="Times New Roman"/>
          <w:sz w:val="28"/>
          <w:szCs w:val="28"/>
        </w:rPr>
        <w:t xml:space="preserve"> (подпись)     </w:t>
      </w:r>
      <w:r w:rsidR="00E80D80" w:rsidRPr="003F23D6">
        <w:rPr>
          <w:rFonts w:ascii="Times New Roman" w:hAnsi="Times New Roman" w:cs="Times New Roman"/>
          <w:sz w:val="28"/>
          <w:szCs w:val="28"/>
        </w:rPr>
        <w:t xml:space="preserve">  </w:t>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r>
      <w:r w:rsidR="00E80D80" w:rsidRPr="003F23D6">
        <w:rPr>
          <w:rFonts w:ascii="Times New Roman" w:hAnsi="Times New Roman" w:cs="Times New Roman"/>
          <w:sz w:val="28"/>
          <w:szCs w:val="28"/>
        </w:rPr>
        <w:tab/>
        <w:t xml:space="preserve">   </w:t>
      </w:r>
      <w:r w:rsidRPr="003F23D6">
        <w:rPr>
          <w:rFonts w:ascii="Times New Roman" w:hAnsi="Times New Roman" w:cs="Times New Roman"/>
          <w:sz w:val="28"/>
          <w:szCs w:val="28"/>
        </w:rPr>
        <w:t xml:space="preserve">  (расшифровка подписи)</w:t>
      </w:r>
      <w:r w:rsidR="00306EA4" w:rsidRPr="003F23D6">
        <w:rPr>
          <w:rFonts w:ascii="Times New Roman" w:hAnsi="Times New Roman" w:cs="Times New Roman"/>
          <w:sz w:val="28"/>
          <w:szCs w:val="28"/>
        </w:rPr>
        <w:br w:type="page"/>
      </w:r>
    </w:p>
    <w:p w:rsidR="00306EA4" w:rsidRPr="002E17AF" w:rsidRDefault="00306EA4" w:rsidP="000272D9">
      <w:pPr>
        <w:pStyle w:val="ConsPlusNormal"/>
        <w:ind w:left="10206"/>
        <w:jc w:val="center"/>
        <w:outlineLvl w:val="1"/>
        <w:rPr>
          <w:rFonts w:ascii="Times New Roman" w:hAnsi="Times New Roman" w:cs="Times New Roman"/>
          <w:sz w:val="28"/>
          <w:szCs w:val="28"/>
        </w:rPr>
      </w:pPr>
      <w:r w:rsidRPr="003F23D6">
        <w:rPr>
          <w:rFonts w:ascii="Times New Roman" w:hAnsi="Times New Roman" w:cs="Times New Roman"/>
          <w:sz w:val="28"/>
          <w:szCs w:val="28"/>
        </w:rPr>
        <w:lastRenderedPageBreak/>
        <w:t xml:space="preserve">Приложение N </w:t>
      </w:r>
      <w:r w:rsidR="000272D9" w:rsidRPr="002E17AF">
        <w:rPr>
          <w:rFonts w:ascii="Times New Roman" w:hAnsi="Times New Roman" w:cs="Times New Roman"/>
          <w:sz w:val="28"/>
          <w:szCs w:val="28"/>
        </w:rPr>
        <w:t>5</w:t>
      </w:r>
    </w:p>
    <w:p w:rsidR="00306EA4" w:rsidRPr="003F23D6" w:rsidRDefault="00841256" w:rsidP="00306EA4">
      <w:pPr>
        <w:pStyle w:val="ConsPlusNormal"/>
        <w:ind w:left="10206"/>
        <w:jc w:val="both"/>
        <w:rPr>
          <w:rFonts w:ascii="Times New Roman" w:hAnsi="Times New Roman" w:cs="Times New Roman"/>
          <w:sz w:val="28"/>
          <w:szCs w:val="28"/>
        </w:rPr>
      </w:pPr>
      <w:r w:rsidRPr="003F23D6">
        <w:rPr>
          <w:rFonts w:ascii="Times New Roman" w:hAnsi="Times New Roman" w:cs="Times New Roman"/>
          <w:sz w:val="28"/>
          <w:szCs w:val="28"/>
        </w:rPr>
        <w:t>к Порядку отбора проектов</w:t>
      </w:r>
      <w:r>
        <w:rPr>
          <w:rFonts w:ascii="Times New Roman" w:hAnsi="Times New Roman" w:cs="Times New Roman"/>
          <w:sz w:val="28"/>
          <w:szCs w:val="28"/>
        </w:rPr>
        <w:t xml:space="preserve"> комплексного развития сельских территорий</w:t>
      </w:r>
      <w:r w:rsidR="00306EA4" w:rsidRPr="003F23D6">
        <w:rPr>
          <w:rFonts w:ascii="Times New Roman" w:hAnsi="Times New Roman" w:cs="Times New Roman"/>
          <w:sz w:val="28"/>
          <w:szCs w:val="28"/>
        </w:rPr>
        <w:t xml:space="preserve"> </w:t>
      </w:r>
    </w:p>
    <w:p w:rsidR="00306EA4" w:rsidRPr="003F23D6" w:rsidRDefault="00306EA4" w:rsidP="00306EA4">
      <w:pPr>
        <w:pStyle w:val="ConsPlusNormal"/>
        <w:ind w:left="10773"/>
        <w:rPr>
          <w:rFonts w:ascii="Times New Roman" w:hAnsi="Times New Roman" w:cs="Times New Roman"/>
          <w:szCs w:val="28"/>
        </w:rPr>
      </w:pPr>
    </w:p>
    <w:p w:rsidR="00306EA4" w:rsidRPr="003F23D6" w:rsidRDefault="00306EA4" w:rsidP="00306EA4">
      <w:pPr>
        <w:pStyle w:val="ConsPlusNormal"/>
        <w:ind w:left="10206"/>
        <w:jc w:val="both"/>
        <w:rPr>
          <w:rFonts w:ascii="Times New Roman" w:hAnsi="Times New Roman" w:cs="Times New Roman"/>
          <w:sz w:val="28"/>
          <w:szCs w:val="28"/>
        </w:rPr>
      </w:pPr>
      <w:r w:rsidRPr="003F23D6">
        <w:rPr>
          <w:rFonts w:ascii="Times New Roman" w:hAnsi="Times New Roman" w:cs="Times New Roman"/>
          <w:sz w:val="28"/>
          <w:szCs w:val="28"/>
        </w:rPr>
        <w:t>Рекомендуемый образец</w:t>
      </w:r>
    </w:p>
    <w:p w:rsidR="00306EA4" w:rsidRPr="003F23D6" w:rsidRDefault="00306EA4" w:rsidP="00306EA4">
      <w:pPr>
        <w:pStyle w:val="ConsPlusNormal"/>
        <w:jc w:val="both"/>
        <w:rPr>
          <w:rFonts w:ascii="Times New Roman" w:hAnsi="Times New Roman" w:cs="Times New Roman"/>
          <w:szCs w:val="28"/>
        </w:rPr>
      </w:pPr>
    </w:p>
    <w:p w:rsidR="00306EA4" w:rsidRPr="003F23D6" w:rsidRDefault="00306EA4" w:rsidP="00306EA4">
      <w:pPr>
        <w:pStyle w:val="ConsPlusNormal"/>
        <w:jc w:val="center"/>
        <w:rPr>
          <w:rFonts w:ascii="Times New Roman" w:hAnsi="Times New Roman" w:cs="Times New Roman"/>
          <w:szCs w:val="28"/>
        </w:rPr>
      </w:pPr>
      <w:bookmarkStart w:id="29" w:name="P113"/>
      <w:bookmarkEnd w:id="29"/>
      <w:r w:rsidRPr="003F23D6">
        <w:rPr>
          <w:rFonts w:ascii="Times New Roman" w:hAnsi="Times New Roman" w:cs="Times New Roman"/>
          <w:szCs w:val="28"/>
        </w:rPr>
        <w:t>ОЦЕНКА</w:t>
      </w:r>
    </w:p>
    <w:p w:rsidR="00306EA4" w:rsidRPr="003F23D6" w:rsidRDefault="00306EA4" w:rsidP="00306EA4">
      <w:pPr>
        <w:pStyle w:val="ConsPlusNormal"/>
        <w:jc w:val="center"/>
        <w:rPr>
          <w:rFonts w:ascii="Times New Roman" w:hAnsi="Times New Roman" w:cs="Times New Roman"/>
          <w:szCs w:val="28"/>
        </w:rPr>
      </w:pPr>
      <w:r w:rsidRPr="003F23D6">
        <w:rPr>
          <w:rFonts w:ascii="Times New Roman" w:hAnsi="Times New Roman" w:cs="Times New Roman"/>
          <w:szCs w:val="28"/>
        </w:rPr>
        <w:t xml:space="preserve">Проектов </w:t>
      </w:r>
      <w:r w:rsidR="00C266EB" w:rsidRPr="00C266EB">
        <w:rPr>
          <w:rFonts w:ascii="Times New Roman" w:hAnsi="Times New Roman" w:cs="Times New Roman"/>
          <w:szCs w:val="28"/>
        </w:rPr>
        <w:t xml:space="preserve">комплексного развития сельских территорий </w:t>
      </w:r>
      <w:r w:rsidRPr="003F23D6">
        <w:rPr>
          <w:rFonts w:ascii="Times New Roman" w:hAnsi="Times New Roman" w:cs="Times New Roman"/>
          <w:szCs w:val="28"/>
        </w:rPr>
        <w:t xml:space="preserve">по критериям </w:t>
      </w:r>
    </w:p>
    <w:tbl>
      <w:tblPr>
        <w:tblW w:w="158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415"/>
        <w:gridCol w:w="987"/>
        <w:gridCol w:w="1494"/>
        <w:gridCol w:w="1395"/>
        <w:gridCol w:w="1440"/>
        <w:gridCol w:w="1422"/>
        <w:gridCol w:w="1555"/>
        <w:gridCol w:w="1395"/>
        <w:gridCol w:w="1394"/>
        <w:gridCol w:w="1529"/>
        <w:gridCol w:w="1395"/>
      </w:tblGrid>
      <w:tr w:rsidR="0004542C" w:rsidRPr="0004542C" w:rsidTr="0004542C">
        <w:trPr>
          <w:trHeight w:val="674"/>
        </w:trPr>
        <w:tc>
          <w:tcPr>
            <w:tcW w:w="424" w:type="dxa"/>
            <w:vMerge w:val="restart"/>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 п/п</w:t>
            </w:r>
          </w:p>
        </w:tc>
        <w:tc>
          <w:tcPr>
            <w:tcW w:w="1415" w:type="dxa"/>
            <w:vMerge w:val="restart"/>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Наименование субъекта Российской Федерации</w:t>
            </w:r>
          </w:p>
        </w:tc>
        <w:tc>
          <w:tcPr>
            <w:tcW w:w="987" w:type="dxa"/>
            <w:vMerge w:val="restart"/>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Название проекта</w:t>
            </w:r>
          </w:p>
          <w:p w:rsidR="0004542C" w:rsidRPr="0004542C" w:rsidRDefault="0004542C" w:rsidP="0004542C">
            <w:pPr>
              <w:pStyle w:val="ConsPlusNormal"/>
              <w:jc w:val="center"/>
              <w:rPr>
                <w:rFonts w:ascii="Times New Roman" w:hAnsi="Times New Roman" w:cs="Times New Roman"/>
                <w:sz w:val="20"/>
              </w:rPr>
            </w:pPr>
          </w:p>
        </w:tc>
        <w:tc>
          <w:tcPr>
            <w:tcW w:w="11624" w:type="dxa"/>
            <w:gridSpan w:val="8"/>
            <w:vAlign w:val="center"/>
          </w:tcPr>
          <w:p w:rsidR="0004542C" w:rsidRPr="0004542C" w:rsidRDefault="0004542C" w:rsidP="0004542C">
            <w:pPr>
              <w:pStyle w:val="ConsPlusNormal"/>
              <w:ind w:right="-20"/>
              <w:jc w:val="center"/>
              <w:rPr>
                <w:rFonts w:ascii="Times New Roman" w:hAnsi="Times New Roman" w:cs="Times New Roman"/>
                <w:sz w:val="20"/>
              </w:rPr>
            </w:pPr>
            <w:r w:rsidRPr="0004542C">
              <w:rPr>
                <w:rFonts w:ascii="Times New Roman" w:hAnsi="Times New Roman" w:cs="Times New Roman"/>
                <w:sz w:val="20"/>
              </w:rPr>
              <w:t xml:space="preserve">Наименование критерия, балл </w:t>
            </w:r>
            <w:r w:rsidRPr="0004542C">
              <w:rPr>
                <w:rFonts w:ascii="Times New Roman" w:hAnsi="Times New Roman" w:cs="Times New Roman"/>
                <w:sz w:val="20"/>
                <w:vertAlign w:val="superscript"/>
              </w:rPr>
              <w:t>1</w:t>
            </w:r>
          </w:p>
        </w:tc>
        <w:tc>
          <w:tcPr>
            <w:tcW w:w="1395"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Сумма баллов по критериям (S</w:t>
            </w:r>
            <w:r w:rsidRPr="0004542C">
              <w:rPr>
                <w:rFonts w:ascii="Times New Roman" w:hAnsi="Times New Roman" w:cs="Times New Roman"/>
                <w:sz w:val="20"/>
                <w:vertAlign w:val="subscript"/>
              </w:rPr>
              <w:t>бцi</w:t>
            </w:r>
            <w:r w:rsidRPr="0004542C">
              <w:rPr>
                <w:rFonts w:ascii="Times New Roman" w:hAnsi="Times New Roman" w:cs="Times New Roman"/>
                <w:sz w:val="20"/>
              </w:rPr>
              <w:t xml:space="preserve">) </w:t>
            </w:r>
            <w:hyperlink w:anchor="P299" w:history="1">
              <w:r w:rsidRPr="0004542C">
                <w:rPr>
                  <w:rFonts w:ascii="Times New Roman" w:hAnsi="Times New Roman" w:cs="Times New Roman"/>
                  <w:sz w:val="20"/>
                  <w:vertAlign w:val="superscript"/>
                </w:rPr>
                <w:t>2</w:t>
              </w:r>
            </w:hyperlink>
          </w:p>
        </w:tc>
      </w:tr>
      <w:tr w:rsidR="0004542C" w:rsidRPr="0004542C" w:rsidTr="0004542C">
        <w:tc>
          <w:tcPr>
            <w:tcW w:w="424" w:type="dxa"/>
            <w:vMerge/>
          </w:tcPr>
          <w:p w:rsidR="0004542C" w:rsidRPr="0004542C" w:rsidRDefault="0004542C" w:rsidP="0004542C">
            <w:pPr>
              <w:spacing w:line="240" w:lineRule="auto"/>
              <w:rPr>
                <w:rFonts w:ascii="Times New Roman" w:hAnsi="Times New Roman" w:cs="Times New Roman"/>
                <w:sz w:val="20"/>
                <w:szCs w:val="20"/>
              </w:rPr>
            </w:pPr>
          </w:p>
        </w:tc>
        <w:tc>
          <w:tcPr>
            <w:tcW w:w="1415" w:type="dxa"/>
            <w:vMerge/>
          </w:tcPr>
          <w:p w:rsidR="0004542C" w:rsidRPr="0004542C" w:rsidRDefault="0004542C" w:rsidP="0004542C">
            <w:pPr>
              <w:spacing w:line="240" w:lineRule="auto"/>
              <w:rPr>
                <w:rFonts w:ascii="Times New Roman" w:hAnsi="Times New Roman" w:cs="Times New Roman"/>
                <w:sz w:val="20"/>
                <w:szCs w:val="20"/>
              </w:rPr>
            </w:pPr>
          </w:p>
        </w:tc>
        <w:tc>
          <w:tcPr>
            <w:tcW w:w="987" w:type="dxa"/>
            <w:vMerge/>
          </w:tcPr>
          <w:p w:rsidR="0004542C" w:rsidRPr="0004542C" w:rsidRDefault="0004542C" w:rsidP="0004542C">
            <w:pPr>
              <w:spacing w:line="240" w:lineRule="auto"/>
              <w:rPr>
                <w:rFonts w:ascii="Times New Roman" w:hAnsi="Times New Roman" w:cs="Times New Roman"/>
                <w:sz w:val="20"/>
                <w:szCs w:val="20"/>
              </w:rPr>
            </w:pPr>
          </w:p>
        </w:tc>
        <w:tc>
          <w:tcPr>
            <w:tcW w:w="1494" w:type="dxa"/>
            <w:vAlign w:val="center"/>
          </w:tcPr>
          <w:p w:rsidR="0004542C" w:rsidRPr="0004542C" w:rsidRDefault="0004542C" w:rsidP="0004542C">
            <w:pPr>
              <w:pStyle w:val="ConsPlusNormal"/>
              <w:ind w:right="-20"/>
              <w:jc w:val="center"/>
              <w:rPr>
                <w:rFonts w:ascii="Times New Roman" w:hAnsi="Times New Roman" w:cs="Times New Roman"/>
                <w:sz w:val="20"/>
              </w:rPr>
            </w:pPr>
            <w:r w:rsidRPr="0004542C">
              <w:rPr>
                <w:rFonts w:ascii="Times New Roman" w:hAnsi="Times New Roman" w:cs="Times New Roman"/>
                <w:color w:val="000000"/>
                <w:sz w:val="20"/>
              </w:rPr>
              <w:t>Доля внебюджетных средств в общей стоимости проекта комплексного развития сельских территорий</w:t>
            </w:r>
          </w:p>
        </w:tc>
        <w:tc>
          <w:tcPr>
            <w:tcW w:w="1395"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eastAsia="Times New Roman" w:hAnsi="Times New Roman" w:cs="Times New Roman"/>
                <w:color w:val="000000"/>
                <w:sz w:val="20"/>
                <w:szCs w:val="20"/>
                <w:lang w:eastAsia="ru-RU"/>
              </w:rPr>
              <w:t>Срок реализации проекта комплексного развития сельских территорий</w:t>
            </w:r>
          </w:p>
        </w:tc>
        <w:tc>
          <w:tcPr>
            <w:tcW w:w="1440"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eastAsia="Times New Roman" w:hAnsi="Times New Roman" w:cs="Times New Roman"/>
                <w:color w:val="000000"/>
                <w:sz w:val="20"/>
                <w:szCs w:val="20"/>
                <w:lang w:eastAsia="ru-RU"/>
              </w:rPr>
              <w:t>Численность жителей сельских территорий – потенциальных получателей услуг в рамках реализуемого проекта комплексного развития сельских территорий</w:t>
            </w:r>
          </w:p>
        </w:tc>
        <w:tc>
          <w:tcPr>
            <w:tcW w:w="1422"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eastAsia="Times New Roman" w:hAnsi="Times New Roman" w:cs="Times New Roman"/>
                <w:color w:val="000000"/>
                <w:sz w:val="20"/>
                <w:szCs w:val="20"/>
                <w:lang w:eastAsia="ru-RU"/>
              </w:rPr>
              <w:t>Доля жителей сельских территорий, где планируется реализация проекта комплексного развития сельских территорий, поддержавших его реализацию, по итогам общественного обсуждения</w:t>
            </w:r>
          </w:p>
        </w:tc>
        <w:tc>
          <w:tcPr>
            <w:tcW w:w="1555"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eastAsia="Times New Roman" w:hAnsi="Times New Roman" w:cs="Times New Roman"/>
                <w:color w:val="000000"/>
                <w:sz w:val="20"/>
                <w:szCs w:val="20"/>
                <w:lang w:eastAsia="ru-RU"/>
              </w:rPr>
              <w:t>Уровень занятости населения, проживающего на сельских территориях, где планируется реализация проекта комплексного развития сельских территорий</w:t>
            </w:r>
          </w:p>
        </w:tc>
        <w:tc>
          <w:tcPr>
            <w:tcW w:w="1395" w:type="dxa"/>
          </w:tcPr>
          <w:p w:rsidR="0004542C" w:rsidRPr="0004542C" w:rsidDel="008A4744" w:rsidRDefault="0004542C" w:rsidP="0004542C">
            <w:pPr>
              <w:pStyle w:val="ConsPlusNormal"/>
              <w:ind w:right="-20"/>
              <w:jc w:val="center"/>
              <w:rPr>
                <w:rFonts w:ascii="Times New Roman" w:hAnsi="Times New Roman" w:cs="Times New Roman"/>
                <w:color w:val="000000"/>
                <w:sz w:val="20"/>
              </w:rPr>
            </w:pPr>
            <w:r w:rsidRPr="0004542C">
              <w:rPr>
                <w:rFonts w:ascii="Times New Roman" w:hAnsi="Times New Roman" w:cs="Times New Roman"/>
                <w:color w:val="000000"/>
                <w:sz w:val="20"/>
              </w:rPr>
              <w:t>Доля трудоспособного населения в общей численности населения сельских территорий, где планируется реализация проекта комплексного развития сельских территорий</w:t>
            </w:r>
          </w:p>
        </w:tc>
        <w:tc>
          <w:tcPr>
            <w:tcW w:w="1394" w:type="dxa"/>
          </w:tcPr>
          <w:p w:rsidR="0004542C" w:rsidRPr="0004542C" w:rsidRDefault="00DC796C" w:rsidP="00DC796C">
            <w:pPr>
              <w:spacing w:line="240" w:lineRule="auto"/>
              <w:ind w:right="-20"/>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Увеличение</w:t>
            </w:r>
            <w:r w:rsidRPr="0004542C">
              <w:rPr>
                <w:rFonts w:ascii="Times New Roman" w:eastAsia="Times New Roman" w:hAnsi="Times New Roman" w:cs="Times New Roman"/>
                <w:color w:val="000000"/>
                <w:sz w:val="20"/>
                <w:szCs w:val="20"/>
                <w:lang w:eastAsia="ru-RU"/>
              </w:rPr>
              <w:t xml:space="preserve"> </w:t>
            </w:r>
            <w:r w:rsidR="0004542C" w:rsidRPr="0004542C">
              <w:rPr>
                <w:rFonts w:ascii="Times New Roman" w:eastAsia="Times New Roman" w:hAnsi="Times New Roman" w:cs="Times New Roman"/>
                <w:color w:val="000000"/>
                <w:sz w:val="20"/>
                <w:szCs w:val="20"/>
                <w:lang w:eastAsia="ru-RU"/>
              </w:rPr>
              <w:t>постоянных рабочих мест, планируемых к созданию на сельских территориях в период реализации Государственной программы</w:t>
            </w:r>
          </w:p>
        </w:tc>
        <w:tc>
          <w:tcPr>
            <w:tcW w:w="1529"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eastAsia="Times New Roman" w:hAnsi="Times New Roman" w:cs="Times New Roman"/>
                <w:color w:val="000000"/>
                <w:sz w:val="20"/>
                <w:szCs w:val="20"/>
                <w:lang w:eastAsia="ru-RU"/>
              </w:rPr>
              <w:t>Соотношение среднемесячных располагаемых ресурсов сельского и городского домохозяйств субъекта Российской Федерации, где планируется реализация проекта комплексного развития сельских территорий</w:t>
            </w:r>
          </w:p>
        </w:tc>
        <w:tc>
          <w:tcPr>
            <w:tcW w:w="1395" w:type="dxa"/>
            <w:vAlign w:val="center"/>
          </w:tcPr>
          <w:p w:rsidR="0004542C" w:rsidRPr="0004542C" w:rsidRDefault="0004542C" w:rsidP="0004542C">
            <w:pPr>
              <w:spacing w:line="240" w:lineRule="auto"/>
              <w:jc w:val="center"/>
              <w:rPr>
                <w:rFonts w:ascii="Times New Roman" w:hAnsi="Times New Roman" w:cs="Times New Roman"/>
                <w:sz w:val="20"/>
                <w:szCs w:val="20"/>
              </w:rPr>
            </w:pPr>
          </w:p>
        </w:tc>
      </w:tr>
      <w:tr w:rsidR="0004542C" w:rsidRPr="0004542C" w:rsidTr="0004542C">
        <w:tc>
          <w:tcPr>
            <w:tcW w:w="424" w:type="dxa"/>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1</w:t>
            </w:r>
          </w:p>
        </w:tc>
        <w:tc>
          <w:tcPr>
            <w:tcW w:w="1415" w:type="dxa"/>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2</w:t>
            </w:r>
          </w:p>
        </w:tc>
        <w:tc>
          <w:tcPr>
            <w:tcW w:w="987" w:type="dxa"/>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3</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r>
              <w:rPr>
                <w:rFonts w:ascii="Times New Roman" w:hAnsi="Times New Roman" w:cs="Times New Roman"/>
                <w:sz w:val="20"/>
              </w:rPr>
              <w:t>4</w:t>
            </w:r>
          </w:p>
        </w:tc>
        <w:tc>
          <w:tcPr>
            <w:tcW w:w="1395"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40"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5"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395" w:type="dxa"/>
          </w:tcPr>
          <w:p w:rsidR="0004542C" w:rsidRPr="0004542C" w:rsidRDefault="0004542C" w:rsidP="0004542C">
            <w:pPr>
              <w:pStyle w:val="ConsPlusNormal"/>
              <w:ind w:right="-20"/>
              <w:jc w:val="center"/>
              <w:rPr>
                <w:rFonts w:ascii="Times New Roman" w:hAnsi="Times New Roman" w:cs="Times New Roman"/>
                <w:sz w:val="20"/>
              </w:rPr>
            </w:pPr>
            <w:r>
              <w:rPr>
                <w:rFonts w:ascii="Times New Roman" w:hAnsi="Times New Roman" w:cs="Times New Roman"/>
                <w:sz w:val="20"/>
              </w:rPr>
              <w:t>9</w:t>
            </w:r>
          </w:p>
        </w:tc>
        <w:tc>
          <w:tcPr>
            <w:tcW w:w="1394"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29" w:type="dxa"/>
          </w:tcPr>
          <w:p w:rsidR="0004542C" w:rsidRPr="0004542C" w:rsidRDefault="0004542C" w:rsidP="0004542C">
            <w:pPr>
              <w:spacing w:line="240" w:lineRule="auto"/>
              <w:ind w:right="-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395" w:type="dxa"/>
          </w:tcPr>
          <w:p w:rsidR="0004542C" w:rsidRPr="0004542C" w:rsidRDefault="0004542C" w:rsidP="0004542C">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04542C" w:rsidRPr="0004542C" w:rsidTr="0004542C">
        <w:tc>
          <w:tcPr>
            <w:tcW w:w="424" w:type="dxa"/>
          </w:tcPr>
          <w:p w:rsidR="0004542C" w:rsidRPr="0004542C" w:rsidRDefault="0004542C" w:rsidP="0004542C">
            <w:pPr>
              <w:pStyle w:val="ConsPlusNormal"/>
              <w:jc w:val="center"/>
              <w:rPr>
                <w:rFonts w:ascii="Times New Roman" w:hAnsi="Times New Roman" w:cs="Times New Roman"/>
                <w:sz w:val="20"/>
              </w:rPr>
            </w:pPr>
          </w:p>
        </w:tc>
        <w:tc>
          <w:tcPr>
            <w:tcW w:w="1415" w:type="dxa"/>
          </w:tcPr>
          <w:p w:rsidR="0004542C" w:rsidRPr="0004542C" w:rsidRDefault="0004542C" w:rsidP="0004542C">
            <w:pPr>
              <w:pStyle w:val="ConsPlusNormal"/>
              <w:jc w:val="center"/>
              <w:rPr>
                <w:rFonts w:ascii="Times New Roman" w:hAnsi="Times New Roman" w:cs="Times New Roman"/>
                <w:sz w:val="20"/>
              </w:rPr>
            </w:pPr>
          </w:p>
        </w:tc>
        <w:tc>
          <w:tcPr>
            <w:tcW w:w="987" w:type="dxa"/>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Вес Критерия</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r w:rsidRPr="0004542C">
              <w:rPr>
                <w:rFonts w:ascii="Times New Roman" w:hAnsi="Times New Roman" w:cs="Times New Roman"/>
                <w:sz w:val="20"/>
              </w:rPr>
              <w:t>8</w:t>
            </w:r>
          </w:p>
        </w:tc>
        <w:tc>
          <w:tcPr>
            <w:tcW w:w="1395"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6</w:t>
            </w:r>
          </w:p>
        </w:tc>
        <w:tc>
          <w:tcPr>
            <w:tcW w:w="1440"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9</w:t>
            </w:r>
          </w:p>
        </w:tc>
        <w:tc>
          <w:tcPr>
            <w:tcW w:w="1422"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7</w:t>
            </w:r>
          </w:p>
        </w:tc>
        <w:tc>
          <w:tcPr>
            <w:tcW w:w="1555"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10</w:t>
            </w:r>
          </w:p>
        </w:tc>
        <w:tc>
          <w:tcPr>
            <w:tcW w:w="1395" w:type="dxa"/>
          </w:tcPr>
          <w:p w:rsidR="0004542C" w:rsidRPr="0004542C" w:rsidRDefault="0004542C" w:rsidP="0004542C">
            <w:pPr>
              <w:pStyle w:val="ConsPlusNormal"/>
              <w:ind w:right="-20"/>
              <w:jc w:val="center"/>
              <w:rPr>
                <w:rFonts w:ascii="Times New Roman" w:hAnsi="Times New Roman" w:cs="Times New Roman"/>
                <w:sz w:val="20"/>
              </w:rPr>
            </w:pPr>
            <w:r>
              <w:rPr>
                <w:rFonts w:ascii="Times New Roman" w:hAnsi="Times New Roman" w:cs="Times New Roman"/>
                <w:sz w:val="20"/>
              </w:rPr>
              <w:t>8</w:t>
            </w:r>
          </w:p>
        </w:tc>
        <w:tc>
          <w:tcPr>
            <w:tcW w:w="1394"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10</w:t>
            </w:r>
          </w:p>
        </w:tc>
        <w:tc>
          <w:tcPr>
            <w:tcW w:w="1529" w:type="dxa"/>
          </w:tcPr>
          <w:p w:rsidR="0004542C" w:rsidRPr="0004542C" w:rsidRDefault="0004542C" w:rsidP="0004542C">
            <w:pPr>
              <w:spacing w:line="240" w:lineRule="auto"/>
              <w:ind w:right="-20"/>
              <w:jc w:val="center"/>
              <w:rPr>
                <w:rFonts w:ascii="Times New Roman" w:hAnsi="Times New Roman" w:cs="Times New Roman"/>
                <w:sz w:val="20"/>
                <w:szCs w:val="20"/>
              </w:rPr>
            </w:pPr>
            <w:r w:rsidRPr="0004542C">
              <w:rPr>
                <w:rFonts w:ascii="Times New Roman" w:hAnsi="Times New Roman" w:cs="Times New Roman"/>
                <w:sz w:val="20"/>
                <w:szCs w:val="20"/>
              </w:rPr>
              <w:t>10</w:t>
            </w:r>
          </w:p>
        </w:tc>
        <w:tc>
          <w:tcPr>
            <w:tcW w:w="1395" w:type="dxa"/>
          </w:tcPr>
          <w:p w:rsidR="0004542C" w:rsidRPr="0004542C" w:rsidRDefault="0004542C" w:rsidP="0004542C">
            <w:pPr>
              <w:spacing w:line="240" w:lineRule="auto"/>
              <w:jc w:val="center"/>
              <w:rPr>
                <w:rFonts w:ascii="Times New Roman" w:hAnsi="Times New Roman" w:cs="Times New Roman"/>
                <w:sz w:val="20"/>
                <w:szCs w:val="20"/>
              </w:rPr>
            </w:pPr>
            <w:r w:rsidRPr="0004542C">
              <w:rPr>
                <w:rFonts w:ascii="Times New Roman" w:hAnsi="Times New Roman" w:cs="Times New Roman"/>
                <w:sz w:val="20"/>
                <w:szCs w:val="20"/>
              </w:rPr>
              <w:t>X</w:t>
            </w:r>
          </w:p>
        </w:tc>
      </w:tr>
      <w:tr w:rsidR="0004542C" w:rsidRPr="0004542C" w:rsidTr="0004542C">
        <w:tc>
          <w:tcPr>
            <w:tcW w:w="424"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1.</w:t>
            </w:r>
          </w:p>
        </w:tc>
        <w:tc>
          <w:tcPr>
            <w:tcW w:w="1415" w:type="dxa"/>
          </w:tcPr>
          <w:p w:rsidR="0004542C" w:rsidRPr="0004542C" w:rsidRDefault="0004542C" w:rsidP="0004542C">
            <w:pPr>
              <w:rPr>
                <w:rFonts w:ascii="Times New Roman" w:hAnsi="Times New Roman" w:cs="Times New Roman"/>
                <w:sz w:val="20"/>
                <w:szCs w:val="20"/>
              </w:rPr>
            </w:pPr>
          </w:p>
        </w:tc>
        <w:tc>
          <w:tcPr>
            <w:tcW w:w="987" w:type="dxa"/>
          </w:tcPr>
          <w:p w:rsidR="0004542C" w:rsidRPr="0004542C" w:rsidRDefault="0004542C" w:rsidP="0004542C">
            <w:pPr>
              <w:rPr>
                <w:rFonts w:ascii="Times New Roman" w:hAnsi="Times New Roman" w:cs="Times New Roman"/>
                <w:sz w:val="20"/>
                <w:szCs w:val="20"/>
              </w:rPr>
            </w:pPr>
            <w:r w:rsidRPr="0004542C">
              <w:rPr>
                <w:rFonts w:ascii="Times New Roman" w:hAnsi="Times New Roman" w:cs="Times New Roman"/>
                <w:sz w:val="20"/>
                <w:szCs w:val="20"/>
              </w:rPr>
              <w:t>Проект 1</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440" w:type="dxa"/>
          </w:tcPr>
          <w:p w:rsidR="0004542C" w:rsidRPr="0004542C" w:rsidRDefault="0004542C" w:rsidP="0004542C">
            <w:pPr>
              <w:pStyle w:val="ConsPlusNormal"/>
              <w:ind w:right="-20"/>
              <w:jc w:val="center"/>
              <w:rPr>
                <w:rFonts w:ascii="Times New Roman" w:hAnsi="Times New Roman" w:cs="Times New Roman"/>
                <w:sz w:val="20"/>
              </w:rPr>
            </w:pPr>
          </w:p>
        </w:tc>
        <w:tc>
          <w:tcPr>
            <w:tcW w:w="1422" w:type="dxa"/>
          </w:tcPr>
          <w:p w:rsidR="0004542C" w:rsidRPr="0004542C" w:rsidRDefault="0004542C" w:rsidP="0004542C">
            <w:pPr>
              <w:pStyle w:val="ConsPlusNormal"/>
              <w:ind w:right="-20"/>
              <w:jc w:val="center"/>
              <w:rPr>
                <w:rFonts w:ascii="Times New Roman" w:hAnsi="Times New Roman" w:cs="Times New Roman"/>
                <w:sz w:val="20"/>
              </w:rPr>
            </w:pPr>
          </w:p>
        </w:tc>
        <w:tc>
          <w:tcPr>
            <w:tcW w:w="1555"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394" w:type="dxa"/>
          </w:tcPr>
          <w:p w:rsidR="0004542C" w:rsidRPr="0004542C" w:rsidRDefault="0004542C" w:rsidP="0004542C">
            <w:pPr>
              <w:pStyle w:val="ConsPlusNormal"/>
              <w:ind w:right="-20"/>
              <w:jc w:val="center"/>
              <w:rPr>
                <w:rFonts w:ascii="Times New Roman" w:hAnsi="Times New Roman" w:cs="Times New Roman"/>
                <w:sz w:val="20"/>
              </w:rPr>
            </w:pPr>
          </w:p>
        </w:tc>
        <w:tc>
          <w:tcPr>
            <w:tcW w:w="1529"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rPr>
                <w:rFonts w:ascii="Times New Roman" w:hAnsi="Times New Roman" w:cs="Times New Roman"/>
                <w:sz w:val="20"/>
              </w:rPr>
            </w:pPr>
          </w:p>
        </w:tc>
      </w:tr>
      <w:tr w:rsidR="0004542C" w:rsidRPr="0004542C" w:rsidTr="0004542C">
        <w:tc>
          <w:tcPr>
            <w:tcW w:w="424"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lastRenderedPageBreak/>
              <w:t>2.</w:t>
            </w:r>
          </w:p>
        </w:tc>
        <w:tc>
          <w:tcPr>
            <w:tcW w:w="1415" w:type="dxa"/>
          </w:tcPr>
          <w:p w:rsidR="0004542C" w:rsidRPr="0004542C" w:rsidRDefault="0004542C" w:rsidP="0004542C">
            <w:pPr>
              <w:rPr>
                <w:rFonts w:ascii="Times New Roman" w:hAnsi="Times New Roman" w:cs="Times New Roman"/>
                <w:sz w:val="20"/>
                <w:szCs w:val="20"/>
              </w:rPr>
            </w:pPr>
          </w:p>
        </w:tc>
        <w:tc>
          <w:tcPr>
            <w:tcW w:w="987" w:type="dxa"/>
          </w:tcPr>
          <w:p w:rsidR="0004542C" w:rsidRPr="0004542C" w:rsidRDefault="0004542C" w:rsidP="0004542C">
            <w:pPr>
              <w:rPr>
                <w:rFonts w:ascii="Times New Roman" w:hAnsi="Times New Roman" w:cs="Times New Roman"/>
                <w:sz w:val="20"/>
                <w:szCs w:val="20"/>
              </w:rPr>
            </w:pPr>
            <w:r w:rsidRPr="0004542C">
              <w:rPr>
                <w:rFonts w:ascii="Times New Roman" w:hAnsi="Times New Roman" w:cs="Times New Roman"/>
                <w:sz w:val="20"/>
                <w:szCs w:val="20"/>
              </w:rPr>
              <w:t>Проект 2</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440" w:type="dxa"/>
          </w:tcPr>
          <w:p w:rsidR="0004542C" w:rsidRPr="0004542C" w:rsidRDefault="0004542C" w:rsidP="0004542C">
            <w:pPr>
              <w:pStyle w:val="ConsPlusNormal"/>
              <w:ind w:right="-20"/>
              <w:jc w:val="center"/>
              <w:rPr>
                <w:rFonts w:ascii="Times New Roman" w:hAnsi="Times New Roman" w:cs="Times New Roman"/>
                <w:sz w:val="20"/>
              </w:rPr>
            </w:pPr>
          </w:p>
        </w:tc>
        <w:tc>
          <w:tcPr>
            <w:tcW w:w="1422" w:type="dxa"/>
          </w:tcPr>
          <w:p w:rsidR="0004542C" w:rsidRPr="0004542C" w:rsidRDefault="0004542C" w:rsidP="0004542C">
            <w:pPr>
              <w:pStyle w:val="ConsPlusNormal"/>
              <w:ind w:right="-20"/>
              <w:jc w:val="center"/>
              <w:rPr>
                <w:rFonts w:ascii="Times New Roman" w:hAnsi="Times New Roman" w:cs="Times New Roman"/>
                <w:sz w:val="20"/>
              </w:rPr>
            </w:pPr>
          </w:p>
        </w:tc>
        <w:tc>
          <w:tcPr>
            <w:tcW w:w="1555"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394" w:type="dxa"/>
          </w:tcPr>
          <w:p w:rsidR="0004542C" w:rsidRPr="0004542C" w:rsidRDefault="0004542C" w:rsidP="0004542C">
            <w:pPr>
              <w:pStyle w:val="ConsPlusNormal"/>
              <w:ind w:right="-20"/>
              <w:jc w:val="center"/>
              <w:rPr>
                <w:rFonts w:ascii="Times New Roman" w:hAnsi="Times New Roman" w:cs="Times New Roman"/>
                <w:sz w:val="20"/>
              </w:rPr>
            </w:pPr>
          </w:p>
        </w:tc>
        <w:tc>
          <w:tcPr>
            <w:tcW w:w="1529"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rPr>
                <w:rFonts w:ascii="Times New Roman" w:hAnsi="Times New Roman" w:cs="Times New Roman"/>
                <w:sz w:val="20"/>
              </w:rPr>
            </w:pPr>
          </w:p>
        </w:tc>
      </w:tr>
      <w:tr w:rsidR="0004542C" w:rsidRPr="0004542C" w:rsidTr="0004542C">
        <w:tc>
          <w:tcPr>
            <w:tcW w:w="424"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3.</w:t>
            </w:r>
          </w:p>
        </w:tc>
        <w:tc>
          <w:tcPr>
            <w:tcW w:w="1415" w:type="dxa"/>
          </w:tcPr>
          <w:p w:rsidR="0004542C" w:rsidRPr="0004542C" w:rsidRDefault="0004542C" w:rsidP="0004542C">
            <w:pPr>
              <w:rPr>
                <w:rFonts w:ascii="Times New Roman" w:hAnsi="Times New Roman" w:cs="Times New Roman"/>
                <w:sz w:val="20"/>
                <w:szCs w:val="20"/>
              </w:rPr>
            </w:pPr>
          </w:p>
        </w:tc>
        <w:tc>
          <w:tcPr>
            <w:tcW w:w="987" w:type="dxa"/>
          </w:tcPr>
          <w:p w:rsidR="0004542C" w:rsidRPr="0004542C" w:rsidRDefault="0004542C" w:rsidP="0004542C">
            <w:pPr>
              <w:rPr>
                <w:rFonts w:ascii="Times New Roman" w:hAnsi="Times New Roman" w:cs="Times New Roman"/>
                <w:sz w:val="20"/>
                <w:szCs w:val="20"/>
              </w:rPr>
            </w:pPr>
            <w:r w:rsidRPr="0004542C">
              <w:rPr>
                <w:rFonts w:ascii="Times New Roman" w:hAnsi="Times New Roman" w:cs="Times New Roman"/>
                <w:sz w:val="20"/>
                <w:szCs w:val="20"/>
              </w:rPr>
              <w:t>Проект 3</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440" w:type="dxa"/>
          </w:tcPr>
          <w:p w:rsidR="0004542C" w:rsidRPr="0004542C" w:rsidRDefault="0004542C" w:rsidP="0004542C">
            <w:pPr>
              <w:pStyle w:val="ConsPlusNormal"/>
              <w:ind w:right="-20"/>
              <w:jc w:val="center"/>
              <w:rPr>
                <w:rFonts w:ascii="Times New Roman" w:hAnsi="Times New Roman" w:cs="Times New Roman"/>
                <w:sz w:val="20"/>
              </w:rPr>
            </w:pPr>
          </w:p>
        </w:tc>
        <w:tc>
          <w:tcPr>
            <w:tcW w:w="1422" w:type="dxa"/>
          </w:tcPr>
          <w:p w:rsidR="0004542C" w:rsidRPr="0004542C" w:rsidRDefault="0004542C" w:rsidP="0004542C">
            <w:pPr>
              <w:pStyle w:val="ConsPlusNormal"/>
              <w:ind w:right="-20"/>
              <w:jc w:val="center"/>
              <w:rPr>
                <w:rFonts w:ascii="Times New Roman" w:hAnsi="Times New Roman" w:cs="Times New Roman"/>
                <w:sz w:val="20"/>
              </w:rPr>
            </w:pPr>
          </w:p>
        </w:tc>
        <w:tc>
          <w:tcPr>
            <w:tcW w:w="1555"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394" w:type="dxa"/>
          </w:tcPr>
          <w:p w:rsidR="0004542C" w:rsidRPr="0004542C" w:rsidRDefault="0004542C" w:rsidP="0004542C">
            <w:pPr>
              <w:pStyle w:val="ConsPlusNormal"/>
              <w:ind w:right="-20"/>
              <w:jc w:val="center"/>
              <w:rPr>
                <w:rFonts w:ascii="Times New Roman" w:hAnsi="Times New Roman" w:cs="Times New Roman"/>
                <w:sz w:val="20"/>
              </w:rPr>
            </w:pPr>
          </w:p>
        </w:tc>
        <w:tc>
          <w:tcPr>
            <w:tcW w:w="1529"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rPr>
                <w:rFonts w:ascii="Times New Roman" w:hAnsi="Times New Roman" w:cs="Times New Roman"/>
                <w:sz w:val="20"/>
              </w:rPr>
            </w:pPr>
          </w:p>
        </w:tc>
      </w:tr>
      <w:tr w:rsidR="0004542C" w:rsidRPr="0004542C" w:rsidTr="0004542C">
        <w:tc>
          <w:tcPr>
            <w:tcW w:w="424"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4.</w:t>
            </w:r>
          </w:p>
        </w:tc>
        <w:tc>
          <w:tcPr>
            <w:tcW w:w="1415" w:type="dxa"/>
          </w:tcPr>
          <w:p w:rsidR="0004542C" w:rsidRPr="0004542C" w:rsidRDefault="0004542C" w:rsidP="0004542C">
            <w:pPr>
              <w:rPr>
                <w:rFonts w:ascii="Times New Roman" w:hAnsi="Times New Roman" w:cs="Times New Roman"/>
                <w:sz w:val="20"/>
                <w:szCs w:val="20"/>
              </w:rPr>
            </w:pPr>
          </w:p>
        </w:tc>
        <w:tc>
          <w:tcPr>
            <w:tcW w:w="987" w:type="dxa"/>
          </w:tcPr>
          <w:p w:rsidR="0004542C" w:rsidRPr="0004542C" w:rsidRDefault="0004542C" w:rsidP="0004542C">
            <w:pPr>
              <w:rPr>
                <w:rFonts w:ascii="Times New Roman" w:hAnsi="Times New Roman" w:cs="Times New Roman"/>
                <w:sz w:val="20"/>
                <w:szCs w:val="20"/>
              </w:rPr>
            </w:pPr>
            <w:r w:rsidRPr="0004542C">
              <w:rPr>
                <w:rFonts w:ascii="Times New Roman" w:hAnsi="Times New Roman" w:cs="Times New Roman"/>
                <w:sz w:val="20"/>
                <w:szCs w:val="20"/>
              </w:rPr>
              <w:t>Проект 4</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440" w:type="dxa"/>
          </w:tcPr>
          <w:p w:rsidR="0004542C" w:rsidRPr="0004542C" w:rsidRDefault="0004542C" w:rsidP="0004542C">
            <w:pPr>
              <w:pStyle w:val="ConsPlusNormal"/>
              <w:ind w:right="-20"/>
              <w:jc w:val="center"/>
              <w:rPr>
                <w:rFonts w:ascii="Times New Roman" w:hAnsi="Times New Roman" w:cs="Times New Roman"/>
                <w:sz w:val="20"/>
              </w:rPr>
            </w:pPr>
          </w:p>
        </w:tc>
        <w:tc>
          <w:tcPr>
            <w:tcW w:w="1422" w:type="dxa"/>
          </w:tcPr>
          <w:p w:rsidR="0004542C" w:rsidRPr="0004542C" w:rsidRDefault="0004542C" w:rsidP="0004542C">
            <w:pPr>
              <w:pStyle w:val="ConsPlusNormal"/>
              <w:ind w:right="-20"/>
              <w:jc w:val="center"/>
              <w:rPr>
                <w:rFonts w:ascii="Times New Roman" w:hAnsi="Times New Roman" w:cs="Times New Roman"/>
                <w:sz w:val="20"/>
              </w:rPr>
            </w:pPr>
          </w:p>
        </w:tc>
        <w:tc>
          <w:tcPr>
            <w:tcW w:w="1555"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394" w:type="dxa"/>
          </w:tcPr>
          <w:p w:rsidR="0004542C" w:rsidRPr="0004542C" w:rsidRDefault="0004542C" w:rsidP="0004542C">
            <w:pPr>
              <w:pStyle w:val="ConsPlusNormal"/>
              <w:ind w:right="-20"/>
              <w:jc w:val="center"/>
              <w:rPr>
                <w:rFonts w:ascii="Times New Roman" w:hAnsi="Times New Roman" w:cs="Times New Roman"/>
                <w:sz w:val="20"/>
              </w:rPr>
            </w:pPr>
          </w:p>
        </w:tc>
        <w:tc>
          <w:tcPr>
            <w:tcW w:w="1529"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rPr>
                <w:rFonts w:ascii="Times New Roman" w:hAnsi="Times New Roman" w:cs="Times New Roman"/>
                <w:sz w:val="20"/>
              </w:rPr>
            </w:pPr>
          </w:p>
        </w:tc>
      </w:tr>
      <w:tr w:rsidR="0004542C" w:rsidRPr="0004542C" w:rsidTr="0004542C">
        <w:tc>
          <w:tcPr>
            <w:tcW w:w="424" w:type="dxa"/>
            <w:vAlign w:val="center"/>
          </w:tcPr>
          <w:p w:rsidR="0004542C" w:rsidRPr="0004542C" w:rsidRDefault="0004542C" w:rsidP="0004542C">
            <w:pPr>
              <w:pStyle w:val="ConsPlusNormal"/>
              <w:jc w:val="center"/>
              <w:rPr>
                <w:rFonts w:ascii="Times New Roman" w:hAnsi="Times New Roman" w:cs="Times New Roman"/>
                <w:sz w:val="20"/>
              </w:rPr>
            </w:pPr>
            <w:r w:rsidRPr="0004542C">
              <w:rPr>
                <w:rFonts w:ascii="Times New Roman" w:hAnsi="Times New Roman" w:cs="Times New Roman"/>
                <w:sz w:val="20"/>
              </w:rPr>
              <w:t>…</w:t>
            </w:r>
          </w:p>
        </w:tc>
        <w:tc>
          <w:tcPr>
            <w:tcW w:w="1415" w:type="dxa"/>
          </w:tcPr>
          <w:p w:rsidR="0004542C" w:rsidRPr="0004542C" w:rsidRDefault="0004542C" w:rsidP="0004542C">
            <w:pPr>
              <w:pStyle w:val="ConsPlusNormal"/>
              <w:rPr>
                <w:rFonts w:ascii="Times New Roman" w:hAnsi="Times New Roman" w:cs="Times New Roman"/>
                <w:sz w:val="20"/>
              </w:rPr>
            </w:pPr>
          </w:p>
        </w:tc>
        <w:tc>
          <w:tcPr>
            <w:tcW w:w="987" w:type="dxa"/>
          </w:tcPr>
          <w:p w:rsidR="0004542C" w:rsidRPr="0004542C" w:rsidRDefault="0004542C" w:rsidP="0004542C">
            <w:pPr>
              <w:pStyle w:val="ConsPlusNormal"/>
              <w:rPr>
                <w:rFonts w:ascii="Times New Roman" w:hAnsi="Times New Roman" w:cs="Times New Roman"/>
                <w:sz w:val="20"/>
              </w:rPr>
            </w:pPr>
            <w:r w:rsidRPr="0004542C">
              <w:rPr>
                <w:rFonts w:ascii="Times New Roman" w:hAnsi="Times New Roman" w:cs="Times New Roman"/>
                <w:sz w:val="20"/>
              </w:rPr>
              <w:t>Проект ...</w:t>
            </w:r>
          </w:p>
        </w:tc>
        <w:tc>
          <w:tcPr>
            <w:tcW w:w="1494"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440" w:type="dxa"/>
          </w:tcPr>
          <w:p w:rsidR="0004542C" w:rsidRPr="0004542C" w:rsidRDefault="0004542C" w:rsidP="0004542C">
            <w:pPr>
              <w:pStyle w:val="ConsPlusNormal"/>
              <w:ind w:right="-20"/>
              <w:jc w:val="center"/>
              <w:rPr>
                <w:rFonts w:ascii="Times New Roman" w:hAnsi="Times New Roman" w:cs="Times New Roman"/>
                <w:sz w:val="20"/>
              </w:rPr>
            </w:pPr>
          </w:p>
        </w:tc>
        <w:tc>
          <w:tcPr>
            <w:tcW w:w="1422" w:type="dxa"/>
          </w:tcPr>
          <w:p w:rsidR="0004542C" w:rsidRPr="0004542C" w:rsidRDefault="0004542C" w:rsidP="0004542C">
            <w:pPr>
              <w:pStyle w:val="ConsPlusNormal"/>
              <w:ind w:right="-20"/>
              <w:jc w:val="center"/>
              <w:rPr>
                <w:rFonts w:ascii="Times New Roman" w:hAnsi="Times New Roman" w:cs="Times New Roman"/>
                <w:sz w:val="20"/>
              </w:rPr>
            </w:pPr>
          </w:p>
        </w:tc>
        <w:tc>
          <w:tcPr>
            <w:tcW w:w="1555"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ind w:right="-20"/>
              <w:jc w:val="center"/>
              <w:rPr>
                <w:rFonts w:ascii="Times New Roman" w:hAnsi="Times New Roman" w:cs="Times New Roman"/>
                <w:sz w:val="20"/>
              </w:rPr>
            </w:pPr>
          </w:p>
        </w:tc>
        <w:tc>
          <w:tcPr>
            <w:tcW w:w="1394" w:type="dxa"/>
          </w:tcPr>
          <w:p w:rsidR="0004542C" w:rsidRPr="0004542C" w:rsidRDefault="0004542C" w:rsidP="0004542C">
            <w:pPr>
              <w:pStyle w:val="ConsPlusNormal"/>
              <w:ind w:right="-20"/>
              <w:jc w:val="center"/>
              <w:rPr>
                <w:rFonts w:ascii="Times New Roman" w:hAnsi="Times New Roman" w:cs="Times New Roman"/>
                <w:sz w:val="20"/>
              </w:rPr>
            </w:pPr>
          </w:p>
        </w:tc>
        <w:tc>
          <w:tcPr>
            <w:tcW w:w="1529" w:type="dxa"/>
          </w:tcPr>
          <w:p w:rsidR="0004542C" w:rsidRPr="0004542C" w:rsidRDefault="0004542C" w:rsidP="0004542C">
            <w:pPr>
              <w:pStyle w:val="ConsPlusNormal"/>
              <w:ind w:right="-20"/>
              <w:jc w:val="center"/>
              <w:rPr>
                <w:rFonts w:ascii="Times New Roman" w:hAnsi="Times New Roman" w:cs="Times New Roman"/>
                <w:sz w:val="20"/>
              </w:rPr>
            </w:pPr>
          </w:p>
        </w:tc>
        <w:tc>
          <w:tcPr>
            <w:tcW w:w="1395" w:type="dxa"/>
          </w:tcPr>
          <w:p w:rsidR="0004542C" w:rsidRPr="0004542C" w:rsidRDefault="0004542C" w:rsidP="0004542C">
            <w:pPr>
              <w:pStyle w:val="ConsPlusNormal"/>
              <w:rPr>
                <w:rFonts w:ascii="Times New Roman" w:hAnsi="Times New Roman" w:cs="Times New Roman"/>
                <w:sz w:val="20"/>
              </w:rPr>
            </w:pPr>
          </w:p>
        </w:tc>
      </w:tr>
    </w:tbl>
    <w:p w:rsidR="00306EA4" w:rsidRPr="003F23D6" w:rsidRDefault="00306EA4" w:rsidP="00306EA4">
      <w:pPr>
        <w:pStyle w:val="ConsPlusNormal"/>
        <w:jc w:val="both"/>
        <w:rPr>
          <w:rFonts w:ascii="Times New Roman" w:hAnsi="Times New Roman" w:cs="Times New Roman"/>
          <w:szCs w:val="28"/>
        </w:rPr>
      </w:pPr>
    </w:p>
    <w:p w:rsidR="00306EA4" w:rsidRPr="003F23D6" w:rsidRDefault="00306EA4" w:rsidP="00306EA4">
      <w:pPr>
        <w:pStyle w:val="ConsPlusNormal"/>
        <w:ind w:firstLine="540"/>
        <w:jc w:val="both"/>
        <w:rPr>
          <w:rFonts w:ascii="Times New Roman" w:hAnsi="Times New Roman" w:cs="Times New Roman"/>
          <w:szCs w:val="28"/>
        </w:rPr>
      </w:pPr>
      <w:r w:rsidRPr="003F23D6">
        <w:rPr>
          <w:rFonts w:ascii="Times New Roman" w:hAnsi="Times New Roman" w:cs="Times New Roman"/>
          <w:szCs w:val="28"/>
        </w:rPr>
        <w:t>--------------------------------</w:t>
      </w:r>
    </w:p>
    <w:p w:rsidR="00306EA4" w:rsidRPr="003F23D6" w:rsidRDefault="000272D9" w:rsidP="001E71FC">
      <w:pPr>
        <w:spacing w:line="240" w:lineRule="auto"/>
        <w:jc w:val="both"/>
        <w:rPr>
          <w:rFonts w:ascii="Times New Roman" w:hAnsi="Times New Roman" w:cs="Times New Roman"/>
          <w:szCs w:val="28"/>
        </w:rPr>
      </w:pPr>
      <w:bookmarkStart w:id="30" w:name="P297"/>
      <w:bookmarkStart w:id="31" w:name="P298"/>
      <w:bookmarkEnd w:id="30"/>
      <w:bookmarkEnd w:id="31"/>
      <w:r>
        <w:rPr>
          <w:rFonts w:ascii="Times New Roman" w:hAnsi="Times New Roman" w:cs="Times New Roman"/>
          <w:vertAlign w:val="superscript"/>
        </w:rPr>
        <w:t>1</w:t>
      </w:r>
      <w:r w:rsidR="00306EA4" w:rsidRPr="003F23D6">
        <w:rPr>
          <w:rFonts w:ascii="Times New Roman" w:hAnsi="Times New Roman" w:cs="Times New Roman"/>
          <w:vertAlign w:val="superscript"/>
        </w:rPr>
        <w:tab/>
      </w:r>
      <w:r>
        <w:rPr>
          <w:rFonts w:ascii="Times New Roman" w:hAnsi="Times New Roman" w:cs="Times New Roman"/>
          <w:szCs w:val="28"/>
        </w:rPr>
        <w:t>Оц</w:t>
      </w:r>
      <w:r w:rsidR="00306EA4" w:rsidRPr="003F23D6">
        <w:rPr>
          <w:rFonts w:ascii="Times New Roman" w:hAnsi="Times New Roman" w:cs="Times New Roman"/>
          <w:szCs w:val="28"/>
        </w:rPr>
        <w:t xml:space="preserve">енка по </w:t>
      </w:r>
      <w:r>
        <w:rPr>
          <w:rFonts w:ascii="Times New Roman" w:hAnsi="Times New Roman" w:cs="Times New Roman"/>
          <w:szCs w:val="28"/>
        </w:rPr>
        <w:t>К</w:t>
      </w:r>
      <w:r w:rsidR="00306EA4" w:rsidRPr="003F23D6">
        <w:rPr>
          <w:rFonts w:ascii="Times New Roman" w:hAnsi="Times New Roman" w:cs="Times New Roman"/>
          <w:szCs w:val="28"/>
        </w:rPr>
        <w:t xml:space="preserve">ритериям, балл (минимум - 0, максимум - 10), характеризует степень достижения </w:t>
      </w:r>
      <w:r>
        <w:rPr>
          <w:rFonts w:ascii="Times New Roman" w:hAnsi="Times New Roman" w:cs="Times New Roman"/>
          <w:szCs w:val="28"/>
        </w:rPr>
        <w:t xml:space="preserve">в результате реализации Проекта результатов </w:t>
      </w:r>
      <w:r w:rsidRPr="003F23D6">
        <w:rPr>
          <w:rFonts w:ascii="Times New Roman" w:hAnsi="Times New Roman" w:cs="Times New Roman"/>
          <w:szCs w:val="28"/>
        </w:rPr>
        <w:t>Программы</w:t>
      </w:r>
      <w:r w:rsidR="00306EA4" w:rsidRPr="003F23D6">
        <w:rPr>
          <w:rFonts w:ascii="Times New Roman" w:hAnsi="Times New Roman" w:cs="Times New Roman"/>
          <w:szCs w:val="28"/>
        </w:rPr>
        <w:t>.</w:t>
      </w:r>
    </w:p>
    <w:p w:rsidR="00306EA4" w:rsidRPr="003F23D6" w:rsidRDefault="000272D9" w:rsidP="00306EA4">
      <w:pPr>
        <w:spacing w:line="240" w:lineRule="auto"/>
        <w:rPr>
          <w:rFonts w:ascii="Times New Roman" w:hAnsi="Times New Roman" w:cs="Times New Roman"/>
          <w:szCs w:val="28"/>
        </w:rPr>
      </w:pPr>
      <w:bookmarkStart w:id="32" w:name="P299"/>
      <w:bookmarkEnd w:id="32"/>
      <w:r>
        <w:rPr>
          <w:rFonts w:ascii="Times New Roman" w:hAnsi="Times New Roman" w:cs="Times New Roman"/>
          <w:vertAlign w:val="superscript"/>
        </w:rPr>
        <w:t>2</w:t>
      </w:r>
      <w:r w:rsidR="00306EA4" w:rsidRPr="003F23D6">
        <w:rPr>
          <w:rFonts w:ascii="Times New Roman" w:hAnsi="Times New Roman" w:cs="Times New Roman"/>
          <w:vertAlign w:val="superscript"/>
        </w:rPr>
        <w:tab/>
      </w:r>
      <w:r w:rsidR="00306EA4" w:rsidRPr="003F23D6">
        <w:rPr>
          <w:rFonts w:ascii="Times New Roman" w:hAnsi="Times New Roman" w:cs="Times New Roman"/>
          <w:szCs w:val="28"/>
        </w:rPr>
        <w:t xml:space="preserve">Сумма баллов по </w:t>
      </w:r>
      <w:r w:rsidR="003F23D6" w:rsidRPr="003F23D6">
        <w:rPr>
          <w:rFonts w:ascii="Times New Roman" w:hAnsi="Times New Roman" w:cs="Times New Roman"/>
          <w:szCs w:val="28"/>
        </w:rPr>
        <w:t>К</w:t>
      </w:r>
      <w:r w:rsidR="00306EA4" w:rsidRPr="003F23D6">
        <w:rPr>
          <w:rFonts w:ascii="Times New Roman" w:hAnsi="Times New Roman" w:cs="Times New Roman"/>
          <w:szCs w:val="28"/>
        </w:rPr>
        <w:t xml:space="preserve">ритериям определяется для i-го проекта как количество баллов i-го проекта * вес </w:t>
      </w:r>
      <w:r w:rsidR="003F23D6" w:rsidRPr="003F23D6">
        <w:rPr>
          <w:rFonts w:ascii="Times New Roman" w:hAnsi="Times New Roman" w:cs="Times New Roman"/>
          <w:szCs w:val="28"/>
        </w:rPr>
        <w:t>Критерия</w:t>
      </w:r>
      <w:r w:rsidR="00306EA4" w:rsidRPr="003F23D6">
        <w:rPr>
          <w:rFonts w:ascii="Times New Roman" w:hAnsi="Times New Roman" w:cs="Times New Roman"/>
          <w:szCs w:val="28"/>
        </w:rPr>
        <w:t xml:space="preserve"> 1 + количество баллов i-го </w:t>
      </w:r>
      <w:r w:rsidR="003F23D6" w:rsidRPr="003F23D6">
        <w:rPr>
          <w:rFonts w:ascii="Times New Roman" w:hAnsi="Times New Roman" w:cs="Times New Roman"/>
          <w:szCs w:val="28"/>
        </w:rPr>
        <w:t>проекта *</w:t>
      </w:r>
      <w:r w:rsidR="00306EA4" w:rsidRPr="003F23D6">
        <w:rPr>
          <w:rFonts w:ascii="Times New Roman" w:hAnsi="Times New Roman" w:cs="Times New Roman"/>
          <w:szCs w:val="28"/>
        </w:rPr>
        <w:t xml:space="preserve"> вес </w:t>
      </w:r>
      <w:r w:rsidR="003F23D6" w:rsidRPr="003F23D6">
        <w:rPr>
          <w:rFonts w:ascii="Times New Roman" w:hAnsi="Times New Roman" w:cs="Times New Roman"/>
          <w:szCs w:val="28"/>
        </w:rPr>
        <w:t>Критерия</w:t>
      </w:r>
      <w:r w:rsidR="00306EA4" w:rsidRPr="003F23D6">
        <w:rPr>
          <w:rFonts w:ascii="Times New Roman" w:hAnsi="Times New Roman" w:cs="Times New Roman"/>
          <w:szCs w:val="28"/>
        </w:rPr>
        <w:t xml:space="preserve"> 2 + количество баллов i-го проекта * вес </w:t>
      </w:r>
      <w:r w:rsidR="003F23D6" w:rsidRPr="003F23D6">
        <w:rPr>
          <w:rFonts w:ascii="Times New Roman" w:hAnsi="Times New Roman" w:cs="Times New Roman"/>
          <w:szCs w:val="28"/>
        </w:rPr>
        <w:t>Критерия</w:t>
      </w:r>
      <w:r w:rsidR="00306EA4" w:rsidRPr="003F23D6">
        <w:rPr>
          <w:rFonts w:ascii="Times New Roman" w:hAnsi="Times New Roman" w:cs="Times New Roman"/>
          <w:szCs w:val="28"/>
        </w:rPr>
        <w:t xml:space="preserve"> 3</w:t>
      </w:r>
      <w:r>
        <w:rPr>
          <w:rFonts w:ascii="Times New Roman" w:hAnsi="Times New Roman" w:cs="Times New Roman"/>
          <w:szCs w:val="28"/>
        </w:rPr>
        <w:t xml:space="preserve">+ </w:t>
      </w:r>
      <w:r w:rsidRPr="003F23D6">
        <w:rPr>
          <w:rFonts w:ascii="Times New Roman" w:hAnsi="Times New Roman" w:cs="Times New Roman"/>
          <w:szCs w:val="28"/>
        </w:rPr>
        <w:t>количество баллов i-го проекта * вес Критерия</w:t>
      </w:r>
      <w:r>
        <w:rPr>
          <w:rFonts w:ascii="Times New Roman" w:hAnsi="Times New Roman" w:cs="Times New Roman"/>
          <w:szCs w:val="28"/>
        </w:rPr>
        <w:t xml:space="preserve"> </w:t>
      </w:r>
      <w:r>
        <w:rPr>
          <w:rFonts w:ascii="Times New Roman" w:hAnsi="Times New Roman" w:cs="Times New Roman"/>
          <w:szCs w:val="28"/>
          <w:lang w:val="en-US"/>
        </w:rPr>
        <w:t>n</w:t>
      </w:r>
      <w:r w:rsidRPr="000272D9">
        <w:rPr>
          <w:rFonts w:ascii="Times New Roman" w:hAnsi="Times New Roman" w:cs="Times New Roman"/>
          <w:szCs w:val="28"/>
        </w:rPr>
        <w:t>+1</w:t>
      </w:r>
      <w:r w:rsidR="00306EA4" w:rsidRPr="003F23D6">
        <w:rPr>
          <w:rFonts w:ascii="Times New Roman" w:hAnsi="Times New Roman" w:cs="Times New Roman"/>
          <w:szCs w:val="28"/>
        </w:rPr>
        <w:t>.</w:t>
      </w:r>
    </w:p>
    <w:p w:rsidR="00B30EF5" w:rsidRPr="003F23D6" w:rsidRDefault="003F23D6" w:rsidP="00306EA4">
      <w:pPr>
        <w:spacing w:line="240" w:lineRule="auto"/>
        <w:rPr>
          <w:rFonts w:ascii="Times New Roman" w:hAnsi="Times New Roman" w:cs="Times New Roman"/>
        </w:rPr>
      </w:pPr>
      <w:bookmarkStart w:id="33" w:name="P300"/>
      <w:bookmarkEnd w:id="33"/>
      <w:r w:rsidRPr="003F23D6">
        <w:rPr>
          <w:rFonts w:ascii="Times New Roman" w:hAnsi="Times New Roman" w:cs="Times New Roman"/>
          <w:vertAlign w:val="superscript"/>
        </w:rPr>
        <w:t xml:space="preserve"> </w:t>
      </w:r>
    </w:p>
    <w:sectPr w:rsidR="00B30EF5" w:rsidRPr="003F23D6" w:rsidSect="00E80D80">
      <w:pgSz w:w="16838" w:h="11905" w:orient="landscape"/>
      <w:pgMar w:top="1135"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99" w:rsidRDefault="00DB2299" w:rsidP="0058179D">
      <w:pPr>
        <w:spacing w:after="0" w:line="240" w:lineRule="auto"/>
      </w:pPr>
      <w:r>
        <w:separator/>
      </w:r>
    </w:p>
  </w:endnote>
  <w:endnote w:type="continuationSeparator" w:id="0">
    <w:p w:rsidR="00DB2299" w:rsidRDefault="00DB2299" w:rsidP="0058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99" w:rsidRDefault="00DB2299" w:rsidP="0058179D">
      <w:pPr>
        <w:spacing w:after="0" w:line="240" w:lineRule="auto"/>
      </w:pPr>
      <w:r>
        <w:separator/>
      </w:r>
    </w:p>
  </w:footnote>
  <w:footnote w:type="continuationSeparator" w:id="0">
    <w:p w:rsidR="00DB2299" w:rsidRDefault="00DB2299" w:rsidP="00581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F40"/>
    <w:multiLevelType w:val="multilevel"/>
    <w:tmpl w:val="AA76F822"/>
    <w:lvl w:ilvl="0">
      <w:start w:val="1"/>
      <w:numFmt w:val="decimal"/>
      <w:lvlText w:val="%1."/>
      <w:lvlJc w:val="left"/>
      <w:pPr>
        <w:ind w:left="900" w:hanging="360"/>
      </w:pPr>
      <w:rPr>
        <w:rFonts w:hint="default"/>
      </w:rPr>
    </w:lvl>
    <w:lvl w:ilvl="1">
      <w:start w:val="5"/>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D703CE1"/>
    <w:multiLevelType w:val="hybridMultilevel"/>
    <w:tmpl w:val="D242A5A8"/>
    <w:lvl w:ilvl="0" w:tplc="2D128DF8">
      <w:start w:val="1"/>
      <w:numFmt w:val="decimal"/>
      <w:lvlText w:val="%1."/>
      <w:lvlJc w:val="left"/>
      <w:pPr>
        <w:ind w:left="214" w:hanging="360"/>
      </w:pPr>
      <w:rPr>
        <w:rFonts w:hint="default"/>
        <w:sz w:val="22"/>
      </w:rPr>
    </w:lvl>
    <w:lvl w:ilvl="1" w:tplc="04190019" w:tentative="1">
      <w:start w:val="1"/>
      <w:numFmt w:val="lowerLetter"/>
      <w:lvlText w:val="%2."/>
      <w:lvlJc w:val="left"/>
      <w:pPr>
        <w:ind w:left="934" w:hanging="360"/>
      </w:pPr>
    </w:lvl>
    <w:lvl w:ilvl="2" w:tplc="0419001B" w:tentative="1">
      <w:start w:val="1"/>
      <w:numFmt w:val="lowerRoman"/>
      <w:lvlText w:val="%3."/>
      <w:lvlJc w:val="right"/>
      <w:pPr>
        <w:ind w:left="1654"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2">
    <w:nsid w:val="262B7A65"/>
    <w:multiLevelType w:val="hybridMultilevel"/>
    <w:tmpl w:val="7F4E619C"/>
    <w:lvl w:ilvl="0" w:tplc="BC244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80281E"/>
    <w:multiLevelType w:val="hybridMultilevel"/>
    <w:tmpl w:val="EAC2C5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692DAD"/>
    <w:multiLevelType w:val="hybridMultilevel"/>
    <w:tmpl w:val="2690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40700"/>
    <w:multiLevelType w:val="hybridMultilevel"/>
    <w:tmpl w:val="6830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A6C57"/>
    <w:multiLevelType w:val="hybridMultilevel"/>
    <w:tmpl w:val="509840BC"/>
    <w:lvl w:ilvl="0" w:tplc="242884B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F7B3D"/>
    <w:multiLevelType w:val="multilevel"/>
    <w:tmpl w:val="4104CC9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240344"/>
    <w:multiLevelType w:val="hybridMultilevel"/>
    <w:tmpl w:val="697A025E"/>
    <w:lvl w:ilvl="0" w:tplc="DEB41D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99F4179"/>
    <w:multiLevelType w:val="hybridMultilevel"/>
    <w:tmpl w:val="697A025E"/>
    <w:lvl w:ilvl="0" w:tplc="DEB41D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5B27B80"/>
    <w:multiLevelType w:val="hybridMultilevel"/>
    <w:tmpl w:val="697A025E"/>
    <w:lvl w:ilvl="0" w:tplc="DEB41D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9"/>
  </w:num>
  <w:num w:numId="4">
    <w:abstractNumId w:val="3"/>
  </w:num>
  <w:num w:numId="5">
    <w:abstractNumId w:val="5"/>
  </w:num>
  <w:num w:numId="6">
    <w:abstractNumId w:val="4"/>
  </w:num>
  <w:num w:numId="7">
    <w:abstractNumId w:val="6"/>
  </w:num>
  <w:num w:numId="8">
    <w:abstractNumId w:val="1"/>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F5"/>
    <w:rsid w:val="00024500"/>
    <w:rsid w:val="000272D9"/>
    <w:rsid w:val="000342B3"/>
    <w:rsid w:val="0004542C"/>
    <w:rsid w:val="000639EC"/>
    <w:rsid w:val="000832BB"/>
    <w:rsid w:val="000C4767"/>
    <w:rsid w:val="001160AB"/>
    <w:rsid w:val="001251A7"/>
    <w:rsid w:val="0013605B"/>
    <w:rsid w:val="0014209C"/>
    <w:rsid w:val="001475B1"/>
    <w:rsid w:val="001527AC"/>
    <w:rsid w:val="001924F3"/>
    <w:rsid w:val="001E71FC"/>
    <w:rsid w:val="001F59B5"/>
    <w:rsid w:val="00233D4E"/>
    <w:rsid w:val="00242D76"/>
    <w:rsid w:val="002440CD"/>
    <w:rsid w:val="002A7D1F"/>
    <w:rsid w:val="002E1378"/>
    <w:rsid w:val="002E17AF"/>
    <w:rsid w:val="002E6C8D"/>
    <w:rsid w:val="00306EA4"/>
    <w:rsid w:val="00330FDC"/>
    <w:rsid w:val="00372504"/>
    <w:rsid w:val="00397CE0"/>
    <w:rsid w:val="003A064B"/>
    <w:rsid w:val="003A45DF"/>
    <w:rsid w:val="003B28E0"/>
    <w:rsid w:val="003C5018"/>
    <w:rsid w:val="003D214A"/>
    <w:rsid w:val="003D788E"/>
    <w:rsid w:val="003F23D6"/>
    <w:rsid w:val="00420642"/>
    <w:rsid w:val="004305D2"/>
    <w:rsid w:val="00434529"/>
    <w:rsid w:val="0043762D"/>
    <w:rsid w:val="00437CE6"/>
    <w:rsid w:val="00461032"/>
    <w:rsid w:val="004B3C98"/>
    <w:rsid w:val="004C1983"/>
    <w:rsid w:val="004D1E42"/>
    <w:rsid w:val="004E110F"/>
    <w:rsid w:val="004E5E04"/>
    <w:rsid w:val="004F23FC"/>
    <w:rsid w:val="005043AB"/>
    <w:rsid w:val="00514B70"/>
    <w:rsid w:val="0052420D"/>
    <w:rsid w:val="00536B49"/>
    <w:rsid w:val="00555996"/>
    <w:rsid w:val="0058179D"/>
    <w:rsid w:val="0058260F"/>
    <w:rsid w:val="005917E0"/>
    <w:rsid w:val="005A28A7"/>
    <w:rsid w:val="005B24EA"/>
    <w:rsid w:val="005B2DC9"/>
    <w:rsid w:val="005D41BF"/>
    <w:rsid w:val="005E0FDE"/>
    <w:rsid w:val="005F217E"/>
    <w:rsid w:val="005F2DCE"/>
    <w:rsid w:val="00610E5C"/>
    <w:rsid w:val="0062529D"/>
    <w:rsid w:val="00634AC3"/>
    <w:rsid w:val="00637829"/>
    <w:rsid w:val="00645E17"/>
    <w:rsid w:val="00663426"/>
    <w:rsid w:val="0066654E"/>
    <w:rsid w:val="00667744"/>
    <w:rsid w:val="00690875"/>
    <w:rsid w:val="006B6FC0"/>
    <w:rsid w:val="006B74A6"/>
    <w:rsid w:val="00713E48"/>
    <w:rsid w:val="007168B9"/>
    <w:rsid w:val="00743C84"/>
    <w:rsid w:val="00764F12"/>
    <w:rsid w:val="007B188B"/>
    <w:rsid w:val="007B6A6B"/>
    <w:rsid w:val="00817EFD"/>
    <w:rsid w:val="0082532E"/>
    <w:rsid w:val="008256D3"/>
    <w:rsid w:val="00841256"/>
    <w:rsid w:val="00862A2F"/>
    <w:rsid w:val="00872BE5"/>
    <w:rsid w:val="008A4744"/>
    <w:rsid w:val="008B1223"/>
    <w:rsid w:val="008B1350"/>
    <w:rsid w:val="008D1A33"/>
    <w:rsid w:val="008E3EB7"/>
    <w:rsid w:val="008E654B"/>
    <w:rsid w:val="00911B6E"/>
    <w:rsid w:val="0097070E"/>
    <w:rsid w:val="00984AF6"/>
    <w:rsid w:val="009C34F9"/>
    <w:rsid w:val="009C6505"/>
    <w:rsid w:val="009C6AF4"/>
    <w:rsid w:val="009E06EC"/>
    <w:rsid w:val="00A01C95"/>
    <w:rsid w:val="00A24E36"/>
    <w:rsid w:val="00A45CED"/>
    <w:rsid w:val="00A60D7A"/>
    <w:rsid w:val="00A67A6F"/>
    <w:rsid w:val="00A80058"/>
    <w:rsid w:val="00AB60D0"/>
    <w:rsid w:val="00AC06B6"/>
    <w:rsid w:val="00AE79CD"/>
    <w:rsid w:val="00AF57FD"/>
    <w:rsid w:val="00B15D6C"/>
    <w:rsid w:val="00B30EF5"/>
    <w:rsid w:val="00B5317A"/>
    <w:rsid w:val="00B54598"/>
    <w:rsid w:val="00B75E77"/>
    <w:rsid w:val="00B8206A"/>
    <w:rsid w:val="00B826DD"/>
    <w:rsid w:val="00B84F00"/>
    <w:rsid w:val="00BA2BCD"/>
    <w:rsid w:val="00BA5541"/>
    <w:rsid w:val="00BB56B8"/>
    <w:rsid w:val="00BD0E5E"/>
    <w:rsid w:val="00BF0F98"/>
    <w:rsid w:val="00C164AB"/>
    <w:rsid w:val="00C2120C"/>
    <w:rsid w:val="00C266EB"/>
    <w:rsid w:val="00C873E1"/>
    <w:rsid w:val="00C95157"/>
    <w:rsid w:val="00CB035D"/>
    <w:rsid w:val="00CE7C5E"/>
    <w:rsid w:val="00CF27EE"/>
    <w:rsid w:val="00CF6A3B"/>
    <w:rsid w:val="00D3062B"/>
    <w:rsid w:val="00D4245A"/>
    <w:rsid w:val="00D870C4"/>
    <w:rsid w:val="00D918B6"/>
    <w:rsid w:val="00DA5A34"/>
    <w:rsid w:val="00DB2299"/>
    <w:rsid w:val="00DC796C"/>
    <w:rsid w:val="00DD72C5"/>
    <w:rsid w:val="00DF48CC"/>
    <w:rsid w:val="00E16024"/>
    <w:rsid w:val="00E5033A"/>
    <w:rsid w:val="00E80D80"/>
    <w:rsid w:val="00EA4D97"/>
    <w:rsid w:val="00EB1192"/>
    <w:rsid w:val="00EE146F"/>
    <w:rsid w:val="00EE2C84"/>
    <w:rsid w:val="00EE708B"/>
    <w:rsid w:val="00F316D4"/>
    <w:rsid w:val="00F36AAD"/>
    <w:rsid w:val="00F81E29"/>
    <w:rsid w:val="00FB5A1D"/>
    <w:rsid w:val="00FC5520"/>
    <w:rsid w:val="00FC5E9E"/>
    <w:rsid w:val="00FD0023"/>
    <w:rsid w:val="00FD4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0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B30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EF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Placeholder Text"/>
    <w:basedOn w:val="a0"/>
    <w:uiPriority w:val="99"/>
    <w:semiHidden/>
    <w:qFormat/>
    <w:rsid w:val="004B3C98"/>
    <w:rPr>
      <w:color w:val="808080"/>
    </w:rPr>
  </w:style>
  <w:style w:type="table" w:customStyle="1" w:styleId="3">
    <w:name w:val="Сетка таблицы3"/>
    <w:basedOn w:val="a1"/>
    <w:next w:val="a4"/>
    <w:uiPriority w:val="39"/>
    <w:rsid w:val="003D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D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C5E9E"/>
    <w:pPr>
      <w:ind w:left="720"/>
      <w:contextualSpacing/>
    </w:pPr>
  </w:style>
  <w:style w:type="paragraph" w:styleId="a6">
    <w:name w:val="header"/>
    <w:basedOn w:val="a"/>
    <w:link w:val="a7"/>
    <w:uiPriority w:val="99"/>
    <w:unhideWhenUsed/>
    <w:rsid w:val="005817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79D"/>
  </w:style>
  <w:style w:type="paragraph" w:styleId="a8">
    <w:name w:val="footer"/>
    <w:basedOn w:val="a"/>
    <w:link w:val="a9"/>
    <w:uiPriority w:val="99"/>
    <w:unhideWhenUsed/>
    <w:rsid w:val="005817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79D"/>
  </w:style>
  <w:style w:type="paragraph" w:styleId="aa">
    <w:name w:val="Balloon Text"/>
    <w:basedOn w:val="a"/>
    <w:link w:val="ab"/>
    <w:uiPriority w:val="99"/>
    <w:semiHidden/>
    <w:unhideWhenUsed/>
    <w:rsid w:val="00330F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0FDC"/>
    <w:rPr>
      <w:rFonts w:ascii="Tahoma" w:hAnsi="Tahoma" w:cs="Tahoma"/>
      <w:sz w:val="16"/>
      <w:szCs w:val="16"/>
    </w:rPr>
  </w:style>
  <w:style w:type="character" w:styleId="ac">
    <w:name w:val="annotation reference"/>
    <w:basedOn w:val="a0"/>
    <w:uiPriority w:val="99"/>
    <w:semiHidden/>
    <w:unhideWhenUsed/>
    <w:rsid w:val="001924F3"/>
    <w:rPr>
      <w:sz w:val="16"/>
      <w:szCs w:val="16"/>
    </w:rPr>
  </w:style>
  <w:style w:type="paragraph" w:styleId="ad">
    <w:name w:val="annotation text"/>
    <w:basedOn w:val="a"/>
    <w:link w:val="ae"/>
    <w:uiPriority w:val="99"/>
    <w:semiHidden/>
    <w:unhideWhenUsed/>
    <w:rsid w:val="001924F3"/>
    <w:pPr>
      <w:spacing w:line="240" w:lineRule="auto"/>
    </w:pPr>
    <w:rPr>
      <w:sz w:val="20"/>
      <w:szCs w:val="20"/>
    </w:rPr>
  </w:style>
  <w:style w:type="character" w:customStyle="1" w:styleId="ae">
    <w:name w:val="Текст примечания Знак"/>
    <w:basedOn w:val="a0"/>
    <w:link w:val="ad"/>
    <w:uiPriority w:val="99"/>
    <w:semiHidden/>
    <w:rsid w:val="001924F3"/>
    <w:rPr>
      <w:sz w:val="20"/>
      <w:szCs w:val="20"/>
    </w:rPr>
  </w:style>
  <w:style w:type="paragraph" w:styleId="af">
    <w:name w:val="annotation subject"/>
    <w:basedOn w:val="ad"/>
    <w:next w:val="ad"/>
    <w:link w:val="af0"/>
    <w:uiPriority w:val="99"/>
    <w:semiHidden/>
    <w:unhideWhenUsed/>
    <w:rsid w:val="001924F3"/>
    <w:rPr>
      <w:b/>
      <w:bCs/>
    </w:rPr>
  </w:style>
  <w:style w:type="character" w:customStyle="1" w:styleId="af0">
    <w:name w:val="Тема примечания Знак"/>
    <w:basedOn w:val="ae"/>
    <w:link w:val="af"/>
    <w:uiPriority w:val="99"/>
    <w:semiHidden/>
    <w:rsid w:val="001924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0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B30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EF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Placeholder Text"/>
    <w:basedOn w:val="a0"/>
    <w:uiPriority w:val="99"/>
    <w:semiHidden/>
    <w:qFormat/>
    <w:rsid w:val="004B3C98"/>
    <w:rPr>
      <w:color w:val="808080"/>
    </w:rPr>
  </w:style>
  <w:style w:type="table" w:customStyle="1" w:styleId="3">
    <w:name w:val="Сетка таблицы3"/>
    <w:basedOn w:val="a1"/>
    <w:next w:val="a4"/>
    <w:uiPriority w:val="39"/>
    <w:rsid w:val="003D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D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C5E9E"/>
    <w:pPr>
      <w:ind w:left="720"/>
      <w:contextualSpacing/>
    </w:pPr>
  </w:style>
  <w:style w:type="paragraph" w:styleId="a6">
    <w:name w:val="header"/>
    <w:basedOn w:val="a"/>
    <w:link w:val="a7"/>
    <w:uiPriority w:val="99"/>
    <w:unhideWhenUsed/>
    <w:rsid w:val="005817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179D"/>
  </w:style>
  <w:style w:type="paragraph" w:styleId="a8">
    <w:name w:val="footer"/>
    <w:basedOn w:val="a"/>
    <w:link w:val="a9"/>
    <w:uiPriority w:val="99"/>
    <w:unhideWhenUsed/>
    <w:rsid w:val="005817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179D"/>
  </w:style>
  <w:style w:type="paragraph" w:styleId="aa">
    <w:name w:val="Balloon Text"/>
    <w:basedOn w:val="a"/>
    <w:link w:val="ab"/>
    <w:uiPriority w:val="99"/>
    <w:semiHidden/>
    <w:unhideWhenUsed/>
    <w:rsid w:val="00330F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0FDC"/>
    <w:rPr>
      <w:rFonts w:ascii="Tahoma" w:hAnsi="Tahoma" w:cs="Tahoma"/>
      <w:sz w:val="16"/>
      <w:szCs w:val="16"/>
    </w:rPr>
  </w:style>
  <w:style w:type="character" w:styleId="ac">
    <w:name w:val="annotation reference"/>
    <w:basedOn w:val="a0"/>
    <w:uiPriority w:val="99"/>
    <w:semiHidden/>
    <w:unhideWhenUsed/>
    <w:rsid w:val="001924F3"/>
    <w:rPr>
      <w:sz w:val="16"/>
      <w:szCs w:val="16"/>
    </w:rPr>
  </w:style>
  <w:style w:type="paragraph" w:styleId="ad">
    <w:name w:val="annotation text"/>
    <w:basedOn w:val="a"/>
    <w:link w:val="ae"/>
    <w:uiPriority w:val="99"/>
    <w:semiHidden/>
    <w:unhideWhenUsed/>
    <w:rsid w:val="001924F3"/>
    <w:pPr>
      <w:spacing w:line="240" w:lineRule="auto"/>
    </w:pPr>
    <w:rPr>
      <w:sz w:val="20"/>
      <w:szCs w:val="20"/>
    </w:rPr>
  </w:style>
  <w:style w:type="character" w:customStyle="1" w:styleId="ae">
    <w:name w:val="Текст примечания Знак"/>
    <w:basedOn w:val="a0"/>
    <w:link w:val="ad"/>
    <w:uiPriority w:val="99"/>
    <w:semiHidden/>
    <w:rsid w:val="001924F3"/>
    <w:rPr>
      <w:sz w:val="20"/>
      <w:szCs w:val="20"/>
    </w:rPr>
  </w:style>
  <w:style w:type="paragraph" w:styleId="af">
    <w:name w:val="annotation subject"/>
    <w:basedOn w:val="ad"/>
    <w:next w:val="ad"/>
    <w:link w:val="af0"/>
    <w:uiPriority w:val="99"/>
    <w:semiHidden/>
    <w:unhideWhenUsed/>
    <w:rsid w:val="001924F3"/>
    <w:rPr>
      <w:b/>
      <w:bCs/>
    </w:rPr>
  </w:style>
  <w:style w:type="character" w:customStyle="1" w:styleId="af0">
    <w:name w:val="Тема примечания Знак"/>
    <w:basedOn w:val="ae"/>
    <w:link w:val="af"/>
    <w:uiPriority w:val="99"/>
    <w:semiHidden/>
    <w:rsid w:val="00192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3306">
      <w:bodyDiv w:val="1"/>
      <w:marLeft w:val="0"/>
      <w:marRight w:val="0"/>
      <w:marTop w:val="0"/>
      <w:marBottom w:val="0"/>
      <w:divBdr>
        <w:top w:val="none" w:sz="0" w:space="0" w:color="auto"/>
        <w:left w:val="none" w:sz="0" w:space="0" w:color="auto"/>
        <w:bottom w:val="none" w:sz="0" w:space="0" w:color="auto"/>
        <w:right w:val="none" w:sz="0" w:space="0" w:color="auto"/>
      </w:divBdr>
    </w:div>
    <w:div w:id="924607730">
      <w:bodyDiv w:val="1"/>
      <w:marLeft w:val="0"/>
      <w:marRight w:val="0"/>
      <w:marTop w:val="0"/>
      <w:marBottom w:val="0"/>
      <w:divBdr>
        <w:top w:val="none" w:sz="0" w:space="0" w:color="auto"/>
        <w:left w:val="none" w:sz="0" w:space="0" w:color="auto"/>
        <w:bottom w:val="none" w:sz="0" w:space="0" w:color="auto"/>
        <w:right w:val="none" w:sz="0" w:space="0" w:color="auto"/>
      </w:divBdr>
    </w:div>
    <w:div w:id="963778208">
      <w:bodyDiv w:val="1"/>
      <w:marLeft w:val="0"/>
      <w:marRight w:val="0"/>
      <w:marTop w:val="0"/>
      <w:marBottom w:val="0"/>
      <w:divBdr>
        <w:top w:val="none" w:sz="0" w:space="0" w:color="auto"/>
        <w:left w:val="none" w:sz="0" w:space="0" w:color="auto"/>
        <w:bottom w:val="none" w:sz="0" w:space="0" w:color="auto"/>
        <w:right w:val="none" w:sz="0" w:space="0" w:color="auto"/>
      </w:divBdr>
    </w:div>
    <w:div w:id="966473423">
      <w:bodyDiv w:val="1"/>
      <w:marLeft w:val="0"/>
      <w:marRight w:val="0"/>
      <w:marTop w:val="0"/>
      <w:marBottom w:val="0"/>
      <w:divBdr>
        <w:top w:val="none" w:sz="0" w:space="0" w:color="auto"/>
        <w:left w:val="none" w:sz="0" w:space="0" w:color="auto"/>
        <w:bottom w:val="none" w:sz="0" w:space="0" w:color="auto"/>
        <w:right w:val="none" w:sz="0" w:space="0" w:color="auto"/>
      </w:divBdr>
    </w:div>
    <w:div w:id="967662558">
      <w:bodyDiv w:val="1"/>
      <w:marLeft w:val="0"/>
      <w:marRight w:val="0"/>
      <w:marTop w:val="0"/>
      <w:marBottom w:val="0"/>
      <w:divBdr>
        <w:top w:val="none" w:sz="0" w:space="0" w:color="auto"/>
        <w:left w:val="none" w:sz="0" w:space="0" w:color="auto"/>
        <w:bottom w:val="none" w:sz="0" w:space="0" w:color="auto"/>
        <w:right w:val="none" w:sz="0" w:space="0" w:color="auto"/>
      </w:divBdr>
    </w:div>
    <w:div w:id="1684745203">
      <w:bodyDiv w:val="1"/>
      <w:marLeft w:val="0"/>
      <w:marRight w:val="0"/>
      <w:marTop w:val="0"/>
      <w:marBottom w:val="0"/>
      <w:divBdr>
        <w:top w:val="none" w:sz="0" w:space="0" w:color="auto"/>
        <w:left w:val="none" w:sz="0" w:space="0" w:color="auto"/>
        <w:bottom w:val="none" w:sz="0" w:space="0" w:color="auto"/>
        <w:right w:val="none" w:sz="0" w:space="0" w:color="auto"/>
      </w:divBdr>
    </w:div>
    <w:div w:id="19313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9538-51E0-4596-A6F4-05F102B8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E3AC77B0</Template>
  <TotalTime>0</TotalTime>
  <Pages>33</Pages>
  <Words>7431</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Боровой Максим Владимирович</dc:creator>
  <cp:lastModifiedBy>user</cp:lastModifiedBy>
  <cp:revision>2</cp:revision>
  <dcterms:created xsi:type="dcterms:W3CDTF">2019-06-26T06:20:00Z</dcterms:created>
  <dcterms:modified xsi:type="dcterms:W3CDTF">2019-06-26T06:20:00Z</dcterms:modified>
</cp:coreProperties>
</file>