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843" w:rsidRPr="00451400" w:rsidRDefault="00511843" w:rsidP="00511843">
      <w:pPr>
        <w:pStyle w:val="ab"/>
        <w:rPr>
          <w:lang w:val="ru-RU"/>
        </w:rPr>
      </w:pPr>
    </w:p>
    <w:p w:rsidR="00511843" w:rsidRPr="00451400" w:rsidRDefault="00511843" w:rsidP="00511843">
      <w:pPr>
        <w:pStyle w:val="ab"/>
        <w:jc w:val="center"/>
        <w:rPr>
          <w:lang w:val="ru-RU"/>
        </w:rPr>
      </w:pPr>
      <w:r w:rsidRPr="00451400">
        <w:rPr>
          <w:lang w:val="ru-RU"/>
        </w:rPr>
        <w:t>Ежегодный доклад</w:t>
      </w:r>
    </w:p>
    <w:p w:rsidR="00511843" w:rsidRPr="00451400" w:rsidRDefault="00511843" w:rsidP="00511843">
      <w:pPr>
        <w:pStyle w:val="ab"/>
        <w:jc w:val="center"/>
        <w:rPr>
          <w:lang w:val="ru-RU"/>
        </w:rPr>
      </w:pPr>
      <w:r w:rsidRPr="00451400">
        <w:rPr>
          <w:lang w:val="ru-RU"/>
        </w:rPr>
        <w:t>об организации и проведении ведомственного контроля за соблюдением трудового законодательства и иных нормативных правовых актов, содержащих нормы трудового права, за 201</w:t>
      </w:r>
      <w:r w:rsidR="001D132C">
        <w:rPr>
          <w:lang w:val="ru-RU"/>
        </w:rPr>
        <w:t>6</w:t>
      </w:r>
      <w:r w:rsidRPr="00451400">
        <w:rPr>
          <w:lang w:val="ru-RU"/>
        </w:rPr>
        <w:t xml:space="preserve"> год</w:t>
      </w:r>
    </w:p>
    <w:p w:rsidR="00511843" w:rsidRPr="00451400" w:rsidRDefault="001D132C" w:rsidP="001D132C">
      <w:pPr>
        <w:pStyle w:val="ab"/>
        <w:jc w:val="center"/>
        <w:rPr>
          <w:lang w:val="ru-RU"/>
        </w:rPr>
      </w:pPr>
      <w:r w:rsidRPr="001D132C">
        <w:rPr>
          <w:u w:val="single"/>
          <w:lang w:val="ru-RU"/>
        </w:rPr>
        <w:t>Министерства</w:t>
      </w:r>
      <w:r w:rsidR="00D217DC">
        <w:rPr>
          <w:u w:val="single"/>
          <w:lang w:val="ru-RU"/>
        </w:rPr>
        <w:t xml:space="preserve"> сельского хозяйства и продовольствия Удмуртской Республики</w:t>
      </w:r>
    </w:p>
    <w:p w:rsidR="00511843" w:rsidRPr="00451400" w:rsidRDefault="00511843" w:rsidP="00511843">
      <w:pPr>
        <w:pStyle w:val="ab"/>
        <w:rPr>
          <w:lang w:val="ru-RU"/>
        </w:rPr>
      </w:pPr>
      <w:r w:rsidRPr="00451400">
        <w:rPr>
          <w:lang w:val="ru-RU"/>
        </w:rPr>
        <w:t>(исполнительный орган государственной власти Удмуртской Республики)</w:t>
      </w:r>
    </w:p>
    <w:p w:rsidR="00511843" w:rsidRPr="00451400" w:rsidRDefault="00511843" w:rsidP="00511843">
      <w:pPr>
        <w:pStyle w:val="ab"/>
        <w:rPr>
          <w:lang w:val="ru-RU"/>
        </w:rPr>
      </w:pPr>
    </w:p>
    <w:p w:rsidR="00511843" w:rsidRDefault="00511843" w:rsidP="00511843">
      <w:pPr>
        <w:pStyle w:val="ab"/>
        <w:numPr>
          <w:ilvl w:val="0"/>
          <w:numId w:val="4"/>
        </w:numPr>
        <w:rPr>
          <w:lang w:val="ru-RU"/>
        </w:rPr>
      </w:pPr>
      <w:r w:rsidRPr="00511843">
        <w:rPr>
          <w:lang w:val="ru-RU"/>
        </w:rPr>
        <w:t xml:space="preserve">Информация  о проведенных проверках подведомственных организаций </w:t>
      </w:r>
    </w:p>
    <w:p w:rsidR="00511843" w:rsidRPr="00511843" w:rsidRDefault="00511843" w:rsidP="00511843">
      <w:pPr>
        <w:pStyle w:val="ab"/>
        <w:ind w:left="1080"/>
        <w:rPr>
          <w:lang w:val="ru-RU"/>
        </w:rPr>
      </w:pPr>
    </w:p>
    <w:tbl>
      <w:tblPr>
        <w:tblW w:w="10491" w:type="dxa"/>
        <w:tblInd w:w="-356" w:type="dxa"/>
        <w:tblLayout w:type="fixed"/>
        <w:tblCellMar>
          <w:left w:w="70" w:type="dxa"/>
          <w:right w:w="70" w:type="dxa"/>
        </w:tblCellMar>
        <w:tblLook w:val="0000"/>
      </w:tblPr>
      <w:tblGrid>
        <w:gridCol w:w="993"/>
        <w:gridCol w:w="7907"/>
        <w:gridCol w:w="1591"/>
      </w:tblGrid>
      <w:tr w:rsidR="00511843" w:rsidRPr="00511843" w:rsidTr="00511843">
        <w:trPr>
          <w:cantSplit/>
          <w:trHeight w:val="360"/>
        </w:trPr>
        <w:tc>
          <w:tcPr>
            <w:tcW w:w="993" w:type="dxa"/>
            <w:tcBorders>
              <w:top w:val="single" w:sz="6" w:space="0" w:color="auto"/>
              <w:left w:val="single" w:sz="6" w:space="0" w:color="auto"/>
              <w:bottom w:val="single" w:sz="6" w:space="0" w:color="auto"/>
              <w:right w:val="single" w:sz="6" w:space="0" w:color="auto"/>
            </w:tcBorders>
          </w:tcPr>
          <w:p w:rsidR="00511843" w:rsidRPr="00511843" w:rsidRDefault="00511843" w:rsidP="00511843">
            <w:pPr>
              <w:pStyle w:val="ab"/>
              <w:jc w:val="center"/>
            </w:pPr>
            <w:r w:rsidRPr="00511843">
              <w:t xml:space="preserve">№  </w:t>
            </w:r>
            <w:r w:rsidRPr="00511843">
              <w:br/>
              <w:t>п/п</w:t>
            </w:r>
          </w:p>
        </w:tc>
        <w:tc>
          <w:tcPr>
            <w:tcW w:w="7907" w:type="dxa"/>
            <w:tcBorders>
              <w:top w:val="single" w:sz="6" w:space="0" w:color="auto"/>
              <w:left w:val="single" w:sz="6" w:space="0" w:color="auto"/>
              <w:bottom w:val="single" w:sz="6" w:space="0" w:color="auto"/>
              <w:right w:val="single" w:sz="6" w:space="0" w:color="auto"/>
            </w:tcBorders>
          </w:tcPr>
          <w:p w:rsidR="00511843" w:rsidRPr="00511843" w:rsidRDefault="001D132C" w:rsidP="001D132C">
            <w:pPr>
              <w:pStyle w:val="ab"/>
              <w:jc w:val="center"/>
            </w:pPr>
            <w:r>
              <w:rPr>
                <w:lang w:val="ru-RU"/>
              </w:rPr>
              <w:t>Наименование показателя</w:t>
            </w:r>
          </w:p>
        </w:tc>
        <w:tc>
          <w:tcPr>
            <w:tcW w:w="1591" w:type="dxa"/>
            <w:tcBorders>
              <w:top w:val="single" w:sz="6" w:space="0" w:color="auto"/>
              <w:left w:val="single" w:sz="6" w:space="0" w:color="auto"/>
              <w:bottom w:val="single" w:sz="6" w:space="0" w:color="auto"/>
              <w:right w:val="single" w:sz="6" w:space="0" w:color="auto"/>
            </w:tcBorders>
          </w:tcPr>
          <w:p w:rsidR="00511843" w:rsidRPr="001D132C" w:rsidRDefault="001D132C" w:rsidP="001D132C">
            <w:pPr>
              <w:pStyle w:val="ab"/>
              <w:jc w:val="center"/>
              <w:rPr>
                <w:lang w:val="ru-RU"/>
              </w:rPr>
            </w:pPr>
            <w:r>
              <w:rPr>
                <w:lang w:val="ru-RU"/>
              </w:rPr>
              <w:t>Значение</w:t>
            </w:r>
            <w:r w:rsidR="00511843" w:rsidRPr="00511843">
              <w:t xml:space="preserve">  </w:t>
            </w:r>
            <w:r w:rsidR="00511843" w:rsidRPr="00511843">
              <w:br/>
            </w:r>
            <w:r>
              <w:rPr>
                <w:lang w:val="ru-RU"/>
              </w:rPr>
              <w:t>показателя</w:t>
            </w:r>
          </w:p>
        </w:tc>
      </w:tr>
      <w:tr w:rsidR="00511843" w:rsidRPr="00511843" w:rsidTr="00511843">
        <w:trPr>
          <w:cantSplit/>
          <w:trHeight w:val="240"/>
        </w:trPr>
        <w:tc>
          <w:tcPr>
            <w:tcW w:w="993" w:type="dxa"/>
            <w:tcBorders>
              <w:top w:val="single" w:sz="6" w:space="0" w:color="auto"/>
              <w:left w:val="single" w:sz="6" w:space="0" w:color="auto"/>
              <w:bottom w:val="single" w:sz="6" w:space="0" w:color="auto"/>
              <w:right w:val="single" w:sz="6" w:space="0" w:color="auto"/>
            </w:tcBorders>
          </w:tcPr>
          <w:p w:rsidR="00511843" w:rsidRPr="00511843" w:rsidRDefault="00511843" w:rsidP="00511843">
            <w:pPr>
              <w:pStyle w:val="ab"/>
            </w:pPr>
            <w:r w:rsidRPr="00511843">
              <w:t xml:space="preserve">1.   </w:t>
            </w:r>
          </w:p>
        </w:tc>
        <w:tc>
          <w:tcPr>
            <w:tcW w:w="7907" w:type="dxa"/>
            <w:tcBorders>
              <w:top w:val="single" w:sz="6" w:space="0" w:color="auto"/>
              <w:left w:val="single" w:sz="6" w:space="0" w:color="auto"/>
              <w:bottom w:val="single" w:sz="6" w:space="0" w:color="auto"/>
              <w:right w:val="single" w:sz="6" w:space="0" w:color="auto"/>
            </w:tcBorders>
          </w:tcPr>
          <w:p w:rsidR="00511843" w:rsidRPr="00511843" w:rsidRDefault="001D132C" w:rsidP="001D132C">
            <w:pPr>
              <w:pStyle w:val="ab"/>
            </w:pPr>
            <w:r>
              <w:rPr>
                <w:lang w:val="ru-RU"/>
              </w:rPr>
              <w:t>Проведено</w:t>
            </w:r>
            <w:r w:rsidR="00511843" w:rsidRPr="00511843">
              <w:t xml:space="preserve"> </w:t>
            </w:r>
            <w:r>
              <w:rPr>
                <w:lang w:val="ru-RU"/>
              </w:rPr>
              <w:t>проверок</w:t>
            </w:r>
            <w:r w:rsidR="00511843" w:rsidRPr="00511843">
              <w:t xml:space="preserve">, </w:t>
            </w:r>
            <w:r>
              <w:rPr>
                <w:lang w:val="ru-RU"/>
              </w:rPr>
              <w:t>всего</w:t>
            </w:r>
            <w:r w:rsidR="00511843" w:rsidRPr="00511843">
              <w:t xml:space="preserve">:                              </w:t>
            </w:r>
          </w:p>
        </w:tc>
        <w:tc>
          <w:tcPr>
            <w:tcW w:w="1591" w:type="dxa"/>
            <w:tcBorders>
              <w:top w:val="single" w:sz="6" w:space="0" w:color="auto"/>
              <w:left w:val="single" w:sz="6" w:space="0" w:color="auto"/>
              <w:bottom w:val="single" w:sz="6" w:space="0" w:color="auto"/>
              <w:right w:val="single" w:sz="6" w:space="0" w:color="auto"/>
            </w:tcBorders>
          </w:tcPr>
          <w:p w:rsidR="00511843" w:rsidRPr="00D217DC" w:rsidRDefault="001D132C" w:rsidP="00511843">
            <w:pPr>
              <w:pStyle w:val="ab"/>
              <w:rPr>
                <w:lang w:val="ru-RU"/>
              </w:rPr>
            </w:pPr>
            <w:r>
              <w:rPr>
                <w:lang w:val="ru-RU"/>
              </w:rPr>
              <w:t>1</w:t>
            </w:r>
          </w:p>
        </w:tc>
      </w:tr>
      <w:tr w:rsidR="00511843" w:rsidRPr="00511843" w:rsidTr="00511843">
        <w:trPr>
          <w:cantSplit/>
          <w:trHeight w:val="240"/>
        </w:trPr>
        <w:tc>
          <w:tcPr>
            <w:tcW w:w="993" w:type="dxa"/>
            <w:tcBorders>
              <w:top w:val="single" w:sz="6" w:space="0" w:color="auto"/>
              <w:left w:val="single" w:sz="6" w:space="0" w:color="auto"/>
              <w:bottom w:val="single" w:sz="6" w:space="0" w:color="auto"/>
              <w:right w:val="single" w:sz="6" w:space="0" w:color="auto"/>
            </w:tcBorders>
          </w:tcPr>
          <w:p w:rsidR="00511843" w:rsidRPr="00511843" w:rsidRDefault="00511843" w:rsidP="00511843">
            <w:pPr>
              <w:pStyle w:val="ab"/>
            </w:pPr>
          </w:p>
        </w:tc>
        <w:tc>
          <w:tcPr>
            <w:tcW w:w="7907" w:type="dxa"/>
            <w:tcBorders>
              <w:top w:val="single" w:sz="6" w:space="0" w:color="auto"/>
              <w:left w:val="single" w:sz="6" w:space="0" w:color="auto"/>
              <w:bottom w:val="single" w:sz="6" w:space="0" w:color="auto"/>
              <w:right w:val="single" w:sz="6" w:space="0" w:color="auto"/>
            </w:tcBorders>
          </w:tcPr>
          <w:p w:rsidR="00511843" w:rsidRPr="00511843" w:rsidRDefault="00511843" w:rsidP="002066CD">
            <w:pPr>
              <w:pStyle w:val="ab"/>
            </w:pPr>
            <w:r w:rsidRPr="00511843">
              <w:t xml:space="preserve">в </w:t>
            </w:r>
            <w:r w:rsidR="002066CD">
              <w:rPr>
                <w:lang w:val="ru-RU"/>
              </w:rPr>
              <w:t>том</w:t>
            </w:r>
            <w:r w:rsidRPr="00511843">
              <w:t xml:space="preserve"> </w:t>
            </w:r>
            <w:r w:rsidR="002066CD">
              <w:rPr>
                <w:lang w:val="ru-RU"/>
              </w:rPr>
              <w:t>числе</w:t>
            </w:r>
            <w:r w:rsidRPr="00511843">
              <w:t xml:space="preserve">:               </w:t>
            </w:r>
          </w:p>
        </w:tc>
        <w:tc>
          <w:tcPr>
            <w:tcW w:w="1591" w:type="dxa"/>
            <w:tcBorders>
              <w:top w:val="single" w:sz="6" w:space="0" w:color="auto"/>
              <w:left w:val="single" w:sz="6" w:space="0" w:color="auto"/>
              <w:bottom w:val="single" w:sz="6" w:space="0" w:color="auto"/>
              <w:right w:val="single" w:sz="6" w:space="0" w:color="auto"/>
            </w:tcBorders>
          </w:tcPr>
          <w:p w:rsidR="00511843" w:rsidRPr="00511843" w:rsidRDefault="00511843" w:rsidP="00511843">
            <w:pPr>
              <w:pStyle w:val="ab"/>
            </w:pPr>
          </w:p>
        </w:tc>
      </w:tr>
      <w:tr w:rsidR="00511843" w:rsidRPr="00511843" w:rsidTr="00511843">
        <w:trPr>
          <w:cantSplit/>
          <w:trHeight w:val="240"/>
        </w:trPr>
        <w:tc>
          <w:tcPr>
            <w:tcW w:w="993" w:type="dxa"/>
            <w:tcBorders>
              <w:top w:val="single" w:sz="6" w:space="0" w:color="auto"/>
              <w:left w:val="single" w:sz="6" w:space="0" w:color="auto"/>
              <w:bottom w:val="single" w:sz="6" w:space="0" w:color="auto"/>
              <w:right w:val="single" w:sz="6" w:space="0" w:color="auto"/>
            </w:tcBorders>
          </w:tcPr>
          <w:p w:rsidR="00511843" w:rsidRPr="00511843" w:rsidRDefault="00511843" w:rsidP="00511843">
            <w:pPr>
              <w:pStyle w:val="ab"/>
            </w:pPr>
            <w:r w:rsidRPr="00511843">
              <w:t xml:space="preserve">1.1. </w:t>
            </w:r>
          </w:p>
        </w:tc>
        <w:tc>
          <w:tcPr>
            <w:tcW w:w="7907" w:type="dxa"/>
            <w:tcBorders>
              <w:top w:val="single" w:sz="6" w:space="0" w:color="auto"/>
              <w:left w:val="single" w:sz="6" w:space="0" w:color="auto"/>
              <w:bottom w:val="single" w:sz="6" w:space="0" w:color="auto"/>
              <w:right w:val="single" w:sz="6" w:space="0" w:color="auto"/>
            </w:tcBorders>
          </w:tcPr>
          <w:p w:rsidR="00511843" w:rsidRPr="00511843" w:rsidRDefault="002066CD" w:rsidP="00511843">
            <w:pPr>
              <w:pStyle w:val="ab"/>
            </w:pPr>
            <w:r>
              <w:rPr>
                <w:lang w:val="ru-RU"/>
              </w:rPr>
              <w:t>плановых</w:t>
            </w:r>
            <w:r w:rsidR="00511843" w:rsidRPr="00511843">
              <w:t xml:space="preserve">                                                </w:t>
            </w:r>
          </w:p>
        </w:tc>
        <w:tc>
          <w:tcPr>
            <w:tcW w:w="1591" w:type="dxa"/>
            <w:tcBorders>
              <w:top w:val="single" w:sz="6" w:space="0" w:color="auto"/>
              <w:left w:val="single" w:sz="6" w:space="0" w:color="auto"/>
              <w:bottom w:val="single" w:sz="6" w:space="0" w:color="auto"/>
              <w:right w:val="single" w:sz="6" w:space="0" w:color="auto"/>
            </w:tcBorders>
          </w:tcPr>
          <w:p w:rsidR="00511843" w:rsidRPr="00D217DC" w:rsidRDefault="002066CD" w:rsidP="00511843">
            <w:pPr>
              <w:pStyle w:val="ab"/>
              <w:rPr>
                <w:lang w:val="ru-RU"/>
              </w:rPr>
            </w:pPr>
            <w:r>
              <w:rPr>
                <w:lang w:val="ru-RU"/>
              </w:rPr>
              <w:t>1</w:t>
            </w:r>
          </w:p>
        </w:tc>
      </w:tr>
      <w:tr w:rsidR="00511843" w:rsidRPr="00511843" w:rsidTr="00511843">
        <w:trPr>
          <w:cantSplit/>
          <w:trHeight w:val="240"/>
        </w:trPr>
        <w:tc>
          <w:tcPr>
            <w:tcW w:w="993" w:type="dxa"/>
            <w:tcBorders>
              <w:top w:val="single" w:sz="6" w:space="0" w:color="auto"/>
              <w:left w:val="single" w:sz="6" w:space="0" w:color="auto"/>
              <w:bottom w:val="single" w:sz="6" w:space="0" w:color="auto"/>
              <w:right w:val="single" w:sz="6" w:space="0" w:color="auto"/>
            </w:tcBorders>
          </w:tcPr>
          <w:p w:rsidR="00511843" w:rsidRPr="00511843" w:rsidRDefault="00511843" w:rsidP="00511843">
            <w:pPr>
              <w:pStyle w:val="ab"/>
            </w:pPr>
            <w:r w:rsidRPr="00511843">
              <w:t xml:space="preserve">1.2. </w:t>
            </w:r>
          </w:p>
        </w:tc>
        <w:tc>
          <w:tcPr>
            <w:tcW w:w="7907" w:type="dxa"/>
            <w:tcBorders>
              <w:top w:val="single" w:sz="6" w:space="0" w:color="auto"/>
              <w:left w:val="single" w:sz="6" w:space="0" w:color="auto"/>
              <w:bottom w:val="single" w:sz="6" w:space="0" w:color="auto"/>
              <w:right w:val="single" w:sz="6" w:space="0" w:color="auto"/>
            </w:tcBorders>
          </w:tcPr>
          <w:p w:rsidR="00511843" w:rsidRPr="00511843" w:rsidRDefault="002066CD" w:rsidP="00511843">
            <w:pPr>
              <w:pStyle w:val="ab"/>
            </w:pPr>
            <w:r>
              <w:rPr>
                <w:lang w:val="ru-RU"/>
              </w:rPr>
              <w:t>внеплановых</w:t>
            </w:r>
            <w:r w:rsidR="00511843" w:rsidRPr="00511843">
              <w:t xml:space="preserve">                                             </w:t>
            </w:r>
          </w:p>
        </w:tc>
        <w:tc>
          <w:tcPr>
            <w:tcW w:w="1591" w:type="dxa"/>
            <w:tcBorders>
              <w:top w:val="single" w:sz="6" w:space="0" w:color="auto"/>
              <w:left w:val="single" w:sz="6" w:space="0" w:color="auto"/>
              <w:bottom w:val="single" w:sz="6" w:space="0" w:color="auto"/>
              <w:right w:val="single" w:sz="6" w:space="0" w:color="auto"/>
            </w:tcBorders>
          </w:tcPr>
          <w:p w:rsidR="00511843" w:rsidRPr="00D217DC" w:rsidRDefault="00D217DC" w:rsidP="00511843">
            <w:pPr>
              <w:pStyle w:val="ab"/>
              <w:rPr>
                <w:lang w:val="ru-RU"/>
              </w:rPr>
            </w:pPr>
            <w:r>
              <w:rPr>
                <w:lang w:val="ru-RU"/>
              </w:rPr>
              <w:t>-</w:t>
            </w:r>
          </w:p>
        </w:tc>
      </w:tr>
      <w:tr w:rsidR="00511843" w:rsidRPr="00511843" w:rsidTr="00511843">
        <w:trPr>
          <w:cantSplit/>
          <w:trHeight w:val="996"/>
        </w:trPr>
        <w:tc>
          <w:tcPr>
            <w:tcW w:w="993" w:type="dxa"/>
            <w:tcBorders>
              <w:top w:val="single" w:sz="6" w:space="0" w:color="auto"/>
              <w:left w:val="single" w:sz="6" w:space="0" w:color="auto"/>
              <w:bottom w:val="nil"/>
              <w:right w:val="single" w:sz="6" w:space="0" w:color="auto"/>
            </w:tcBorders>
          </w:tcPr>
          <w:p w:rsidR="00511843" w:rsidRPr="00511843" w:rsidRDefault="00511843" w:rsidP="00511843">
            <w:pPr>
              <w:pStyle w:val="ab"/>
            </w:pPr>
            <w:r w:rsidRPr="00511843">
              <w:t xml:space="preserve">2.   </w:t>
            </w:r>
          </w:p>
        </w:tc>
        <w:tc>
          <w:tcPr>
            <w:tcW w:w="7907" w:type="dxa"/>
            <w:tcBorders>
              <w:top w:val="single" w:sz="6" w:space="0" w:color="auto"/>
              <w:left w:val="single" w:sz="6" w:space="0" w:color="auto"/>
              <w:bottom w:val="nil"/>
              <w:right w:val="single" w:sz="6" w:space="0" w:color="auto"/>
            </w:tcBorders>
          </w:tcPr>
          <w:p w:rsidR="00511843" w:rsidRPr="00511843" w:rsidRDefault="002066CD" w:rsidP="002066CD">
            <w:pPr>
              <w:pStyle w:val="ab"/>
            </w:pPr>
            <w:r>
              <w:rPr>
                <w:lang w:val="ru-RU"/>
              </w:rPr>
              <w:t>Наименования</w:t>
            </w:r>
            <w:r w:rsidR="00511843" w:rsidRPr="00511843">
              <w:t xml:space="preserve"> </w:t>
            </w:r>
            <w:r>
              <w:rPr>
                <w:lang w:val="ru-RU"/>
              </w:rPr>
              <w:t>проверенных</w:t>
            </w:r>
            <w:r w:rsidR="00511843" w:rsidRPr="00511843">
              <w:t xml:space="preserve"> </w:t>
            </w:r>
            <w:r>
              <w:rPr>
                <w:lang w:val="ru-RU"/>
              </w:rPr>
              <w:t>подведомственных</w:t>
            </w:r>
            <w:r w:rsidR="00511843" w:rsidRPr="00511843">
              <w:t xml:space="preserve"> </w:t>
            </w:r>
            <w:r>
              <w:rPr>
                <w:lang w:val="ru-RU"/>
              </w:rPr>
              <w:t>организаций</w:t>
            </w:r>
            <w:r w:rsidR="00511843" w:rsidRPr="00511843">
              <w:t xml:space="preserve">:  </w:t>
            </w:r>
          </w:p>
        </w:tc>
        <w:tc>
          <w:tcPr>
            <w:tcW w:w="1591" w:type="dxa"/>
            <w:tcBorders>
              <w:top w:val="single" w:sz="6" w:space="0" w:color="auto"/>
              <w:left w:val="single" w:sz="6" w:space="0" w:color="auto"/>
              <w:right w:val="single" w:sz="6" w:space="0" w:color="auto"/>
            </w:tcBorders>
          </w:tcPr>
          <w:p w:rsidR="002066CD" w:rsidRPr="00D217DC" w:rsidRDefault="00E46ECF" w:rsidP="002066CD">
            <w:pPr>
              <w:pStyle w:val="ab"/>
              <w:rPr>
                <w:lang w:val="ru-RU"/>
              </w:rPr>
            </w:pPr>
            <w:r>
              <w:rPr>
                <w:lang w:val="ru-RU"/>
              </w:rPr>
              <w:t xml:space="preserve">ГУП УР </w:t>
            </w:r>
            <w:r w:rsidR="002066CD">
              <w:rPr>
                <w:lang w:val="ru-RU"/>
              </w:rPr>
              <w:t>«Ордена Ленина племзавод им. 10-лет УАССР»</w:t>
            </w:r>
          </w:p>
          <w:p w:rsidR="00E46ECF" w:rsidRPr="00D217DC" w:rsidRDefault="00E46ECF" w:rsidP="00E46ECF">
            <w:pPr>
              <w:pStyle w:val="ab"/>
              <w:rPr>
                <w:lang w:val="ru-RU"/>
              </w:rPr>
            </w:pPr>
          </w:p>
        </w:tc>
      </w:tr>
      <w:tr w:rsidR="00511843" w:rsidRPr="00511843" w:rsidTr="00511843">
        <w:trPr>
          <w:cantSplit/>
          <w:trHeight w:val="966"/>
        </w:trPr>
        <w:tc>
          <w:tcPr>
            <w:tcW w:w="993" w:type="dxa"/>
            <w:tcBorders>
              <w:top w:val="single" w:sz="6" w:space="0" w:color="auto"/>
              <w:left w:val="single" w:sz="6" w:space="0" w:color="auto"/>
              <w:bottom w:val="nil"/>
              <w:right w:val="single" w:sz="6" w:space="0" w:color="auto"/>
            </w:tcBorders>
          </w:tcPr>
          <w:p w:rsidR="00511843" w:rsidRPr="00E46ECF" w:rsidRDefault="00511843" w:rsidP="00511843">
            <w:pPr>
              <w:pStyle w:val="ab"/>
              <w:rPr>
                <w:lang w:val="ru-RU"/>
              </w:rPr>
            </w:pPr>
            <w:r w:rsidRPr="00E46ECF">
              <w:rPr>
                <w:lang w:val="ru-RU"/>
              </w:rPr>
              <w:t xml:space="preserve">2.1. </w:t>
            </w:r>
          </w:p>
        </w:tc>
        <w:tc>
          <w:tcPr>
            <w:tcW w:w="7907" w:type="dxa"/>
            <w:tcBorders>
              <w:top w:val="single" w:sz="6" w:space="0" w:color="auto"/>
              <w:left w:val="single" w:sz="6" w:space="0" w:color="auto"/>
              <w:bottom w:val="nil"/>
              <w:right w:val="single" w:sz="6" w:space="0" w:color="auto"/>
            </w:tcBorders>
          </w:tcPr>
          <w:p w:rsidR="00511843" w:rsidRPr="00451400" w:rsidRDefault="00511843" w:rsidP="00511843">
            <w:pPr>
              <w:pStyle w:val="ab"/>
              <w:rPr>
                <w:lang w:val="ru-RU"/>
              </w:rPr>
            </w:pPr>
            <w:r w:rsidRPr="00451400">
              <w:rPr>
                <w:lang w:val="ru-RU"/>
              </w:rPr>
              <w:t xml:space="preserve">организации, в отношении которых проведены плановые     </w:t>
            </w:r>
            <w:r w:rsidRPr="00451400">
              <w:rPr>
                <w:lang w:val="ru-RU"/>
              </w:rPr>
              <w:br/>
              <w:t xml:space="preserve">проверки:                </w:t>
            </w:r>
          </w:p>
          <w:p w:rsidR="00511843" w:rsidRPr="00451400" w:rsidRDefault="00511843" w:rsidP="00511843">
            <w:pPr>
              <w:pStyle w:val="ab"/>
              <w:rPr>
                <w:lang w:val="ru-RU"/>
              </w:rPr>
            </w:pPr>
          </w:p>
        </w:tc>
        <w:tc>
          <w:tcPr>
            <w:tcW w:w="1591" w:type="dxa"/>
            <w:tcBorders>
              <w:top w:val="single" w:sz="6" w:space="0" w:color="auto"/>
              <w:left w:val="single" w:sz="6" w:space="0" w:color="auto"/>
              <w:right w:val="single" w:sz="6" w:space="0" w:color="auto"/>
            </w:tcBorders>
          </w:tcPr>
          <w:p w:rsidR="002066CD" w:rsidRPr="00D217DC" w:rsidRDefault="002066CD" w:rsidP="002066CD">
            <w:pPr>
              <w:pStyle w:val="ab"/>
              <w:rPr>
                <w:lang w:val="ru-RU"/>
              </w:rPr>
            </w:pPr>
            <w:r>
              <w:rPr>
                <w:lang w:val="ru-RU"/>
              </w:rPr>
              <w:t>ГУП УР «Ордена Ленина племзавод им. 10-лет УАССР»</w:t>
            </w:r>
          </w:p>
          <w:p w:rsidR="00511843" w:rsidRPr="00451400" w:rsidRDefault="00511843" w:rsidP="00E46ECF">
            <w:pPr>
              <w:pStyle w:val="ab"/>
              <w:rPr>
                <w:lang w:val="ru-RU"/>
              </w:rPr>
            </w:pPr>
          </w:p>
        </w:tc>
      </w:tr>
      <w:tr w:rsidR="00511843" w:rsidRPr="00511843" w:rsidTr="00511843">
        <w:trPr>
          <w:cantSplit/>
          <w:trHeight w:val="996"/>
        </w:trPr>
        <w:tc>
          <w:tcPr>
            <w:tcW w:w="993" w:type="dxa"/>
            <w:tcBorders>
              <w:top w:val="single" w:sz="6" w:space="0" w:color="auto"/>
              <w:left w:val="single" w:sz="6" w:space="0" w:color="auto"/>
              <w:bottom w:val="nil"/>
              <w:right w:val="single" w:sz="6" w:space="0" w:color="auto"/>
            </w:tcBorders>
          </w:tcPr>
          <w:p w:rsidR="00511843" w:rsidRPr="00E46ECF" w:rsidRDefault="00511843" w:rsidP="00511843">
            <w:pPr>
              <w:pStyle w:val="ab"/>
              <w:rPr>
                <w:lang w:val="ru-RU"/>
              </w:rPr>
            </w:pPr>
            <w:r w:rsidRPr="00E46ECF">
              <w:rPr>
                <w:lang w:val="ru-RU"/>
              </w:rPr>
              <w:t xml:space="preserve">2.2. </w:t>
            </w:r>
          </w:p>
        </w:tc>
        <w:tc>
          <w:tcPr>
            <w:tcW w:w="7907" w:type="dxa"/>
            <w:tcBorders>
              <w:top w:val="single" w:sz="6" w:space="0" w:color="auto"/>
              <w:left w:val="single" w:sz="6" w:space="0" w:color="auto"/>
              <w:bottom w:val="nil"/>
              <w:right w:val="single" w:sz="6" w:space="0" w:color="auto"/>
            </w:tcBorders>
          </w:tcPr>
          <w:p w:rsidR="00511843" w:rsidRPr="00451400" w:rsidRDefault="00511843" w:rsidP="00511843">
            <w:pPr>
              <w:pStyle w:val="ab"/>
              <w:rPr>
                <w:lang w:val="ru-RU"/>
              </w:rPr>
            </w:pPr>
            <w:r w:rsidRPr="00451400">
              <w:rPr>
                <w:lang w:val="ru-RU"/>
              </w:rPr>
              <w:t xml:space="preserve">организации, в отношении которых проведены внеплановые  </w:t>
            </w:r>
            <w:r w:rsidRPr="00451400">
              <w:rPr>
                <w:lang w:val="ru-RU"/>
              </w:rPr>
              <w:br/>
              <w:t xml:space="preserve">проверки:                                               </w:t>
            </w:r>
          </w:p>
        </w:tc>
        <w:tc>
          <w:tcPr>
            <w:tcW w:w="1591" w:type="dxa"/>
            <w:tcBorders>
              <w:top w:val="single" w:sz="6" w:space="0" w:color="auto"/>
              <w:left w:val="single" w:sz="6" w:space="0" w:color="auto"/>
              <w:right w:val="single" w:sz="6" w:space="0" w:color="auto"/>
            </w:tcBorders>
          </w:tcPr>
          <w:p w:rsidR="00511843" w:rsidRPr="00451400" w:rsidRDefault="00E46ECF" w:rsidP="00511843">
            <w:pPr>
              <w:pStyle w:val="ab"/>
              <w:rPr>
                <w:lang w:val="ru-RU"/>
              </w:rPr>
            </w:pPr>
            <w:r>
              <w:rPr>
                <w:lang w:val="ru-RU"/>
              </w:rPr>
              <w:t>-</w:t>
            </w:r>
          </w:p>
        </w:tc>
      </w:tr>
      <w:tr w:rsidR="00511843" w:rsidRPr="00511843" w:rsidTr="00511843">
        <w:trPr>
          <w:cantSplit/>
          <w:trHeight w:val="360"/>
        </w:trPr>
        <w:tc>
          <w:tcPr>
            <w:tcW w:w="993" w:type="dxa"/>
            <w:tcBorders>
              <w:top w:val="single" w:sz="6" w:space="0" w:color="auto"/>
              <w:left w:val="single" w:sz="6" w:space="0" w:color="auto"/>
              <w:bottom w:val="single" w:sz="6" w:space="0" w:color="auto"/>
              <w:right w:val="single" w:sz="6" w:space="0" w:color="auto"/>
            </w:tcBorders>
          </w:tcPr>
          <w:p w:rsidR="00511843" w:rsidRPr="00511843" w:rsidRDefault="00511843" w:rsidP="00511843">
            <w:pPr>
              <w:pStyle w:val="ab"/>
            </w:pPr>
            <w:r w:rsidRPr="00511843">
              <w:t xml:space="preserve">3.   </w:t>
            </w:r>
          </w:p>
        </w:tc>
        <w:tc>
          <w:tcPr>
            <w:tcW w:w="7907" w:type="dxa"/>
            <w:tcBorders>
              <w:top w:val="single" w:sz="6" w:space="0" w:color="auto"/>
              <w:left w:val="single" w:sz="6" w:space="0" w:color="auto"/>
              <w:bottom w:val="single" w:sz="6" w:space="0" w:color="auto"/>
              <w:right w:val="single" w:sz="6" w:space="0" w:color="auto"/>
            </w:tcBorders>
          </w:tcPr>
          <w:p w:rsidR="00511843" w:rsidRPr="00451400" w:rsidRDefault="00511843" w:rsidP="00511843">
            <w:pPr>
              <w:pStyle w:val="ab"/>
              <w:rPr>
                <w:lang w:val="ru-RU"/>
              </w:rPr>
            </w:pPr>
            <w:r w:rsidRPr="00451400">
              <w:rPr>
                <w:lang w:val="ru-RU"/>
              </w:rPr>
              <w:t xml:space="preserve">Количество выявленных в ходе всех видов проверок        </w:t>
            </w:r>
            <w:r w:rsidRPr="00451400">
              <w:rPr>
                <w:lang w:val="ru-RU"/>
              </w:rPr>
              <w:br/>
              <w:t xml:space="preserve">нарушений, всего:                                       </w:t>
            </w:r>
          </w:p>
        </w:tc>
        <w:tc>
          <w:tcPr>
            <w:tcW w:w="1591" w:type="dxa"/>
            <w:tcBorders>
              <w:top w:val="single" w:sz="6" w:space="0" w:color="auto"/>
              <w:left w:val="single" w:sz="6" w:space="0" w:color="auto"/>
              <w:bottom w:val="single" w:sz="6" w:space="0" w:color="auto"/>
              <w:right w:val="single" w:sz="6" w:space="0" w:color="auto"/>
            </w:tcBorders>
          </w:tcPr>
          <w:p w:rsidR="00511843" w:rsidRPr="00451400" w:rsidRDefault="00033822" w:rsidP="00511843">
            <w:pPr>
              <w:pStyle w:val="ab"/>
              <w:rPr>
                <w:lang w:val="ru-RU"/>
              </w:rPr>
            </w:pPr>
            <w:r>
              <w:rPr>
                <w:lang w:val="ru-RU"/>
              </w:rPr>
              <w:t>17</w:t>
            </w:r>
          </w:p>
        </w:tc>
      </w:tr>
      <w:tr w:rsidR="00511843" w:rsidRPr="00511843" w:rsidTr="00511843">
        <w:trPr>
          <w:cantSplit/>
          <w:trHeight w:val="240"/>
        </w:trPr>
        <w:tc>
          <w:tcPr>
            <w:tcW w:w="993" w:type="dxa"/>
            <w:tcBorders>
              <w:top w:val="single" w:sz="6" w:space="0" w:color="auto"/>
              <w:left w:val="single" w:sz="6" w:space="0" w:color="auto"/>
              <w:bottom w:val="single" w:sz="6" w:space="0" w:color="auto"/>
              <w:right w:val="single" w:sz="6" w:space="0" w:color="auto"/>
            </w:tcBorders>
          </w:tcPr>
          <w:p w:rsidR="00511843" w:rsidRPr="00451400" w:rsidRDefault="00511843" w:rsidP="00511843">
            <w:pPr>
              <w:pStyle w:val="ab"/>
              <w:rPr>
                <w:lang w:val="ru-RU"/>
              </w:rPr>
            </w:pPr>
          </w:p>
        </w:tc>
        <w:tc>
          <w:tcPr>
            <w:tcW w:w="7907" w:type="dxa"/>
            <w:tcBorders>
              <w:top w:val="single" w:sz="6" w:space="0" w:color="auto"/>
              <w:left w:val="single" w:sz="6" w:space="0" w:color="auto"/>
              <w:bottom w:val="single" w:sz="6" w:space="0" w:color="auto"/>
              <w:right w:val="single" w:sz="6" w:space="0" w:color="auto"/>
            </w:tcBorders>
          </w:tcPr>
          <w:p w:rsidR="00511843" w:rsidRPr="00451400" w:rsidRDefault="00511843" w:rsidP="00511843">
            <w:pPr>
              <w:pStyle w:val="ab"/>
              <w:rPr>
                <w:lang w:val="ru-RU"/>
              </w:rPr>
            </w:pPr>
            <w:r w:rsidRPr="00451400">
              <w:rPr>
                <w:lang w:val="ru-RU"/>
              </w:rPr>
              <w:t xml:space="preserve">в том числе по вопросам:    </w:t>
            </w:r>
          </w:p>
        </w:tc>
        <w:tc>
          <w:tcPr>
            <w:tcW w:w="1591" w:type="dxa"/>
            <w:tcBorders>
              <w:top w:val="single" w:sz="6" w:space="0" w:color="auto"/>
              <w:left w:val="single" w:sz="6" w:space="0" w:color="auto"/>
              <w:bottom w:val="single" w:sz="6" w:space="0" w:color="auto"/>
              <w:right w:val="single" w:sz="6" w:space="0" w:color="auto"/>
            </w:tcBorders>
          </w:tcPr>
          <w:p w:rsidR="00511843" w:rsidRPr="00451400" w:rsidRDefault="00511843" w:rsidP="00511843">
            <w:pPr>
              <w:pStyle w:val="ab"/>
              <w:rPr>
                <w:lang w:val="ru-RU"/>
              </w:rPr>
            </w:pPr>
          </w:p>
        </w:tc>
      </w:tr>
      <w:tr w:rsidR="00511843" w:rsidRPr="00511843" w:rsidTr="00511843">
        <w:trPr>
          <w:cantSplit/>
          <w:trHeight w:val="240"/>
        </w:trPr>
        <w:tc>
          <w:tcPr>
            <w:tcW w:w="993" w:type="dxa"/>
            <w:tcBorders>
              <w:top w:val="single" w:sz="6" w:space="0" w:color="auto"/>
              <w:left w:val="single" w:sz="6" w:space="0" w:color="auto"/>
              <w:bottom w:val="single" w:sz="6" w:space="0" w:color="auto"/>
              <w:right w:val="single" w:sz="6" w:space="0" w:color="auto"/>
            </w:tcBorders>
          </w:tcPr>
          <w:p w:rsidR="00511843" w:rsidRPr="00511843" w:rsidRDefault="00511843" w:rsidP="00511843">
            <w:pPr>
              <w:pStyle w:val="ab"/>
            </w:pPr>
            <w:r w:rsidRPr="00511843">
              <w:t xml:space="preserve">3.1. </w:t>
            </w:r>
          </w:p>
        </w:tc>
        <w:tc>
          <w:tcPr>
            <w:tcW w:w="7907" w:type="dxa"/>
            <w:tcBorders>
              <w:top w:val="single" w:sz="6" w:space="0" w:color="auto"/>
              <w:left w:val="single" w:sz="6" w:space="0" w:color="auto"/>
              <w:bottom w:val="single" w:sz="6" w:space="0" w:color="auto"/>
              <w:right w:val="single" w:sz="6" w:space="0" w:color="auto"/>
            </w:tcBorders>
          </w:tcPr>
          <w:p w:rsidR="00511843" w:rsidRPr="00451400" w:rsidRDefault="00511843" w:rsidP="00511843">
            <w:pPr>
              <w:pStyle w:val="ab"/>
              <w:rPr>
                <w:lang w:val="ru-RU"/>
              </w:rPr>
            </w:pPr>
            <w:r w:rsidRPr="00451400">
              <w:rPr>
                <w:lang w:val="ru-RU"/>
              </w:rPr>
              <w:t xml:space="preserve">социального партнерства в сфере труда                   </w:t>
            </w:r>
          </w:p>
        </w:tc>
        <w:tc>
          <w:tcPr>
            <w:tcW w:w="1591" w:type="dxa"/>
            <w:tcBorders>
              <w:top w:val="single" w:sz="6" w:space="0" w:color="auto"/>
              <w:left w:val="single" w:sz="6" w:space="0" w:color="auto"/>
              <w:bottom w:val="single" w:sz="6" w:space="0" w:color="auto"/>
              <w:right w:val="single" w:sz="6" w:space="0" w:color="auto"/>
            </w:tcBorders>
          </w:tcPr>
          <w:p w:rsidR="00511843" w:rsidRPr="00451400" w:rsidRDefault="00F55CDD" w:rsidP="00511843">
            <w:pPr>
              <w:pStyle w:val="ab"/>
              <w:rPr>
                <w:lang w:val="ru-RU"/>
              </w:rPr>
            </w:pPr>
            <w:r>
              <w:rPr>
                <w:lang w:val="ru-RU"/>
              </w:rPr>
              <w:t>-</w:t>
            </w:r>
          </w:p>
        </w:tc>
      </w:tr>
      <w:tr w:rsidR="00511843" w:rsidRPr="00511843" w:rsidTr="00511843">
        <w:trPr>
          <w:cantSplit/>
          <w:trHeight w:val="240"/>
        </w:trPr>
        <w:tc>
          <w:tcPr>
            <w:tcW w:w="993" w:type="dxa"/>
            <w:tcBorders>
              <w:top w:val="single" w:sz="6" w:space="0" w:color="auto"/>
              <w:left w:val="single" w:sz="6" w:space="0" w:color="auto"/>
              <w:bottom w:val="single" w:sz="6" w:space="0" w:color="auto"/>
              <w:right w:val="single" w:sz="6" w:space="0" w:color="auto"/>
            </w:tcBorders>
          </w:tcPr>
          <w:p w:rsidR="00511843" w:rsidRPr="00511843" w:rsidRDefault="00511843" w:rsidP="00511843">
            <w:pPr>
              <w:pStyle w:val="ab"/>
            </w:pPr>
            <w:r w:rsidRPr="00511843">
              <w:t xml:space="preserve">3.2. </w:t>
            </w:r>
          </w:p>
        </w:tc>
        <w:tc>
          <w:tcPr>
            <w:tcW w:w="7907" w:type="dxa"/>
            <w:tcBorders>
              <w:top w:val="single" w:sz="6" w:space="0" w:color="auto"/>
              <w:left w:val="single" w:sz="6" w:space="0" w:color="auto"/>
              <w:bottom w:val="single" w:sz="6" w:space="0" w:color="auto"/>
              <w:right w:val="single" w:sz="6" w:space="0" w:color="auto"/>
            </w:tcBorders>
          </w:tcPr>
          <w:p w:rsidR="00511843" w:rsidRPr="00451400" w:rsidRDefault="00511843" w:rsidP="00511843">
            <w:pPr>
              <w:pStyle w:val="ab"/>
              <w:rPr>
                <w:lang w:val="ru-RU"/>
              </w:rPr>
            </w:pPr>
            <w:r w:rsidRPr="00451400">
              <w:rPr>
                <w:lang w:val="ru-RU"/>
              </w:rPr>
              <w:t xml:space="preserve">заключения, изменения и расторжения трудового договора                                      </w:t>
            </w:r>
          </w:p>
        </w:tc>
        <w:tc>
          <w:tcPr>
            <w:tcW w:w="1591" w:type="dxa"/>
            <w:tcBorders>
              <w:top w:val="single" w:sz="6" w:space="0" w:color="auto"/>
              <w:left w:val="single" w:sz="6" w:space="0" w:color="auto"/>
              <w:bottom w:val="single" w:sz="6" w:space="0" w:color="auto"/>
              <w:right w:val="single" w:sz="6" w:space="0" w:color="auto"/>
            </w:tcBorders>
          </w:tcPr>
          <w:p w:rsidR="00511843" w:rsidRPr="00451400" w:rsidRDefault="001E1DE8" w:rsidP="00511843">
            <w:pPr>
              <w:pStyle w:val="ab"/>
              <w:rPr>
                <w:lang w:val="ru-RU"/>
              </w:rPr>
            </w:pPr>
            <w:r>
              <w:rPr>
                <w:lang w:val="ru-RU"/>
              </w:rPr>
              <w:t>3</w:t>
            </w:r>
          </w:p>
        </w:tc>
      </w:tr>
      <w:tr w:rsidR="00511843" w:rsidRPr="00511843" w:rsidTr="00511843">
        <w:trPr>
          <w:cantSplit/>
          <w:trHeight w:val="240"/>
        </w:trPr>
        <w:tc>
          <w:tcPr>
            <w:tcW w:w="993" w:type="dxa"/>
            <w:tcBorders>
              <w:top w:val="single" w:sz="6" w:space="0" w:color="auto"/>
              <w:left w:val="single" w:sz="6" w:space="0" w:color="auto"/>
              <w:bottom w:val="single" w:sz="6" w:space="0" w:color="auto"/>
              <w:right w:val="single" w:sz="6" w:space="0" w:color="auto"/>
            </w:tcBorders>
          </w:tcPr>
          <w:p w:rsidR="00511843" w:rsidRPr="00511843" w:rsidRDefault="00511843" w:rsidP="00511843">
            <w:pPr>
              <w:pStyle w:val="ab"/>
            </w:pPr>
            <w:r w:rsidRPr="00511843">
              <w:t xml:space="preserve">3.3. </w:t>
            </w:r>
          </w:p>
        </w:tc>
        <w:tc>
          <w:tcPr>
            <w:tcW w:w="7907" w:type="dxa"/>
            <w:tcBorders>
              <w:top w:val="single" w:sz="6" w:space="0" w:color="auto"/>
              <w:left w:val="single" w:sz="6" w:space="0" w:color="auto"/>
              <w:bottom w:val="single" w:sz="6" w:space="0" w:color="auto"/>
              <w:right w:val="single" w:sz="6" w:space="0" w:color="auto"/>
            </w:tcBorders>
          </w:tcPr>
          <w:p w:rsidR="00511843" w:rsidRPr="00451400" w:rsidRDefault="00511843" w:rsidP="00511843">
            <w:pPr>
              <w:pStyle w:val="ab"/>
              <w:rPr>
                <w:lang w:val="ru-RU"/>
              </w:rPr>
            </w:pPr>
            <w:r w:rsidRPr="00451400">
              <w:rPr>
                <w:lang w:val="ru-RU"/>
              </w:rPr>
              <w:t xml:space="preserve">продолжительности рабочего времени и времени отдыха                                       </w:t>
            </w:r>
          </w:p>
        </w:tc>
        <w:tc>
          <w:tcPr>
            <w:tcW w:w="1591" w:type="dxa"/>
            <w:tcBorders>
              <w:top w:val="single" w:sz="6" w:space="0" w:color="auto"/>
              <w:left w:val="single" w:sz="6" w:space="0" w:color="auto"/>
              <w:bottom w:val="single" w:sz="6" w:space="0" w:color="auto"/>
              <w:right w:val="single" w:sz="6" w:space="0" w:color="auto"/>
            </w:tcBorders>
          </w:tcPr>
          <w:p w:rsidR="00511843" w:rsidRPr="00451400" w:rsidRDefault="00AC06E8" w:rsidP="00511843">
            <w:pPr>
              <w:pStyle w:val="ab"/>
              <w:rPr>
                <w:lang w:val="ru-RU"/>
              </w:rPr>
            </w:pPr>
            <w:r>
              <w:rPr>
                <w:lang w:val="ru-RU"/>
              </w:rPr>
              <w:t>-</w:t>
            </w:r>
          </w:p>
        </w:tc>
      </w:tr>
      <w:tr w:rsidR="00511843" w:rsidRPr="00511843" w:rsidTr="00511843">
        <w:trPr>
          <w:cantSplit/>
          <w:trHeight w:val="240"/>
        </w:trPr>
        <w:tc>
          <w:tcPr>
            <w:tcW w:w="993" w:type="dxa"/>
            <w:tcBorders>
              <w:top w:val="single" w:sz="6" w:space="0" w:color="auto"/>
              <w:left w:val="single" w:sz="6" w:space="0" w:color="auto"/>
              <w:bottom w:val="single" w:sz="6" w:space="0" w:color="auto"/>
              <w:right w:val="single" w:sz="6" w:space="0" w:color="auto"/>
            </w:tcBorders>
          </w:tcPr>
          <w:p w:rsidR="00511843" w:rsidRPr="00511843" w:rsidRDefault="00511843" w:rsidP="00511843">
            <w:pPr>
              <w:pStyle w:val="ab"/>
            </w:pPr>
            <w:r w:rsidRPr="00511843">
              <w:t xml:space="preserve">3.4. </w:t>
            </w:r>
          </w:p>
        </w:tc>
        <w:tc>
          <w:tcPr>
            <w:tcW w:w="7907" w:type="dxa"/>
            <w:tcBorders>
              <w:top w:val="single" w:sz="6" w:space="0" w:color="auto"/>
              <w:left w:val="single" w:sz="6" w:space="0" w:color="auto"/>
              <w:bottom w:val="single" w:sz="6" w:space="0" w:color="auto"/>
              <w:right w:val="single" w:sz="6" w:space="0" w:color="auto"/>
            </w:tcBorders>
          </w:tcPr>
          <w:p w:rsidR="00511843" w:rsidRPr="00451400" w:rsidRDefault="00511843" w:rsidP="00511843">
            <w:pPr>
              <w:pStyle w:val="ab"/>
              <w:rPr>
                <w:lang w:val="ru-RU"/>
              </w:rPr>
            </w:pPr>
            <w:r w:rsidRPr="00451400">
              <w:rPr>
                <w:lang w:val="ru-RU"/>
              </w:rPr>
              <w:t xml:space="preserve">установления систем оплаты труда и применения систем нормирования труда                             </w:t>
            </w:r>
          </w:p>
        </w:tc>
        <w:tc>
          <w:tcPr>
            <w:tcW w:w="1591" w:type="dxa"/>
            <w:tcBorders>
              <w:top w:val="single" w:sz="6" w:space="0" w:color="auto"/>
              <w:left w:val="single" w:sz="6" w:space="0" w:color="auto"/>
              <w:bottom w:val="single" w:sz="6" w:space="0" w:color="auto"/>
              <w:right w:val="single" w:sz="6" w:space="0" w:color="auto"/>
            </w:tcBorders>
          </w:tcPr>
          <w:p w:rsidR="00511843" w:rsidRPr="00451400" w:rsidRDefault="00A75BE1" w:rsidP="00511843">
            <w:pPr>
              <w:pStyle w:val="ab"/>
              <w:rPr>
                <w:lang w:val="ru-RU"/>
              </w:rPr>
            </w:pPr>
            <w:r>
              <w:rPr>
                <w:lang w:val="ru-RU"/>
              </w:rPr>
              <w:t>-</w:t>
            </w:r>
          </w:p>
        </w:tc>
      </w:tr>
      <w:tr w:rsidR="00511843" w:rsidRPr="00511843" w:rsidTr="00511843">
        <w:trPr>
          <w:cantSplit/>
          <w:trHeight w:val="360"/>
        </w:trPr>
        <w:tc>
          <w:tcPr>
            <w:tcW w:w="993" w:type="dxa"/>
            <w:tcBorders>
              <w:top w:val="single" w:sz="6" w:space="0" w:color="auto"/>
              <w:left w:val="single" w:sz="6" w:space="0" w:color="auto"/>
              <w:bottom w:val="single" w:sz="6" w:space="0" w:color="auto"/>
              <w:right w:val="single" w:sz="6" w:space="0" w:color="auto"/>
            </w:tcBorders>
          </w:tcPr>
          <w:p w:rsidR="00511843" w:rsidRPr="00511843" w:rsidRDefault="00511843" w:rsidP="00511843">
            <w:pPr>
              <w:pStyle w:val="ab"/>
            </w:pPr>
            <w:r w:rsidRPr="00511843">
              <w:t xml:space="preserve">3.5. </w:t>
            </w:r>
          </w:p>
        </w:tc>
        <w:tc>
          <w:tcPr>
            <w:tcW w:w="7907" w:type="dxa"/>
            <w:tcBorders>
              <w:top w:val="single" w:sz="6" w:space="0" w:color="auto"/>
              <w:left w:val="single" w:sz="6" w:space="0" w:color="auto"/>
              <w:bottom w:val="single" w:sz="6" w:space="0" w:color="auto"/>
              <w:right w:val="single" w:sz="6" w:space="0" w:color="auto"/>
            </w:tcBorders>
          </w:tcPr>
          <w:p w:rsidR="00511843" w:rsidRPr="00511843" w:rsidRDefault="00511843" w:rsidP="00511843">
            <w:pPr>
              <w:pStyle w:val="ab"/>
            </w:pPr>
            <w:r w:rsidRPr="00511843">
              <w:t xml:space="preserve">предоставления гарантий и компенсаций </w:t>
            </w:r>
          </w:p>
        </w:tc>
        <w:tc>
          <w:tcPr>
            <w:tcW w:w="1591" w:type="dxa"/>
            <w:tcBorders>
              <w:top w:val="single" w:sz="6" w:space="0" w:color="auto"/>
              <w:left w:val="single" w:sz="6" w:space="0" w:color="auto"/>
              <w:bottom w:val="single" w:sz="6" w:space="0" w:color="auto"/>
              <w:right w:val="single" w:sz="6" w:space="0" w:color="auto"/>
            </w:tcBorders>
          </w:tcPr>
          <w:p w:rsidR="00511843" w:rsidRPr="00A75BE1" w:rsidRDefault="00A75BE1" w:rsidP="00511843">
            <w:pPr>
              <w:pStyle w:val="ab"/>
              <w:rPr>
                <w:lang w:val="ru-RU"/>
              </w:rPr>
            </w:pPr>
            <w:r>
              <w:rPr>
                <w:lang w:val="ru-RU"/>
              </w:rPr>
              <w:t>-</w:t>
            </w:r>
          </w:p>
        </w:tc>
      </w:tr>
      <w:tr w:rsidR="00511843" w:rsidRPr="00511843" w:rsidTr="00511843">
        <w:trPr>
          <w:cantSplit/>
          <w:trHeight w:val="240"/>
        </w:trPr>
        <w:tc>
          <w:tcPr>
            <w:tcW w:w="993" w:type="dxa"/>
            <w:tcBorders>
              <w:top w:val="single" w:sz="6" w:space="0" w:color="auto"/>
              <w:left w:val="single" w:sz="6" w:space="0" w:color="auto"/>
              <w:bottom w:val="single" w:sz="6" w:space="0" w:color="auto"/>
              <w:right w:val="single" w:sz="6" w:space="0" w:color="auto"/>
            </w:tcBorders>
          </w:tcPr>
          <w:p w:rsidR="00511843" w:rsidRPr="00511843" w:rsidRDefault="00511843" w:rsidP="00511843">
            <w:pPr>
              <w:pStyle w:val="ab"/>
            </w:pPr>
            <w:r w:rsidRPr="00511843">
              <w:t xml:space="preserve">3.6. </w:t>
            </w:r>
          </w:p>
        </w:tc>
        <w:tc>
          <w:tcPr>
            <w:tcW w:w="7907" w:type="dxa"/>
            <w:tcBorders>
              <w:top w:val="single" w:sz="6" w:space="0" w:color="auto"/>
              <w:left w:val="single" w:sz="6" w:space="0" w:color="auto"/>
              <w:bottom w:val="single" w:sz="6" w:space="0" w:color="auto"/>
              <w:right w:val="single" w:sz="6" w:space="0" w:color="auto"/>
            </w:tcBorders>
          </w:tcPr>
          <w:p w:rsidR="00511843" w:rsidRPr="00451400" w:rsidRDefault="00511843" w:rsidP="00511843">
            <w:pPr>
              <w:pStyle w:val="ab"/>
              <w:rPr>
                <w:lang w:val="ru-RU"/>
              </w:rPr>
            </w:pPr>
            <w:r w:rsidRPr="00451400">
              <w:rPr>
                <w:lang w:val="ru-RU"/>
              </w:rPr>
              <w:t xml:space="preserve">создания условий, необходимых для соблюдения работниками трудового распорядка и дисциплины труда                 </w:t>
            </w:r>
          </w:p>
        </w:tc>
        <w:tc>
          <w:tcPr>
            <w:tcW w:w="1591" w:type="dxa"/>
            <w:tcBorders>
              <w:top w:val="single" w:sz="6" w:space="0" w:color="auto"/>
              <w:left w:val="single" w:sz="6" w:space="0" w:color="auto"/>
              <w:bottom w:val="single" w:sz="6" w:space="0" w:color="auto"/>
              <w:right w:val="single" w:sz="6" w:space="0" w:color="auto"/>
            </w:tcBorders>
          </w:tcPr>
          <w:p w:rsidR="00511843" w:rsidRPr="00451400" w:rsidRDefault="00A75BE1" w:rsidP="00511843">
            <w:pPr>
              <w:pStyle w:val="ab"/>
              <w:rPr>
                <w:lang w:val="ru-RU"/>
              </w:rPr>
            </w:pPr>
            <w:r>
              <w:rPr>
                <w:lang w:val="ru-RU"/>
              </w:rPr>
              <w:t>-</w:t>
            </w:r>
          </w:p>
        </w:tc>
      </w:tr>
      <w:tr w:rsidR="00511843" w:rsidRPr="00511843" w:rsidTr="00511843">
        <w:trPr>
          <w:cantSplit/>
          <w:trHeight w:val="360"/>
        </w:trPr>
        <w:tc>
          <w:tcPr>
            <w:tcW w:w="993" w:type="dxa"/>
            <w:tcBorders>
              <w:top w:val="single" w:sz="6" w:space="0" w:color="auto"/>
              <w:left w:val="single" w:sz="6" w:space="0" w:color="auto"/>
              <w:bottom w:val="single" w:sz="6" w:space="0" w:color="auto"/>
              <w:right w:val="single" w:sz="6" w:space="0" w:color="auto"/>
            </w:tcBorders>
          </w:tcPr>
          <w:p w:rsidR="00511843" w:rsidRPr="00511843" w:rsidRDefault="00511843" w:rsidP="00511843">
            <w:pPr>
              <w:pStyle w:val="ab"/>
            </w:pPr>
            <w:r w:rsidRPr="00511843">
              <w:lastRenderedPageBreak/>
              <w:t xml:space="preserve">3.7. </w:t>
            </w:r>
          </w:p>
        </w:tc>
        <w:tc>
          <w:tcPr>
            <w:tcW w:w="7907" w:type="dxa"/>
            <w:tcBorders>
              <w:top w:val="single" w:sz="6" w:space="0" w:color="auto"/>
              <w:left w:val="single" w:sz="6" w:space="0" w:color="auto"/>
              <w:bottom w:val="single" w:sz="6" w:space="0" w:color="auto"/>
              <w:right w:val="single" w:sz="6" w:space="0" w:color="auto"/>
            </w:tcBorders>
          </w:tcPr>
          <w:p w:rsidR="00511843" w:rsidRPr="00451400" w:rsidRDefault="00511843" w:rsidP="00511843">
            <w:pPr>
              <w:pStyle w:val="ab"/>
              <w:rPr>
                <w:lang w:val="ru-RU"/>
              </w:rPr>
            </w:pPr>
            <w:r w:rsidRPr="00451400">
              <w:rPr>
                <w:lang w:val="ru-RU"/>
              </w:rPr>
              <w:t xml:space="preserve">подготовки и дополнительного профессионального образования работников                           </w:t>
            </w:r>
          </w:p>
        </w:tc>
        <w:tc>
          <w:tcPr>
            <w:tcW w:w="1591" w:type="dxa"/>
            <w:tcBorders>
              <w:top w:val="single" w:sz="6" w:space="0" w:color="auto"/>
              <w:left w:val="single" w:sz="6" w:space="0" w:color="auto"/>
              <w:bottom w:val="single" w:sz="6" w:space="0" w:color="auto"/>
              <w:right w:val="single" w:sz="6" w:space="0" w:color="auto"/>
            </w:tcBorders>
          </w:tcPr>
          <w:p w:rsidR="00511843" w:rsidRPr="00451400" w:rsidRDefault="00A75BE1" w:rsidP="00511843">
            <w:pPr>
              <w:pStyle w:val="ab"/>
              <w:rPr>
                <w:lang w:val="ru-RU"/>
              </w:rPr>
            </w:pPr>
            <w:r>
              <w:rPr>
                <w:lang w:val="ru-RU"/>
              </w:rPr>
              <w:t>-</w:t>
            </w:r>
          </w:p>
        </w:tc>
      </w:tr>
      <w:tr w:rsidR="00511843" w:rsidRPr="00511843" w:rsidTr="00511843">
        <w:trPr>
          <w:cantSplit/>
          <w:trHeight w:val="240"/>
        </w:trPr>
        <w:tc>
          <w:tcPr>
            <w:tcW w:w="993" w:type="dxa"/>
            <w:tcBorders>
              <w:top w:val="single" w:sz="6" w:space="0" w:color="auto"/>
              <w:left w:val="single" w:sz="6" w:space="0" w:color="auto"/>
              <w:bottom w:val="single" w:sz="6" w:space="0" w:color="auto"/>
              <w:right w:val="single" w:sz="6" w:space="0" w:color="auto"/>
            </w:tcBorders>
          </w:tcPr>
          <w:p w:rsidR="00511843" w:rsidRPr="00511843" w:rsidRDefault="00511843" w:rsidP="00511843">
            <w:pPr>
              <w:pStyle w:val="ab"/>
            </w:pPr>
            <w:r w:rsidRPr="00511843">
              <w:t xml:space="preserve">3.8. </w:t>
            </w:r>
          </w:p>
        </w:tc>
        <w:tc>
          <w:tcPr>
            <w:tcW w:w="7907" w:type="dxa"/>
            <w:tcBorders>
              <w:top w:val="single" w:sz="6" w:space="0" w:color="auto"/>
              <w:left w:val="single" w:sz="6" w:space="0" w:color="auto"/>
              <w:bottom w:val="single" w:sz="6" w:space="0" w:color="auto"/>
              <w:right w:val="single" w:sz="6" w:space="0" w:color="auto"/>
            </w:tcBorders>
          </w:tcPr>
          <w:p w:rsidR="00511843" w:rsidRPr="00451400" w:rsidRDefault="00511843" w:rsidP="00511843">
            <w:pPr>
              <w:pStyle w:val="ab"/>
              <w:rPr>
                <w:lang w:val="ru-RU"/>
              </w:rPr>
            </w:pPr>
            <w:r w:rsidRPr="00451400">
              <w:rPr>
                <w:lang w:val="ru-RU"/>
              </w:rPr>
              <w:t xml:space="preserve">наступления материальной ответственности сторон трудового договора  </w:t>
            </w:r>
          </w:p>
        </w:tc>
        <w:tc>
          <w:tcPr>
            <w:tcW w:w="1591" w:type="dxa"/>
            <w:tcBorders>
              <w:top w:val="single" w:sz="6" w:space="0" w:color="auto"/>
              <w:left w:val="single" w:sz="6" w:space="0" w:color="auto"/>
              <w:bottom w:val="single" w:sz="6" w:space="0" w:color="auto"/>
              <w:right w:val="single" w:sz="6" w:space="0" w:color="auto"/>
            </w:tcBorders>
          </w:tcPr>
          <w:p w:rsidR="00511843" w:rsidRPr="00451400" w:rsidRDefault="00FE3B85" w:rsidP="00511843">
            <w:pPr>
              <w:pStyle w:val="ab"/>
              <w:rPr>
                <w:lang w:val="ru-RU"/>
              </w:rPr>
            </w:pPr>
            <w:r>
              <w:rPr>
                <w:lang w:val="ru-RU"/>
              </w:rPr>
              <w:t>-</w:t>
            </w:r>
          </w:p>
        </w:tc>
      </w:tr>
      <w:tr w:rsidR="00511843" w:rsidRPr="00511843" w:rsidTr="00511843">
        <w:trPr>
          <w:cantSplit/>
          <w:trHeight w:val="240"/>
        </w:trPr>
        <w:tc>
          <w:tcPr>
            <w:tcW w:w="993" w:type="dxa"/>
            <w:tcBorders>
              <w:top w:val="single" w:sz="6" w:space="0" w:color="auto"/>
              <w:left w:val="single" w:sz="6" w:space="0" w:color="auto"/>
              <w:bottom w:val="single" w:sz="6" w:space="0" w:color="auto"/>
              <w:right w:val="single" w:sz="6" w:space="0" w:color="auto"/>
            </w:tcBorders>
          </w:tcPr>
          <w:p w:rsidR="00511843" w:rsidRPr="00511843" w:rsidRDefault="00511843" w:rsidP="00511843">
            <w:pPr>
              <w:pStyle w:val="ab"/>
            </w:pPr>
            <w:r w:rsidRPr="00511843">
              <w:t xml:space="preserve">3.9. </w:t>
            </w:r>
          </w:p>
        </w:tc>
        <w:tc>
          <w:tcPr>
            <w:tcW w:w="7907" w:type="dxa"/>
            <w:tcBorders>
              <w:top w:val="single" w:sz="6" w:space="0" w:color="auto"/>
              <w:left w:val="single" w:sz="6" w:space="0" w:color="auto"/>
              <w:bottom w:val="single" w:sz="6" w:space="0" w:color="auto"/>
              <w:right w:val="single" w:sz="6" w:space="0" w:color="auto"/>
            </w:tcBorders>
          </w:tcPr>
          <w:p w:rsidR="00511843" w:rsidRPr="00511843" w:rsidRDefault="00511843" w:rsidP="00511843">
            <w:pPr>
              <w:pStyle w:val="ab"/>
            </w:pPr>
            <w:r w:rsidRPr="00511843">
              <w:t xml:space="preserve">проведения аттестации работников                        </w:t>
            </w:r>
          </w:p>
        </w:tc>
        <w:tc>
          <w:tcPr>
            <w:tcW w:w="1591" w:type="dxa"/>
            <w:tcBorders>
              <w:top w:val="single" w:sz="6" w:space="0" w:color="auto"/>
              <w:left w:val="single" w:sz="6" w:space="0" w:color="auto"/>
              <w:bottom w:val="single" w:sz="6" w:space="0" w:color="auto"/>
              <w:right w:val="single" w:sz="6" w:space="0" w:color="auto"/>
            </w:tcBorders>
          </w:tcPr>
          <w:p w:rsidR="00511843" w:rsidRPr="00FE3B85" w:rsidRDefault="00FE3B85" w:rsidP="00511843">
            <w:pPr>
              <w:pStyle w:val="ab"/>
              <w:rPr>
                <w:lang w:val="ru-RU"/>
              </w:rPr>
            </w:pPr>
            <w:r>
              <w:rPr>
                <w:lang w:val="ru-RU"/>
              </w:rPr>
              <w:t>-</w:t>
            </w:r>
          </w:p>
        </w:tc>
      </w:tr>
      <w:tr w:rsidR="00511843" w:rsidRPr="00511843" w:rsidTr="00511843">
        <w:trPr>
          <w:cantSplit/>
          <w:trHeight w:val="360"/>
        </w:trPr>
        <w:tc>
          <w:tcPr>
            <w:tcW w:w="993" w:type="dxa"/>
            <w:tcBorders>
              <w:top w:val="single" w:sz="6" w:space="0" w:color="auto"/>
              <w:left w:val="single" w:sz="6" w:space="0" w:color="auto"/>
              <w:bottom w:val="single" w:sz="6" w:space="0" w:color="auto"/>
              <w:right w:val="single" w:sz="6" w:space="0" w:color="auto"/>
            </w:tcBorders>
          </w:tcPr>
          <w:p w:rsidR="00511843" w:rsidRPr="00511843" w:rsidRDefault="00511843" w:rsidP="00511843">
            <w:pPr>
              <w:pStyle w:val="ab"/>
            </w:pPr>
            <w:r w:rsidRPr="00511843">
              <w:t>3.10.</w:t>
            </w:r>
          </w:p>
        </w:tc>
        <w:tc>
          <w:tcPr>
            <w:tcW w:w="7907" w:type="dxa"/>
            <w:tcBorders>
              <w:top w:val="single" w:sz="6" w:space="0" w:color="auto"/>
              <w:left w:val="single" w:sz="6" w:space="0" w:color="auto"/>
              <w:bottom w:val="single" w:sz="6" w:space="0" w:color="auto"/>
              <w:right w:val="single" w:sz="6" w:space="0" w:color="auto"/>
            </w:tcBorders>
          </w:tcPr>
          <w:p w:rsidR="00511843" w:rsidRPr="00451400" w:rsidRDefault="00511843" w:rsidP="00511843">
            <w:pPr>
              <w:pStyle w:val="ab"/>
              <w:rPr>
                <w:lang w:val="ru-RU"/>
              </w:rPr>
            </w:pPr>
            <w:r w:rsidRPr="00451400">
              <w:rPr>
                <w:lang w:val="ru-RU"/>
              </w:rPr>
              <w:t xml:space="preserve">обеспечения безопасных условий и охраны труда                                              </w:t>
            </w:r>
          </w:p>
        </w:tc>
        <w:tc>
          <w:tcPr>
            <w:tcW w:w="1591" w:type="dxa"/>
            <w:tcBorders>
              <w:top w:val="single" w:sz="6" w:space="0" w:color="auto"/>
              <w:left w:val="single" w:sz="6" w:space="0" w:color="auto"/>
              <w:bottom w:val="single" w:sz="6" w:space="0" w:color="auto"/>
              <w:right w:val="single" w:sz="6" w:space="0" w:color="auto"/>
            </w:tcBorders>
          </w:tcPr>
          <w:p w:rsidR="00511843" w:rsidRPr="00451400" w:rsidRDefault="001E1DE8" w:rsidP="00511843">
            <w:pPr>
              <w:pStyle w:val="ab"/>
              <w:rPr>
                <w:lang w:val="ru-RU"/>
              </w:rPr>
            </w:pPr>
            <w:r>
              <w:rPr>
                <w:lang w:val="ru-RU"/>
              </w:rPr>
              <w:t>9</w:t>
            </w:r>
          </w:p>
        </w:tc>
      </w:tr>
      <w:tr w:rsidR="00511843" w:rsidRPr="00511843" w:rsidTr="00511843">
        <w:trPr>
          <w:cantSplit/>
          <w:trHeight w:val="360"/>
        </w:trPr>
        <w:tc>
          <w:tcPr>
            <w:tcW w:w="993" w:type="dxa"/>
            <w:tcBorders>
              <w:top w:val="single" w:sz="6" w:space="0" w:color="auto"/>
              <w:left w:val="single" w:sz="6" w:space="0" w:color="auto"/>
              <w:bottom w:val="single" w:sz="6" w:space="0" w:color="auto"/>
              <w:right w:val="single" w:sz="6" w:space="0" w:color="auto"/>
            </w:tcBorders>
          </w:tcPr>
          <w:p w:rsidR="00511843" w:rsidRPr="00511843" w:rsidRDefault="00511843" w:rsidP="00511843">
            <w:pPr>
              <w:pStyle w:val="ab"/>
            </w:pPr>
            <w:r w:rsidRPr="00511843">
              <w:t>3.11.</w:t>
            </w:r>
          </w:p>
        </w:tc>
        <w:tc>
          <w:tcPr>
            <w:tcW w:w="7907" w:type="dxa"/>
            <w:tcBorders>
              <w:top w:val="single" w:sz="6" w:space="0" w:color="auto"/>
              <w:left w:val="single" w:sz="6" w:space="0" w:color="auto"/>
              <w:bottom w:val="single" w:sz="6" w:space="0" w:color="auto"/>
              <w:right w:val="single" w:sz="6" w:space="0" w:color="auto"/>
            </w:tcBorders>
          </w:tcPr>
          <w:p w:rsidR="00511843" w:rsidRPr="00511843" w:rsidRDefault="00511843" w:rsidP="00511843">
            <w:pPr>
              <w:pStyle w:val="ab"/>
            </w:pPr>
            <w:r w:rsidRPr="00511843">
              <w:t xml:space="preserve">по другим вопросам                                      </w:t>
            </w:r>
          </w:p>
        </w:tc>
        <w:tc>
          <w:tcPr>
            <w:tcW w:w="1591" w:type="dxa"/>
            <w:tcBorders>
              <w:top w:val="single" w:sz="6" w:space="0" w:color="auto"/>
              <w:left w:val="single" w:sz="6" w:space="0" w:color="auto"/>
              <w:bottom w:val="single" w:sz="6" w:space="0" w:color="auto"/>
              <w:right w:val="single" w:sz="6" w:space="0" w:color="auto"/>
            </w:tcBorders>
          </w:tcPr>
          <w:p w:rsidR="00511843" w:rsidRPr="00FF590A" w:rsidRDefault="00A75BE1" w:rsidP="00511843">
            <w:pPr>
              <w:pStyle w:val="ab"/>
              <w:rPr>
                <w:lang w:val="ru-RU"/>
              </w:rPr>
            </w:pPr>
            <w:r>
              <w:rPr>
                <w:lang w:val="ru-RU"/>
              </w:rPr>
              <w:t>5</w:t>
            </w:r>
          </w:p>
        </w:tc>
      </w:tr>
      <w:tr w:rsidR="00511843" w:rsidRPr="00511843" w:rsidTr="00511843">
        <w:trPr>
          <w:cantSplit/>
          <w:trHeight w:val="480"/>
        </w:trPr>
        <w:tc>
          <w:tcPr>
            <w:tcW w:w="993" w:type="dxa"/>
            <w:tcBorders>
              <w:top w:val="single" w:sz="6" w:space="0" w:color="auto"/>
              <w:left w:val="single" w:sz="6" w:space="0" w:color="auto"/>
              <w:bottom w:val="single" w:sz="6" w:space="0" w:color="auto"/>
              <w:right w:val="single" w:sz="6" w:space="0" w:color="auto"/>
            </w:tcBorders>
          </w:tcPr>
          <w:p w:rsidR="00511843" w:rsidRPr="00511843" w:rsidRDefault="00511843" w:rsidP="00511843">
            <w:pPr>
              <w:pStyle w:val="ab"/>
            </w:pPr>
            <w:r w:rsidRPr="00511843">
              <w:t>4.</w:t>
            </w:r>
          </w:p>
        </w:tc>
        <w:tc>
          <w:tcPr>
            <w:tcW w:w="7907" w:type="dxa"/>
            <w:tcBorders>
              <w:top w:val="single" w:sz="6" w:space="0" w:color="auto"/>
              <w:left w:val="single" w:sz="6" w:space="0" w:color="auto"/>
              <w:bottom w:val="single" w:sz="6" w:space="0" w:color="auto"/>
              <w:right w:val="single" w:sz="6" w:space="0" w:color="auto"/>
            </w:tcBorders>
          </w:tcPr>
          <w:p w:rsidR="00511843" w:rsidRPr="00511843" w:rsidRDefault="00511843" w:rsidP="00511843">
            <w:pPr>
              <w:pStyle w:val="ab"/>
            </w:pPr>
            <w:r w:rsidRPr="00511843">
              <w:t>Количество устраненных нарушений</w:t>
            </w:r>
          </w:p>
        </w:tc>
        <w:tc>
          <w:tcPr>
            <w:tcW w:w="1591" w:type="dxa"/>
            <w:tcBorders>
              <w:top w:val="single" w:sz="6" w:space="0" w:color="auto"/>
              <w:left w:val="single" w:sz="6" w:space="0" w:color="auto"/>
              <w:bottom w:val="single" w:sz="6" w:space="0" w:color="auto"/>
              <w:right w:val="single" w:sz="6" w:space="0" w:color="auto"/>
            </w:tcBorders>
          </w:tcPr>
          <w:p w:rsidR="00511843" w:rsidRPr="00B266C1" w:rsidRDefault="001E1DE8" w:rsidP="00511843">
            <w:pPr>
              <w:pStyle w:val="ab"/>
              <w:rPr>
                <w:lang w:val="ru-RU"/>
              </w:rPr>
            </w:pPr>
            <w:r>
              <w:rPr>
                <w:lang w:val="ru-RU"/>
              </w:rPr>
              <w:t>17</w:t>
            </w:r>
          </w:p>
        </w:tc>
      </w:tr>
      <w:tr w:rsidR="00511843" w:rsidRPr="00511843" w:rsidTr="00511843">
        <w:trPr>
          <w:cantSplit/>
          <w:trHeight w:val="480"/>
        </w:trPr>
        <w:tc>
          <w:tcPr>
            <w:tcW w:w="993" w:type="dxa"/>
            <w:tcBorders>
              <w:top w:val="single" w:sz="6" w:space="0" w:color="auto"/>
              <w:left w:val="single" w:sz="6" w:space="0" w:color="auto"/>
              <w:bottom w:val="single" w:sz="6" w:space="0" w:color="auto"/>
              <w:right w:val="single" w:sz="6" w:space="0" w:color="auto"/>
            </w:tcBorders>
          </w:tcPr>
          <w:p w:rsidR="00511843" w:rsidRPr="00511843" w:rsidRDefault="00511843" w:rsidP="00511843">
            <w:pPr>
              <w:pStyle w:val="ab"/>
            </w:pPr>
            <w:r w:rsidRPr="00511843">
              <w:t xml:space="preserve">5.   </w:t>
            </w:r>
          </w:p>
        </w:tc>
        <w:tc>
          <w:tcPr>
            <w:tcW w:w="7907" w:type="dxa"/>
            <w:tcBorders>
              <w:top w:val="single" w:sz="6" w:space="0" w:color="auto"/>
              <w:left w:val="single" w:sz="6" w:space="0" w:color="auto"/>
              <w:bottom w:val="single" w:sz="6" w:space="0" w:color="auto"/>
              <w:right w:val="single" w:sz="6" w:space="0" w:color="auto"/>
            </w:tcBorders>
          </w:tcPr>
          <w:p w:rsidR="00511843" w:rsidRPr="00451400" w:rsidRDefault="00511843" w:rsidP="00511843">
            <w:pPr>
              <w:pStyle w:val="ab"/>
              <w:rPr>
                <w:lang w:val="ru-RU"/>
              </w:rPr>
            </w:pPr>
            <w:r w:rsidRPr="00451400">
              <w:rPr>
                <w:lang w:val="ru-RU"/>
              </w:rPr>
              <w:t xml:space="preserve">Количество лиц, привлеченных к  ответственности в результате проведения мероприятий по  ведомственному контролю                                                </w:t>
            </w:r>
          </w:p>
        </w:tc>
        <w:tc>
          <w:tcPr>
            <w:tcW w:w="1591" w:type="dxa"/>
            <w:tcBorders>
              <w:top w:val="single" w:sz="6" w:space="0" w:color="auto"/>
              <w:left w:val="single" w:sz="6" w:space="0" w:color="auto"/>
              <w:bottom w:val="single" w:sz="6" w:space="0" w:color="auto"/>
              <w:right w:val="single" w:sz="6" w:space="0" w:color="auto"/>
            </w:tcBorders>
          </w:tcPr>
          <w:p w:rsidR="00511843" w:rsidRPr="00451400" w:rsidRDefault="00A11635" w:rsidP="00511843">
            <w:pPr>
              <w:pStyle w:val="ab"/>
              <w:rPr>
                <w:lang w:val="ru-RU"/>
              </w:rPr>
            </w:pPr>
            <w:r>
              <w:rPr>
                <w:lang w:val="ru-RU"/>
              </w:rPr>
              <w:t>-</w:t>
            </w:r>
          </w:p>
        </w:tc>
      </w:tr>
    </w:tbl>
    <w:p w:rsidR="00511843" w:rsidRDefault="00511843" w:rsidP="00511843">
      <w:pPr>
        <w:pStyle w:val="ab"/>
        <w:rPr>
          <w:lang w:val="ru-RU"/>
        </w:rPr>
      </w:pPr>
    </w:p>
    <w:p w:rsidR="0084249C" w:rsidRDefault="00746C3B" w:rsidP="0084249C">
      <w:pPr>
        <w:pStyle w:val="ab"/>
        <w:ind w:left="-426" w:firstLine="568"/>
        <w:jc w:val="both"/>
        <w:rPr>
          <w:lang w:val="ru-RU"/>
        </w:rPr>
      </w:pPr>
      <w:r>
        <w:rPr>
          <w:lang w:val="ru-RU"/>
        </w:rPr>
        <w:t xml:space="preserve"> В целях исполнения Закона Удмуртской Республики от 03 декабря 2014 года    № 73-РЗ </w:t>
      </w:r>
      <w:r w:rsidR="00664692">
        <w:rPr>
          <w:lang w:val="ru-RU"/>
        </w:rPr>
        <w:t>«О порядке  и условиях осуществления</w:t>
      </w:r>
      <w:r w:rsidR="004F50EC">
        <w:rPr>
          <w:lang w:val="ru-RU"/>
        </w:rPr>
        <w:t xml:space="preserve"> в Удмуртской Республике</w:t>
      </w:r>
      <w:r w:rsidR="007A49FD">
        <w:rPr>
          <w:lang w:val="ru-RU"/>
        </w:rPr>
        <w:t xml:space="preserve"> ведомственного контроля за соблюдением  трудового законодательства</w:t>
      </w:r>
      <w:r w:rsidR="0053146F">
        <w:rPr>
          <w:lang w:val="ru-RU"/>
        </w:rPr>
        <w:t xml:space="preserve"> и иных нормативных правовых актов, содержащих нормы трудового права» </w:t>
      </w:r>
      <w:r w:rsidR="00BA44D1">
        <w:rPr>
          <w:lang w:val="ru-RU"/>
        </w:rPr>
        <w:t>(</w:t>
      </w:r>
      <w:r w:rsidR="0053146F">
        <w:rPr>
          <w:lang w:val="ru-RU"/>
        </w:rPr>
        <w:t xml:space="preserve">далее </w:t>
      </w:r>
      <w:r w:rsidR="00BA44D1">
        <w:rPr>
          <w:lang w:val="ru-RU"/>
        </w:rPr>
        <w:t>–</w:t>
      </w:r>
      <w:r w:rsidR="0053146F">
        <w:rPr>
          <w:lang w:val="ru-RU"/>
        </w:rPr>
        <w:t xml:space="preserve"> Закон</w:t>
      </w:r>
      <w:r w:rsidR="00BA44D1">
        <w:rPr>
          <w:lang w:val="ru-RU"/>
        </w:rPr>
        <w:t>)</w:t>
      </w:r>
      <w:r>
        <w:rPr>
          <w:lang w:val="ru-RU"/>
        </w:rPr>
        <w:t xml:space="preserve"> </w:t>
      </w:r>
      <w:r w:rsidR="0084249C">
        <w:rPr>
          <w:lang w:val="ru-RU"/>
        </w:rPr>
        <w:t>Министерством сельского хозяйства и продово</w:t>
      </w:r>
      <w:r w:rsidR="00D51B73">
        <w:rPr>
          <w:lang w:val="ru-RU"/>
        </w:rPr>
        <w:t xml:space="preserve">льствия по Удмуртской Республике </w:t>
      </w:r>
      <w:r w:rsidR="00BA44D1">
        <w:rPr>
          <w:lang w:val="ru-RU"/>
        </w:rPr>
        <w:t xml:space="preserve"> приказом </w:t>
      </w:r>
      <w:r w:rsidR="00E9531B">
        <w:rPr>
          <w:lang w:val="ru-RU"/>
        </w:rPr>
        <w:t>от 25.11.2015 № 575</w:t>
      </w:r>
      <w:r w:rsidR="00BA44D1">
        <w:rPr>
          <w:lang w:val="ru-RU"/>
        </w:rPr>
        <w:t xml:space="preserve"> «О</w:t>
      </w:r>
      <w:r w:rsidR="00D51B73">
        <w:rPr>
          <w:lang w:val="ru-RU"/>
        </w:rPr>
        <w:t xml:space="preserve"> ведомственном </w:t>
      </w:r>
      <w:r w:rsidR="00780CEA">
        <w:rPr>
          <w:lang w:val="ru-RU"/>
        </w:rPr>
        <w:t>к</w:t>
      </w:r>
      <w:r w:rsidR="00D51B73">
        <w:rPr>
          <w:lang w:val="ru-RU"/>
        </w:rPr>
        <w:t>онтроле</w:t>
      </w:r>
      <w:r w:rsidR="00BA44D1">
        <w:rPr>
          <w:lang w:val="ru-RU"/>
        </w:rPr>
        <w:t xml:space="preserve">» </w:t>
      </w:r>
      <w:r w:rsidR="0054320D">
        <w:rPr>
          <w:lang w:val="ru-RU"/>
        </w:rPr>
        <w:t>назначены ответственные</w:t>
      </w:r>
      <w:r w:rsidR="00406C3D">
        <w:rPr>
          <w:lang w:val="ru-RU"/>
        </w:rPr>
        <w:t xml:space="preserve"> лица за исполнением мероприятий, связанных с исполнением Закона</w:t>
      </w:r>
      <w:r w:rsidR="00D51B73">
        <w:rPr>
          <w:lang w:val="ru-RU"/>
        </w:rPr>
        <w:t>,</w:t>
      </w:r>
      <w:r w:rsidR="00406C3D">
        <w:rPr>
          <w:lang w:val="ru-RU"/>
        </w:rPr>
        <w:t xml:space="preserve"> а также проведение оценки результатов проверок  подведомственных ор</w:t>
      </w:r>
      <w:r w:rsidR="00AB2E24">
        <w:rPr>
          <w:lang w:val="ru-RU"/>
        </w:rPr>
        <w:t>ганизаций  в отношении которых М</w:t>
      </w:r>
      <w:r w:rsidR="00406C3D">
        <w:rPr>
          <w:lang w:val="ru-RU"/>
        </w:rPr>
        <w:t>инистерство ос</w:t>
      </w:r>
      <w:r w:rsidR="00AB2E24">
        <w:rPr>
          <w:lang w:val="ru-RU"/>
        </w:rPr>
        <w:t>уществляет функции  и полномочия</w:t>
      </w:r>
      <w:r w:rsidR="00406C3D">
        <w:rPr>
          <w:lang w:val="ru-RU"/>
        </w:rPr>
        <w:t xml:space="preserve"> учредителя</w:t>
      </w:r>
      <w:r w:rsidR="0054320D">
        <w:rPr>
          <w:lang w:val="ru-RU"/>
        </w:rPr>
        <w:t xml:space="preserve"> и определены организации, подлежащие включению в </w:t>
      </w:r>
      <w:r w:rsidR="00780CEA">
        <w:rPr>
          <w:lang w:val="ru-RU"/>
        </w:rPr>
        <w:t xml:space="preserve"> план  проверок</w:t>
      </w:r>
      <w:r w:rsidR="0054320D">
        <w:rPr>
          <w:lang w:val="ru-RU"/>
        </w:rPr>
        <w:t xml:space="preserve"> на 201</w:t>
      </w:r>
      <w:r w:rsidR="00233FBD">
        <w:rPr>
          <w:lang w:val="ru-RU"/>
        </w:rPr>
        <w:t>6</w:t>
      </w:r>
      <w:r w:rsidR="0054320D">
        <w:rPr>
          <w:lang w:val="ru-RU"/>
        </w:rPr>
        <w:t xml:space="preserve"> год</w:t>
      </w:r>
      <w:r w:rsidR="00780CEA">
        <w:rPr>
          <w:lang w:val="ru-RU"/>
        </w:rPr>
        <w:t>.</w:t>
      </w:r>
      <w:r w:rsidR="00BE191C">
        <w:rPr>
          <w:lang w:val="ru-RU"/>
        </w:rPr>
        <w:t xml:space="preserve"> После согласования с Министерством труда и миграционной политики</w:t>
      </w:r>
      <w:r w:rsidR="00944488">
        <w:rPr>
          <w:lang w:val="ru-RU"/>
        </w:rPr>
        <w:t xml:space="preserve"> Удмуртской Республики</w:t>
      </w:r>
      <w:r w:rsidR="00AB2E24">
        <w:rPr>
          <w:lang w:val="ru-RU"/>
        </w:rPr>
        <w:t xml:space="preserve"> в М</w:t>
      </w:r>
      <w:r w:rsidR="00CD4763">
        <w:rPr>
          <w:lang w:val="ru-RU"/>
        </w:rPr>
        <w:t xml:space="preserve">инистерстве </w:t>
      </w:r>
      <w:r w:rsidR="003525D0">
        <w:rPr>
          <w:lang w:val="ru-RU"/>
        </w:rPr>
        <w:t xml:space="preserve"> утвержден ежегодный план проведения проверок</w:t>
      </w:r>
      <w:r w:rsidR="00CD4763">
        <w:rPr>
          <w:lang w:val="ru-RU"/>
        </w:rPr>
        <w:t xml:space="preserve"> подведомственных организаций на 201</w:t>
      </w:r>
      <w:r w:rsidR="00233FBD">
        <w:rPr>
          <w:lang w:val="ru-RU"/>
        </w:rPr>
        <w:t>6</w:t>
      </w:r>
      <w:r w:rsidR="00CD4763">
        <w:rPr>
          <w:lang w:val="ru-RU"/>
        </w:rPr>
        <w:t xml:space="preserve"> год.</w:t>
      </w:r>
    </w:p>
    <w:p w:rsidR="00F371FF" w:rsidRDefault="00F371FF" w:rsidP="0084249C">
      <w:pPr>
        <w:pStyle w:val="ab"/>
        <w:ind w:left="-426" w:firstLine="568"/>
        <w:jc w:val="both"/>
        <w:rPr>
          <w:lang w:val="ru-RU"/>
        </w:rPr>
      </w:pPr>
      <w:r>
        <w:rPr>
          <w:lang w:val="ru-RU"/>
        </w:rPr>
        <w:t>В соответствии с утвержденным  планом проверок в 201</w:t>
      </w:r>
      <w:r w:rsidR="00233FBD">
        <w:rPr>
          <w:lang w:val="ru-RU"/>
        </w:rPr>
        <w:t>6</w:t>
      </w:r>
      <w:r>
        <w:rPr>
          <w:lang w:val="ru-RU"/>
        </w:rPr>
        <w:t xml:space="preserve"> году был</w:t>
      </w:r>
      <w:r w:rsidR="00233FBD">
        <w:rPr>
          <w:lang w:val="ru-RU"/>
        </w:rPr>
        <w:t>а</w:t>
      </w:r>
      <w:r>
        <w:rPr>
          <w:lang w:val="ru-RU"/>
        </w:rPr>
        <w:t xml:space="preserve"> провед</w:t>
      </w:r>
      <w:r w:rsidR="00733F14">
        <w:rPr>
          <w:lang w:val="ru-RU"/>
        </w:rPr>
        <w:t>ен</w:t>
      </w:r>
      <w:r w:rsidR="00233FBD">
        <w:rPr>
          <w:lang w:val="ru-RU"/>
        </w:rPr>
        <w:t>а</w:t>
      </w:r>
      <w:r w:rsidR="00733F14">
        <w:rPr>
          <w:lang w:val="ru-RU"/>
        </w:rPr>
        <w:t xml:space="preserve"> </w:t>
      </w:r>
      <w:r w:rsidR="00233FBD">
        <w:rPr>
          <w:lang w:val="ru-RU"/>
        </w:rPr>
        <w:t>1</w:t>
      </w:r>
      <w:r w:rsidR="00733F14">
        <w:rPr>
          <w:lang w:val="ru-RU"/>
        </w:rPr>
        <w:t xml:space="preserve"> планов</w:t>
      </w:r>
      <w:r w:rsidR="00233FBD">
        <w:rPr>
          <w:lang w:val="ru-RU"/>
        </w:rPr>
        <w:t>ая</w:t>
      </w:r>
      <w:r w:rsidR="0004214A">
        <w:rPr>
          <w:lang w:val="ru-RU"/>
        </w:rPr>
        <w:t xml:space="preserve"> выездн</w:t>
      </w:r>
      <w:r w:rsidR="00233FBD">
        <w:rPr>
          <w:lang w:val="ru-RU"/>
        </w:rPr>
        <w:t>ая</w:t>
      </w:r>
      <w:r w:rsidR="0004214A">
        <w:rPr>
          <w:lang w:val="ru-RU"/>
        </w:rPr>
        <w:t xml:space="preserve"> </w:t>
      </w:r>
      <w:r w:rsidR="00733F14">
        <w:rPr>
          <w:lang w:val="ru-RU"/>
        </w:rPr>
        <w:t xml:space="preserve"> проверк</w:t>
      </w:r>
      <w:r w:rsidR="00233FBD">
        <w:rPr>
          <w:lang w:val="ru-RU"/>
        </w:rPr>
        <w:t>а</w:t>
      </w:r>
      <w:r w:rsidR="00E970F7">
        <w:rPr>
          <w:lang w:val="ru-RU"/>
        </w:rPr>
        <w:t>:</w:t>
      </w:r>
      <w:r w:rsidR="00172F49" w:rsidRPr="00172F49">
        <w:rPr>
          <w:lang w:val="ru-RU"/>
        </w:rPr>
        <w:t xml:space="preserve"> </w:t>
      </w:r>
      <w:r w:rsidR="00172F49">
        <w:rPr>
          <w:lang w:val="ru-RU"/>
        </w:rPr>
        <w:t xml:space="preserve">в период с </w:t>
      </w:r>
      <w:r w:rsidR="00233FBD">
        <w:rPr>
          <w:lang w:val="ru-RU"/>
        </w:rPr>
        <w:t>30</w:t>
      </w:r>
      <w:r w:rsidR="00172F49">
        <w:rPr>
          <w:lang w:val="ru-RU"/>
        </w:rPr>
        <w:t xml:space="preserve"> </w:t>
      </w:r>
      <w:r w:rsidR="00233FBD">
        <w:rPr>
          <w:lang w:val="ru-RU"/>
        </w:rPr>
        <w:t>августа</w:t>
      </w:r>
      <w:r w:rsidR="00172F49">
        <w:rPr>
          <w:lang w:val="ru-RU"/>
        </w:rPr>
        <w:t xml:space="preserve"> </w:t>
      </w:r>
      <w:r w:rsidR="00233FBD">
        <w:rPr>
          <w:lang w:val="ru-RU"/>
        </w:rPr>
        <w:t xml:space="preserve">2016 </w:t>
      </w:r>
      <w:r w:rsidR="00172F49">
        <w:rPr>
          <w:lang w:val="ru-RU"/>
        </w:rPr>
        <w:t xml:space="preserve">по </w:t>
      </w:r>
      <w:r w:rsidR="00233FBD">
        <w:rPr>
          <w:lang w:val="ru-RU"/>
        </w:rPr>
        <w:t>26</w:t>
      </w:r>
      <w:r w:rsidR="00172F49">
        <w:rPr>
          <w:lang w:val="ru-RU"/>
        </w:rPr>
        <w:t xml:space="preserve"> </w:t>
      </w:r>
      <w:r w:rsidR="00233FBD">
        <w:rPr>
          <w:lang w:val="ru-RU"/>
        </w:rPr>
        <w:t>сентября</w:t>
      </w:r>
      <w:r w:rsidR="00172F49">
        <w:rPr>
          <w:lang w:val="ru-RU"/>
        </w:rPr>
        <w:t xml:space="preserve"> 201</w:t>
      </w:r>
      <w:r w:rsidR="00233FBD">
        <w:rPr>
          <w:lang w:val="ru-RU"/>
        </w:rPr>
        <w:t>6</w:t>
      </w:r>
      <w:r w:rsidR="00172F49" w:rsidRPr="00172F49">
        <w:rPr>
          <w:lang w:val="ru-RU"/>
        </w:rPr>
        <w:t xml:space="preserve"> </w:t>
      </w:r>
      <w:r w:rsidR="00172F49">
        <w:rPr>
          <w:lang w:val="ru-RU"/>
        </w:rPr>
        <w:t xml:space="preserve">года </w:t>
      </w:r>
      <w:r w:rsidR="00E970F7">
        <w:rPr>
          <w:lang w:val="ru-RU"/>
        </w:rPr>
        <w:t>на основании приказа</w:t>
      </w:r>
      <w:r w:rsidR="00AB2E24">
        <w:rPr>
          <w:lang w:val="ru-RU"/>
        </w:rPr>
        <w:t xml:space="preserve"> М</w:t>
      </w:r>
      <w:r w:rsidR="00D118C7">
        <w:rPr>
          <w:lang w:val="ru-RU"/>
        </w:rPr>
        <w:t>инистерства от 2</w:t>
      </w:r>
      <w:r w:rsidR="00233FBD">
        <w:rPr>
          <w:lang w:val="ru-RU"/>
        </w:rPr>
        <w:t>5</w:t>
      </w:r>
      <w:r w:rsidR="00D118C7">
        <w:rPr>
          <w:lang w:val="ru-RU"/>
        </w:rPr>
        <w:t>.0</w:t>
      </w:r>
      <w:r w:rsidR="00233FBD">
        <w:rPr>
          <w:lang w:val="ru-RU"/>
        </w:rPr>
        <w:t>8</w:t>
      </w:r>
      <w:r w:rsidR="00D118C7">
        <w:rPr>
          <w:lang w:val="ru-RU"/>
        </w:rPr>
        <w:t>.201</w:t>
      </w:r>
      <w:r w:rsidR="00233FBD">
        <w:rPr>
          <w:lang w:val="ru-RU"/>
        </w:rPr>
        <w:t>6</w:t>
      </w:r>
      <w:r w:rsidR="00D118C7">
        <w:rPr>
          <w:lang w:val="ru-RU"/>
        </w:rPr>
        <w:t xml:space="preserve"> №</w:t>
      </w:r>
      <w:r w:rsidR="00233FBD">
        <w:rPr>
          <w:lang w:val="ru-RU"/>
        </w:rPr>
        <w:t>471</w:t>
      </w:r>
      <w:r w:rsidR="00D118C7">
        <w:rPr>
          <w:lang w:val="ru-RU"/>
        </w:rPr>
        <w:t xml:space="preserve"> «О проведении плановой проверки государственного унитарного предприятия Удмуртской Республики «</w:t>
      </w:r>
      <w:r w:rsidR="00790C0F">
        <w:rPr>
          <w:lang w:val="ru-RU"/>
        </w:rPr>
        <w:t>Ордена Ленина племзавод имени 10-летия УАССР</w:t>
      </w:r>
      <w:r w:rsidR="00D118C7">
        <w:rPr>
          <w:lang w:val="ru-RU"/>
        </w:rPr>
        <w:t>»</w:t>
      </w:r>
      <w:r w:rsidR="00E970F7">
        <w:rPr>
          <w:lang w:val="ru-RU"/>
        </w:rPr>
        <w:t>.</w:t>
      </w:r>
      <w:r w:rsidR="002C4BAC">
        <w:rPr>
          <w:lang w:val="ru-RU"/>
        </w:rPr>
        <w:t xml:space="preserve"> По итогам проверки</w:t>
      </w:r>
      <w:r w:rsidR="00D55080">
        <w:rPr>
          <w:lang w:val="ru-RU"/>
        </w:rPr>
        <w:t xml:space="preserve"> уполномоченными лицами</w:t>
      </w:r>
      <w:r w:rsidR="00C426EE">
        <w:rPr>
          <w:lang w:val="ru-RU"/>
        </w:rPr>
        <w:t xml:space="preserve"> на проведение проверки </w:t>
      </w:r>
      <w:r w:rsidR="002A38C3">
        <w:rPr>
          <w:lang w:val="ru-RU"/>
        </w:rPr>
        <w:t xml:space="preserve"> составлен акт проверки соблюдения подведомственными организациями трудового законодательства и иных норм</w:t>
      </w:r>
      <w:r w:rsidR="00AB2E24">
        <w:rPr>
          <w:lang w:val="ru-RU"/>
        </w:rPr>
        <w:t>ативных правовых актов, содержащ</w:t>
      </w:r>
      <w:r w:rsidR="002A38C3">
        <w:rPr>
          <w:lang w:val="ru-RU"/>
        </w:rPr>
        <w:t xml:space="preserve">их нормы трудового права </w:t>
      </w:r>
      <w:r w:rsidR="00D55080">
        <w:rPr>
          <w:lang w:val="ru-RU"/>
        </w:rPr>
        <w:t xml:space="preserve">с </w:t>
      </w:r>
      <w:r w:rsidR="002A38C3">
        <w:rPr>
          <w:lang w:val="ru-RU"/>
        </w:rPr>
        <w:t xml:space="preserve"> </w:t>
      </w:r>
      <w:r w:rsidR="00D55080">
        <w:rPr>
          <w:lang w:val="ru-RU"/>
        </w:rPr>
        <w:t>указанием сведений о результатах проведения проверки, в том числе о  выявленных нарушениях.</w:t>
      </w:r>
      <w:r w:rsidR="004A40A2">
        <w:rPr>
          <w:lang w:val="ru-RU"/>
        </w:rPr>
        <w:t xml:space="preserve"> В целях устранения выявленных</w:t>
      </w:r>
      <w:r w:rsidR="00925C15">
        <w:rPr>
          <w:lang w:val="ru-RU"/>
        </w:rPr>
        <w:t xml:space="preserve"> при проведении про</w:t>
      </w:r>
      <w:r w:rsidR="00AB2E24">
        <w:rPr>
          <w:lang w:val="ru-RU"/>
        </w:rPr>
        <w:t>верки нарушений подведомственных организациях</w:t>
      </w:r>
      <w:r w:rsidR="00925C15">
        <w:rPr>
          <w:lang w:val="ru-RU"/>
        </w:rPr>
        <w:t xml:space="preserve"> трудового законодательства уполномоченными лицами министерства, осуществляющими  ведомственный контроль</w:t>
      </w:r>
      <w:r w:rsidR="00EA3775">
        <w:rPr>
          <w:lang w:val="ru-RU"/>
        </w:rPr>
        <w:t xml:space="preserve"> и </w:t>
      </w:r>
      <w:r w:rsidR="00925C15">
        <w:rPr>
          <w:lang w:val="ru-RU"/>
        </w:rPr>
        <w:t xml:space="preserve"> проводивши</w:t>
      </w:r>
      <w:r w:rsidR="00EA3775">
        <w:rPr>
          <w:lang w:val="ru-RU"/>
        </w:rPr>
        <w:t>ми</w:t>
      </w:r>
      <w:r w:rsidR="00925C15">
        <w:rPr>
          <w:lang w:val="ru-RU"/>
        </w:rPr>
        <w:t xml:space="preserve"> проверку, в пределах п</w:t>
      </w:r>
      <w:r w:rsidR="00370A62">
        <w:rPr>
          <w:lang w:val="ru-RU"/>
        </w:rPr>
        <w:t>олномочий, предусмотренных законодательством Российской Федерации и законодательством Удмуртской Республики с</w:t>
      </w:r>
      <w:r w:rsidR="00C426EE">
        <w:rPr>
          <w:lang w:val="ru-RU"/>
        </w:rPr>
        <w:t>оставлены предписания об устранении  выявленных нарушений требований трудового законодательства и иных нормативных  правовых актов, содержа</w:t>
      </w:r>
      <w:r w:rsidR="00AB2E24">
        <w:rPr>
          <w:lang w:val="ru-RU"/>
        </w:rPr>
        <w:t>щ</w:t>
      </w:r>
      <w:r w:rsidR="00C426EE">
        <w:rPr>
          <w:lang w:val="ru-RU"/>
        </w:rPr>
        <w:t xml:space="preserve">их  нормы трудового права  с указанием </w:t>
      </w:r>
      <w:r w:rsidR="00B36CE2">
        <w:rPr>
          <w:lang w:val="ru-RU"/>
        </w:rPr>
        <w:t xml:space="preserve"> сроков устранения каждого нарушения.</w:t>
      </w:r>
    </w:p>
    <w:p w:rsidR="00073B03" w:rsidRPr="00073B03" w:rsidRDefault="004907BE" w:rsidP="00073B03">
      <w:pPr>
        <w:pStyle w:val="ab"/>
        <w:ind w:left="-426" w:firstLine="426"/>
        <w:jc w:val="both"/>
        <w:rPr>
          <w:lang w:val="ru-RU"/>
        </w:rPr>
      </w:pPr>
      <w:r>
        <w:rPr>
          <w:lang w:val="ru-RU"/>
        </w:rPr>
        <w:lastRenderedPageBreak/>
        <w:t xml:space="preserve">Утвержденный </w:t>
      </w:r>
      <w:r w:rsidR="00695230">
        <w:rPr>
          <w:lang w:val="ru-RU"/>
        </w:rPr>
        <w:t>ежегодный план проведения проверок подведомственных организаций на 201</w:t>
      </w:r>
      <w:r w:rsidR="00790C0F">
        <w:rPr>
          <w:lang w:val="ru-RU"/>
        </w:rPr>
        <w:t>6</w:t>
      </w:r>
      <w:r w:rsidR="00695230">
        <w:rPr>
          <w:lang w:val="ru-RU"/>
        </w:rPr>
        <w:t xml:space="preserve"> год выполнен </w:t>
      </w:r>
      <w:r w:rsidR="00073B03">
        <w:rPr>
          <w:lang w:val="ru-RU"/>
        </w:rPr>
        <w:t xml:space="preserve">на 100%, в сроки </w:t>
      </w:r>
      <w:r w:rsidR="001C5978">
        <w:rPr>
          <w:lang w:val="ru-RU"/>
        </w:rPr>
        <w:t>установленные законодательством.</w:t>
      </w:r>
      <w:r w:rsidR="008D6C98">
        <w:rPr>
          <w:lang w:val="ru-RU"/>
        </w:rPr>
        <w:t xml:space="preserve"> </w:t>
      </w:r>
    </w:p>
    <w:p w:rsidR="00695230" w:rsidRDefault="00C46055" w:rsidP="00695230">
      <w:pPr>
        <w:pStyle w:val="ab"/>
        <w:ind w:left="-426" w:firstLine="568"/>
        <w:jc w:val="both"/>
        <w:rPr>
          <w:lang w:val="ru-RU"/>
        </w:rPr>
      </w:pPr>
      <w:r>
        <w:rPr>
          <w:lang w:val="ru-RU"/>
        </w:rPr>
        <w:t>На основании выданных предписаний об устранении  выявленных нарушений требований трудового законодательства  и иных нормативных  правовых актов, содержа</w:t>
      </w:r>
      <w:r w:rsidR="00481706">
        <w:rPr>
          <w:lang w:val="ru-RU"/>
        </w:rPr>
        <w:t>щ</w:t>
      </w:r>
      <w:r>
        <w:rPr>
          <w:lang w:val="ru-RU"/>
        </w:rPr>
        <w:t>их  нормы трудового права</w:t>
      </w:r>
      <w:r w:rsidR="007C1402">
        <w:rPr>
          <w:lang w:val="ru-RU"/>
        </w:rPr>
        <w:t>,</w:t>
      </w:r>
      <w:r>
        <w:rPr>
          <w:lang w:val="ru-RU"/>
        </w:rPr>
        <w:t xml:space="preserve"> проверенн</w:t>
      </w:r>
      <w:r w:rsidR="00927DFB">
        <w:rPr>
          <w:lang w:val="ru-RU"/>
        </w:rPr>
        <w:t>ая</w:t>
      </w:r>
      <w:r>
        <w:rPr>
          <w:lang w:val="ru-RU"/>
        </w:rPr>
        <w:t xml:space="preserve"> </w:t>
      </w:r>
      <w:r w:rsidR="00DE3C84">
        <w:rPr>
          <w:lang w:val="ru-RU"/>
        </w:rPr>
        <w:t xml:space="preserve"> подведомственн</w:t>
      </w:r>
      <w:r w:rsidR="00927DFB">
        <w:rPr>
          <w:lang w:val="ru-RU"/>
        </w:rPr>
        <w:t>ая</w:t>
      </w:r>
      <w:r w:rsidR="00DE3C84">
        <w:rPr>
          <w:lang w:val="ru-RU"/>
        </w:rPr>
        <w:t xml:space="preserve"> </w:t>
      </w:r>
      <w:r w:rsidR="00481706">
        <w:rPr>
          <w:lang w:val="ru-RU"/>
        </w:rPr>
        <w:t>М</w:t>
      </w:r>
      <w:r w:rsidR="000A5B80">
        <w:rPr>
          <w:lang w:val="ru-RU"/>
        </w:rPr>
        <w:t>инистерству организаци</w:t>
      </w:r>
      <w:r w:rsidR="00927DFB">
        <w:rPr>
          <w:lang w:val="ru-RU"/>
        </w:rPr>
        <w:t>я</w:t>
      </w:r>
      <w:r w:rsidR="000A5B80">
        <w:rPr>
          <w:lang w:val="ru-RU"/>
        </w:rPr>
        <w:t xml:space="preserve"> </w:t>
      </w:r>
      <w:r w:rsidR="007342AD">
        <w:rPr>
          <w:lang w:val="ru-RU"/>
        </w:rPr>
        <w:t>отчитал</w:t>
      </w:r>
      <w:r w:rsidR="00927DFB">
        <w:rPr>
          <w:lang w:val="ru-RU"/>
        </w:rPr>
        <w:t>а</w:t>
      </w:r>
      <w:r w:rsidR="007342AD">
        <w:rPr>
          <w:lang w:val="ru-RU"/>
        </w:rPr>
        <w:t>сь</w:t>
      </w:r>
      <w:r w:rsidR="000A5B80">
        <w:rPr>
          <w:lang w:val="ru-RU"/>
        </w:rPr>
        <w:t xml:space="preserve"> об устранении выявленных нарушений требований  трудового законодательства</w:t>
      </w:r>
      <w:r w:rsidR="00DB6CAD">
        <w:rPr>
          <w:lang w:val="ru-RU"/>
        </w:rPr>
        <w:t xml:space="preserve"> и иных нормативно-правовых актов.</w:t>
      </w:r>
    </w:p>
    <w:p w:rsidR="00801ABE" w:rsidRDefault="00DC3913" w:rsidP="00695230">
      <w:pPr>
        <w:pStyle w:val="ab"/>
        <w:ind w:left="-426" w:firstLine="568"/>
        <w:jc w:val="both"/>
        <w:rPr>
          <w:lang w:val="ru-RU"/>
        </w:rPr>
      </w:pPr>
      <w:r>
        <w:rPr>
          <w:lang w:val="ru-RU"/>
        </w:rPr>
        <w:t>Осуществление ведомственного контрол</w:t>
      </w:r>
      <w:r w:rsidR="00481706">
        <w:rPr>
          <w:lang w:val="ru-RU"/>
        </w:rPr>
        <w:t>я в отношении подведомственных М</w:t>
      </w:r>
      <w:r>
        <w:rPr>
          <w:lang w:val="ru-RU"/>
        </w:rPr>
        <w:t>инистерству  организаций</w:t>
      </w:r>
      <w:r w:rsidR="004148CD">
        <w:rPr>
          <w:lang w:val="ru-RU"/>
        </w:rPr>
        <w:t xml:space="preserve"> способ</w:t>
      </w:r>
      <w:r w:rsidR="00476EBD">
        <w:rPr>
          <w:lang w:val="ru-RU"/>
        </w:rPr>
        <w:t>ствует предупреждению, выявлению, а также своевременному устранению допущенных нарушений</w:t>
      </w:r>
      <w:r w:rsidR="003C1550">
        <w:rPr>
          <w:lang w:val="ru-RU"/>
        </w:rPr>
        <w:t>.</w:t>
      </w:r>
    </w:p>
    <w:p w:rsidR="0004214A" w:rsidRDefault="0004214A" w:rsidP="00695230">
      <w:pPr>
        <w:pStyle w:val="ab"/>
        <w:ind w:left="-426" w:firstLine="568"/>
        <w:jc w:val="both"/>
        <w:rPr>
          <w:lang w:val="ru-RU"/>
        </w:rPr>
      </w:pPr>
    </w:p>
    <w:p w:rsidR="00476EBD" w:rsidRDefault="00476EBD" w:rsidP="00695230">
      <w:pPr>
        <w:pStyle w:val="ab"/>
        <w:ind w:left="-426" w:firstLine="568"/>
        <w:jc w:val="both"/>
        <w:rPr>
          <w:lang w:val="ru-RU"/>
        </w:rPr>
      </w:pPr>
    </w:p>
    <w:p w:rsidR="007342AD" w:rsidRDefault="007342AD" w:rsidP="00695230">
      <w:pPr>
        <w:pStyle w:val="ab"/>
        <w:ind w:left="-426" w:firstLine="568"/>
        <w:jc w:val="both"/>
        <w:rPr>
          <w:lang w:val="ru-RU"/>
        </w:rPr>
      </w:pPr>
    </w:p>
    <w:p w:rsidR="007342AD" w:rsidRDefault="007342AD" w:rsidP="007342AD">
      <w:pPr>
        <w:pStyle w:val="ab"/>
        <w:ind w:left="-426"/>
        <w:jc w:val="both"/>
        <w:rPr>
          <w:lang w:val="ru-RU"/>
        </w:rPr>
      </w:pPr>
      <w:r>
        <w:rPr>
          <w:lang w:val="ru-RU"/>
        </w:rPr>
        <w:t>Министр                                                                                                        А.А. Прохоров</w:t>
      </w:r>
    </w:p>
    <w:sectPr w:rsidR="007342AD" w:rsidSect="00451400">
      <w:headerReference w:type="even" r:id="rId8"/>
      <w:headerReference w:type="default" r:id="rId9"/>
      <w:footerReference w:type="even" r:id="rId10"/>
      <w:footerReference w:type="default" r:id="rId11"/>
      <w:headerReference w:type="first" r:id="rId12"/>
      <w:footerReference w:type="first" r:id="rId13"/>
      <w:pgSz w:w="11906" w:h="16838"/>
      <w:pgMar w:top="1134" w:right="567" w:bottom="42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DAF" w:rsidRDefault="00135DAF" w:rsidP="00451400">
      <w:pPr>
        <w:spacing w:after="0" w:line="240" w:lineRule="auto"/>
      </w:pPr>
      <w:r>
        <w:separator/>
      </w:r>
    </w:p>
  </w:endnote>
  <w:endnote w:type="continuationSeparator" w:id="1">
    <w:p w:rsidR="00135DAF" w:rsidRDefault="00135DAF" w:rsidP="004514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400" w:rsidRDefault="00451400">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400" w:rsidRDefault="00451400">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400" w:rsidRDefault="0045140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DAF" w:rsidRDefault="00135DAF" w:rsidP="00451400">
      <w:pPr>
        <w:spacing w:after="0" w:line="240" w:lineRule="auto"/>
      </w:pPr>
      <w:r>
        <w:separator/>
      </w:r>
    </w:p>
  </w:footnote>
  <w:footnote w:type="continuationSeparator" w:id="1">
    <w:p w:rsidR="00135DAF" w:rsidRDefault="00135DAF" w:rsidP="004514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400" w:rsidRDefault="0045140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400" w:rsidRDefault="0045140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400" w:rsidRDefault="0045140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C01E9"/>
    <w:multiLevelType w:val="hybridMultilevel"/>
    <w:tmpl w:val="D522F8C8"/>
    <w:lvl w:ilvl="0" w:tplc="DCF07026">
      <w:start w:val="1"/>
      <w:numFmt w:val="bullet"/>
      <w:lvlText w:val="•"/>
      <w:lvlJc w:val="left"/>
      <w:pPr>
        <w:tabs>
          <w:tab w:val="num" w:pos="720"/>
        </w:tabs>
        <w:ind w:left="720" w:hanging="360"/>
      </w:pPr>
      <w:rPr>
        <w:rFonts w:ascii="Times New Roman" w:hAnsi="Times New Roman" w:hint="default"/>
      </w:rPr>
    </w:lvl>
    <w:lvl w:ilvl="1" w:tplc="EC60E2AA" w:tentative="1">
      <w:start w:val="1"/>
      <w:numFmt w:val="bullet"/>
      <w:lvlText w:val="•"/>
      <w:lvlJc w:val="left"/>
      <w:pPr>
        <w:tabs>
          <w:tab w:val="num" w:pos="1440"/>
        </w:tabs>
        <w:ind w:left="1440" w:hanging="360"/>
      </w:pPr>
      <w:rPr>
        <w:rFonts w:ascii="Times New Roman" w:hAnsi="Times New Roman" w:hint="default"/>
      </w:rPr>
    </w:lvl>
    <w:lvl w:ilvl="2" w:tplc="270099FC" w:tentative="1">
      <w:start w:val="1"/>
      <w:numFmt w:val="bullet"/>
      <w:lvlText w:val="•"/>
      <w:lvlJc w:val="left"/>
      <w:pPr>
        <w:tabs>
          <w:tab w:val="num" w:pos="2160"/>
        </w:tabs>
        <w:ind w:left="2160" w:hanging="360"/>
      </w:pPr>
      <w:rPr>
        <w:rFonts w:ascii="Times New Roman" w:hAnsi="Times New Roman" w:hint="default"/>
      </w:rPr>
    </w:lvl>
    <w:lvl w:ilvl="3" w:tplc="DCB0EC50" w:tentative="1">
      <w:start w:val="1"/>
      <w:numFmt w:val="bullet"/>
      <w:lvlText w:val="•"/>
      <w:lvlJc w:val="left"/>
      <w:pPr>
        <w:tabs>
          <w:tab w:val="num" w:pos="2880"/>
        </w:tabs>
        <w:ind w:left="2880" w:hanging="360"/>
      </w:pPr>
      <w:rPr>
        <w:rFonts w:ascii="Times New Roman" w:hAnsi="Times New Roman" w:hint="default"/>
      </w:rPr>
    </w:lvl>
    <w:lvl w:ilvl="4" w:tplc="5906AC28" w:tentative="1">
      <w:start w:val="1"/>
      <w:numFmt w:val="bullet"/>
      <w:lvlText w:val="•"/>
      <w:lvlJc w:val="left"/>
      <w:pPr>
        <w:tabs>
          <w:tab w:val="num" w:pos="3600"/>
        </w:tabs>
        <w:ind w:left="3600" w:hanging="360"/>
      </w:pPr>
      <w:rPr>
        <w:rFonts w:ascii="Times New Roman" w:hAnsi="Times New Roman" w:hint="default"/>
      </w:rPr>
    </w:lvl>
    <w:lvl w:ilvl="5" w:tplc="EE2A6110" w:tentative="1">
      <w:start w:val="1"/>
      <w:numFmt w:val="bullet"/>
      <w:lvlText w:val="•"/>
      <w:lvlJc w:val="left"/>
      <w:pPr>
        <w:tabs>
          <w:tab w:val="num" w:pos="4320"/>
        </w:tabs>
        <w:ind w:left="4320" w:hanging="360"/>
      </w:pPr>
      <w:rPr>
        <w:rFonts w:ascii="Times New Roman" w:hAnsi="Times New Roman" w:hint="default"/>
      </w:rPr>
    </w:lvl>
    <w:lvl w:ilvl="6" w:tplc="32BCCF98" w:tentative="1">
      <w:start w:val="1"/>
      <w:numFmt w:val="bullet"/>
      <w:lvlText w:val="•"/>
      <w:lvlJc w:val="left"/>
      <w:pPr>
        <w:tabs>
          <w:tab w:val="num" w:pos="5040"/>
        </w:tabs>
        <w:ind w:left="5040" w:hanging="360"/>
      </w:pPr>
      <w:rPr>
        <w:rFonts w:ascii="Times New Roman" w:hAnsi="Times New Roman" w:hint="default"/>
      </w:rPr>
    </w:lvl>
    <w:lvl w:ilvl="7" w:tplc="703AE4FE" w:tentative="1">
      <w:start w:val="1"/>
      <w:numFmt w:val="bullet"/>
      <w:lvlText w:val="•"/>
      <w:lvlJc w:val="left"/>
      <w:pPr>
        <w:tabs>
          <w:tab w:val="num" w:pos="5760"/>
        </w:tabs>
        <w:ind w:left="5760" w:hanging="360"/>
      </w:pPr>
      <w:rPr>
        <w:rFonts w:ascii="Times New Roman" w:hAnsi="Times New Roman" w:hint="default"/>
      </w:rPr>
    </w:lvl>
    <w:lvl w:ilvl="8" w:tplc="8B2EFE5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E960A9E"/>
    <w:multiLevelType w:val="hybridMultilevel"/>
    <w:tmpl w:val="F9ACCB50"/>
    <w:lvl w:ilvl="0" w:tplc="3BC43642">
      <w:start w:val="1"/>
      <w:numFmt w:val="bullet"/>
      <w:lvlText w:val="•"/>
      <w:lvlJc w:val="left"/>
      <w:pPr>
        <w:tabs>
          <w:tab w:val="num" w:pos="720"/>
        </w:tabs>
        <w:ind w:left="720" w:hanging="360"/>
      </w:pPr>
      <w:rPr>
        <w:rFonts w:ascii="Times New Roman" w:hAnsi="Times New Roman" w:hint="default"/>
      </w:rPr>
    </w:lvl>
    <w:lvl w:ilvl="1" w:tplc="0F521A1C" w:tentative="1">
      <w:start w:val="1"/>
      <w:numFmt w:val="bullet"/>
      <w:lvlText w:val="•"/>
      <w:lvlJc w:val="left"/>
      <w:pPr>
        <w:tabs>
          <w:tab w:val="num" w:pos="1440"/>
        </w:tabs>
        <w:ind w:left="1440" w:hanging="360"/>
      </w:pPr>
      <w:rPr>
        <w:rFonts w:ascii="Times New Roman" w:hAnsi="Times New Roman" w:hint="default"/>
      </w:rPr>
    </w:lvl>
    <w:lvl w:ilvl="2" w:tplc="03C4EA48" w:tentative="1">
      <w:start w:val="1"/>
      <w:numFmt w:val="bullet"/>
      <w:lvlText w:val="•"/>
      <w:lvlJc w:val="left"/>
      <w:pPr>
        <w:tabs>
          <w:tab w:val="num" w:pos="2160"/>
        </w:tabs>
        <w:ind w:left="2160" w:hanging="360"/>
      </w:pPr>
      <w:rPr>
        <w:rFonts w:ascii="Times New Roman" w:hAnsi="Times New Roman" w:hint="default"/>
      </w:rPr>
    </w:lvl>
    <w:lvl w:ilvl="3" w:tplc="5EE4B3AA" w:tentative="1">
      <w:start w:val="1"/>
      <w:numFmt w:val="bullet"/>
      <w:lvlText w:val="•"/>
      <w:lvlJc w:val="left"/>
      <w:pPr>
        <w:tabs>
          <w:tab w:val="num" w:pos="2880"/>
        </w:tabs>
        <w:ind w:left="2880" w:hanging="360"/>
      </w:pPr>
      <w:rPr>
        <w:rFonts w:ascii="Times New Roman" w:hAnsi="Times New Roman" w:hint="default"/>
      </w:rPr>
    </w:lvl>
    <w:lvl w:ilvl="4" w:tplc="08F03922" w:tentative="1">
      <w:start w:val="1"/>
      <w:numFmt w:val="bullet"/>
      <w:lvlText w:val="•"/>
      <w:lvlJc w:val="left"/>
      <w:pPr>
        <w:tabs>
          <w:tab w:val="num" w:pos="3600"/>
        </w:tabs>
        <w:ind w:left="3600" w:hanging="360"/>
      </w:pPr>
      <w:rPr>
        <w:rFonts w:ascii="Times New Roman" w:hAnsi="Times New Roman" w:hint="default"/>
      </w:rPr>
    </w:lvl>
    <w:lvl w:ilvl="5" w:tplc="468E2436" w:tentative="1">
      <w:start w:val="1"/>
      <w:numFmt w:val="bullet"/>
      <w:lvlText w:val="•"/>
      <w:lvlJc w:val="left"/>
      <w:pPr>
        <w:tabs>
          <w:tab w:val="num" w:pos="4320"/>
        </w:tabs>
        <w:ind w:left="4320" w:hanging="360"/>
      </w:pPr>
      <w:rPr>
        <w:rFonts w:ascii="Times New Roman" w:hAnsi="Times New Roman" w:hint="default"/>
      </w:rPr>
    </w:lvl>
    <w:lvl w:ilvl="6" w:tplc="A630EECC" w:tentative="1">
      <w:start w:val="1"/>
      <w:numFmt w:val="bullet"/>
      <w:lvlText w:val="•"/>
      <w:lvlJc w:val="left"/>
      <w:pPr>
        <w:tabs>
          <w:tab w:val="num" w:pos="5040"/>
        </w:tabs>
        <w:ind w:left="5040" w:hanging="360"/>
      </w:pPr>
      <w:rPr>
        <w:rFonts w:ascii="Times New Roman" w:hAnsi="Times New Roman" w:hint="default"/>
      </w:rPr>
    </w:lvl>
    <w:lvl w:ilvl="7" w:tplc="B72C9B54" w:tentative="1">
      <w:start w:val="1"/>
      <w:numFmt w:val="bullet"/>
      <w:lvlText w:val="•"/>
      <w:lvlJc w:val="left"/>
      <w:pPr>
        <w:tabs>
          <w:tab w:val="num" w:pos="5760"/>
        </w:tabs>
        <w:ind w:left="5760" w:hanging="360"/>
      </w:pPr>
      <w:rPr>
        <w:rFonts w:ascii="Times New Roman" w:hAnsi="Times New Roman" w:hint="default"/>
      </w:rPr>
    </w:lvl>
    <w:lvl w:ilvl="8" w:tplc="5934B01C" w:tentative="1">
      <w:start w:val="1"/>
      <w:numFmt w:val="bullet"/>
      <w:lvlText w:val="•"/>
      <w:lvlJc w:val="left"/>
      <w:pPr>
        <w:tabs>
          <w:tab w:val="num" w:pos="6480"/>
        </w:tabs>
        <w:ind w:left="6480" w:hanging="360"/>
      </w:pPr>
      <w:rPr>
        <w:rFonts w:ascii="Times New Roman" w:hAnsi="Times New Roman" w:hint="default"/>
      </w:rPr>
    </w:lvl>
  </w:abstractNum>
  <w:abstractNum w:abstractNumId="2">
    <w:nsid w:val="3DB03E98"/>
    <w:multiLevelType w:val="hybridMultilevel"/>
    <w:tmpl w:val="4E6AA516"/>
    <w:lvl w:ilvl="0" w:tplc="6E2638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1F772D"/>
    <w:multiLevelType w:val="hybridMultilevel"/>
    <w:tmpl w:val="8EACF9D0"/>
    <w:lvl w:ilvl="0" w:tplc="44EEBF3A">
      <w:start w:val="1"/>
      <w:numFmt w:val="bullet"/>
      <w:lvlText w:val="•"/>
      <w:lvlJc w:val="left"/>
      <w:pPr>
        <w:tabs>
          <w:tab w:val="num" w:pos="720"/>
        </w:tabs>
        <w:ind w:left="720" w:hanging="360"/>
      </w:pPr>
      <w:rPr>
        <w:rFonts w:ascii="Times New Roman" w:hAnsi="Times New Roman" w:hint="default"/>
      </w:rPr>
    </w:lvl>
    <w:lvl w:ilvl="1" w:tplc="C36E0D5E" w:tentative="1">
      <w:start w:val="1"/>
      <w:numFmt w:val="bullet"/>
      <w:lvlText w:val="•"/>
      <w:lvlJc w:val="left"/>
      <w:pPr>
        <w:tabs>
          <w:tab w:val="num" w:pos="1440"/>
        </w:tabs>
        <w:ind w:left="1440" w:hanging="360"/>
      </w:pPr>
      <w:rPr>
        <w:rFonts w:ascii="Times New Roman" w:hAnsi="Times New Roman" w:hint="default"/>
      </w:rPr>
    </w:lvl>
    <w:lvl w:ilvl="2" w:tplc="326018AC" w:tentative="1">
      <w:start w:val="1"/>
      <w:numFmt w:val="bullet"/>
      <w:lvlText w:val="•"/>
      <w:lvlJc w:val="left"/>
      <w:pPr>
        <w:tabs>
          <w:tab w:val="num" w:pos="2160"/>
        </w:tabs>
        <w:ind w:left="2160" w:hanging="360"/>
      </w:pPr>
      <w:rPr>
        <w:rFonts w:ascii="Times New Roman" w:hAnsi="Times New Roman" w:hint="default"/>
      </w:rPr>
    </w:lvl>
    <w:lvl w:ilvl="3" w:tplc="C4C8A094" w:tentative="1">
      <w:start w:val="1"/>
      <w:numFmt w:val="bullet"/>
      <w:lvlText w:val="•"/>
      <w:lvlJc w:val="left"/>
      <w:pPr>
        <w:tabs>
          <w:tab w:val="num" w:pos="2880"/>
        </w:tabs>
        <w:ind w:left="2880" w:hanging="360"/>
      </w:pPr>
      <w:rPr>
        <w:rFonts w:ascii="Times New Roman" w:hAnsi="Times New Roman" w:hint="default"/>
      </w:rPr>
    </w:lvl>
    <w:lvl w:ilvl="4" w:tplc="C5C0DFAE" w:tentative="1">
      <w:start w:val="1"/>
      <w:numFmt w:val="bullet"/>
      <w:lvlText w:val="•"/>
      <w:lvlJc w:val="left"/>
      <w:pPr>
        <w:tabs>
          <w:tab w:val="num" w:pos="3600"/>
        </w:tabs>
        <w:ind w:left="3600" w:hanging="360"/>
      </w:pPr>
      <w:rPr>
        <w:rFonts w:ascii="Times New Roman" w:hAnsi="Times New Roman" w:hint="default"/>
      </w:rPr>
    </w:lvl>
    <w:lvl w:ilvl="5" w:tplc="D6DC3844" w:tentative="1">
      <w:start w:val="1"/>
      <w:numFmt w:val="bullet"/>
      <w:lvlText w:val="•"/>
      <w:lvlJc w:val="left"/>
      <w:pPr>
        <w:tabs>
          <w:tab w:val="num" w:pos="4320"/>
        </w:tabs>
        <w:ind w:left="4320" w:hanging="360"/>
      </w:pPr>
      <w:rPr>
        <w:rFonts w:ascii="Times New Roman" w:hAnsi="Times New Roman" w:hint="default"/>
      </w:rPr>
    </w:lvl>
    <w:lvl w:ilvl="6" w:tplc="CFDCC03C" w:tentative="1">
      <w:start w:val="1"/>
      <w:numFmt w:val="bullet"/>
      <w:lvlText w:val="•"/>
      <w:lvlJc w:val="left"/>
      <w:pPr>
        <w:tabs>
          <w:tab w:val="num" w:pos="5040"/>
        </w:tabs>
        <w:ind w:left="5040" w:hanging="360"/>
      </w:pPr>
      <w:rPr>
        <w:rFonts w:ascii="Times New Roman" w:hAnsi="Times New Roman" w:hint="default"/>
      </w:rPr>
    </w:lvl>
    <w:lvl w:ilvl="7" w:tplc="4A10D1E2" w:tentative="1">
      <w:start w:val="1"/>
      <w:numFmt w:val="bullet"/>
      <w:lvlText w:val="•"/>
      <w:lvlJc w:val="left"/>
      <w:pPr>
        <w:tabs>
          <w:tab w:val="num" w:pos="5760"/>
        </w:tabs>
        <w:ind w:left="5760" w:hanging="360"/>
      </w:pPr>
      <w:rPr>
        <w:rFonts w:ascii="Times New Roman" w:hAnsi="Times New Roman" w:hint="default"/>
      </w:rPr>
    </w:lvl>
    <w:lvl w:ilvl="8" w:tplc="4BBCDFCE" w:tentative="1">
      <w:start w:val="1"/>
      <w:numFmt w:val="bullet"/>
      <w:lvlText w:val="•"/>
      <w:lvlJc w:val="left"/>
      <w:pPr>
        <w:tabs>
          <w:tab w:val="num" w:pos="6480"/>
        </w:tabs>
        <w:ind w:left="6480" w:hanging="360"/>
      </w:pPr>
      <w:rPr>
        <w:rFonts w:ascii="Times New Roman" w:hAnsi="Times New Roman" w:hint="default"/>
      </w:rPr>
    </w:lvl>
  </w:abstractNum>
  <w:abstractNum w:abstractNumId="4">
    <w:nsid w:val="423F2D82"/>
    <w:multiLevelType w:val="hybridMultilevel"/>
    <w:tmpl w:val="54C8F1F8"/>
    <w:lvl w:ilvl="0" w:tplc="2B06CBE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34C6E30"/>
    <w:multiLevelType w:val="hybridMultilevel"/>
    <w:tmpl w:val="49D8479E"/>
    <w:lvl w:ilvl="0" w:tplc="1F28CA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70E2DEC"/>
    <w:multiLevelType w:val="hybridMultilevel"/>
    <w:tmpl w:val="A8FC71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9F29A5"/>
    <w:multiLevelType w:val="hybridMultilevel"/>
    <w:tmpl w:val="A808DD3E"/>
    <w:lvl w:ilvl="0" w:tplc="3A903358">
      <w:start w:val="1"/>
      <w:numFmt w:val="bullet"/>
      <w:lvlText w:val="•"/>
      <w:lvlJc w:val="left"/>
      <w:pPr>
        <w:tabs>
          <w:tab w:val="num" w:pos="720"/>
        </w:tabs>
        <w:ind w:left="720" w:hanging="360"/>
      </w:pPr>
      <w:rPr>
        <w:rFonts w:ascii="Times New Roman" w:hAnsi="Times New Roman" w:hint="default"/>
      </w:rPr>
    </w:lvl>
    <w:lvl w:ilvl="1" w:tplc="03AC3674" w:tentative="1">
      <w:start w:val="1"/>
      <w:numFmt w:val="bullet"/>
      <w:lvlText w:val="•"/>
      <w:lvlJc w:val="left"/>
      <w:pPr>
        <w:tabs>
          <w:tab w:val="num" w:pos="1440"/>
        </w:tabs>
        <w:ind w:left="1440" w:hanging="360"/>
      </w:pPr>
      <w:rPr>
        <w:rFonts w:ascii="Times New Roman" w:hAnsi="Times New Roman" w:hint="default"/>
      </w:rPr>
    </w:lvl>
    <w:lvl w:ilvl="2" w:tplc="68086102" w:tentative="1">
      <w:start w:val="1"/>
      <w:numFmt w:val="bullet"/>
      <w:lvlText w:val="•"/>
      <w:lvlJc w:val="left"/>
      <w:pPr>
        <w:tabs>
          <w:tab w:val="num" w:pos="2160"/>
        </w:tabs>
        <w:ind w:left="2160" w:hanging="360"/>
      </w:pPr>
      <w:rPr>
        <w:rFonts w:ascii="Times New Roman" w:hAnsi="Times New Roman" w:hint="default"/>
      </w:rPr>
    </w:lvl>
    <w:lvl w:ilvl="3" w:tplc="F7CE4032" w:tentative="1">
      <w:start w:val="1"/>
      <w:numFmt w:val="bullet"/>
      <w:lvlText w:val="•"/>
      <w:lvlJc w:val="left"/>
      <w:pPr>
        <w:tabs>
          <w:tab w:val="num" w:pos="2880"/>
        </w:tabs>
        <w:ind w:left="2880" w:hanging="360"/>
      </w:pPr>
      <w:rPr>
        <w:rFonts w:ascii="Times New Roman" w:hAnsi="Times New Roman" w:hint="default"/>
      </w:rPr>
    </w:lvl>
    <w:lvl w:ilvl="4" w:tplc="4734E2A6" w:tentative="1">
      <w:start w:val="1"/>
      <w:numFmt w:val="bullet"/>
      <w:lvlText w:val="•"/>
      <w:lvlJc w:val="left"/>
      <w:pPr>
        <w:tabs>
          <w:tab w:val="num" w:pos="3600"/>
        </w:tabs>
        <w:ind w:left="3600" w:hanging="360"/>
      </w:pPr>
      <w:rPr>
        <w:rFonts w:ascii="Times New Roman" w:hAnsi="Times New Roman" w:hint="default"/>
      </w:rPr>
    </w:lvl>
    <w:lvl w:ilvl="5" w:tplc="9EA225D6" w:tentative="1">
      <w:start w:val="1"/>
      <w:numFmt w:val="bullet"/>
      <w:lvlText w:val="•"/>
      <w:lvlJc w:val="left"/>
      <w:pPr>
        <w:tabs>
          <w:tab w:val="num" w:pos="4320"/>
        </w:tabs>
        <w:ind w:left="4320" w:hanging="360"/>
      </w:pPr>
      <w:rPr>
        <w:rFonts w:ascii="Times New Roman" w:hAnsi="Times New Roman" w:hint="default"/>
      </w:rPr>
    </w:lvl>
    <w:lvl w:ilvl="6" w:tplc="CF22FD60" w:tentative="1">
      <w:start w:val="1"/>
      <w:numFmt w:val="bullet"/>
      <w:lvlText w:val="•"/>
      <w:lvlJc w:val="left"/>
      <w:pPr>
        <w:tabs>
          <w:tab w:val="num" w:pos="5040"/>
        </w:tabs>
        <w:ind w:left="5040" w:hanging="360"/>
      </w:pPr>
      <w:rPr>
        <w:rFonts w:ascii="Times New Roman" w:hAnsi="Times New Roman" w:hint="default"/>
      </w:rPr>
    </w:lvl>
    <w:lvl w:ilvl="7" w:tplc="1674E5A4" w:tentative="1">
      <w:start w:val="1"/>
      <w:numFmt w:val="bullet"/>
      <w:lvlText w:val="•"/>
      <w:lvlJc w:val="left"/>
      <w:pPr>
        <w:tabs>
          <w:tab w:val="num" w:pos="5760"/>
        </w:tabs>
        <w:ind w:left="5760" w:hanging="360"/>
      </w:pPr>
      <w:rPr>
        <w:rFonts w:ascii="Times New Roman" w:hAnsi="Times New Roman" w:hint="default"/>
      </w:rPr>
    </w:lvl>
    <w:lvl w:ilvl="8" w:tplc="66F2CC0E" w:tentative="1">
      <w:start w:val="1"/>
      <w:numFmt w:val="bullet"/>
      <w:lvlText w:val="•"/>
      <w:lvlJc w:val="left"/>
      <w:pPr>
        <w:tabs>
          <w:tab w:val="num" w:pos="6480"/>
        </w:tabs>
        <w:ind w:left="6480" w:hanging="360"/>
      </w:pPr>
      <w:rPr>
        <w:rFonts w:ascii="Times New Roman" w:hAnsi="Times New Roman" w:hint="default"/>
      </w:rPr>
    </w:lvl>
  </w:abstractNum>
  <w:abstractNum w:abstractNumId="8">
    <w:nsid w:val="4CE11727"/>
    <w:multiLevelType w:val="hybridMultilevel"/>
    <w:tmpl w:val="CECE4C60"/>
    <w:lvl w:ilvl="0" w:tplc="85D60690">
      <w:start w:val="1"/>
      <w:numFmt w:val="bullet"/>
      <w:lvlText w:val="•"/>
      <w:lvlJc w:val="left"/>
      <w:pPr>
        <w:tabs>
          <w:tab w:val="num" w:pos="720"/>
        </w:tabs>
        <w:ind w:left="720" w:hanging="360"/>
      </w:pPr>
      <w:rPr>
        <w:rFonts w:ascii="Times New Roman" w:hAnsi="Times New Roman" w:hint="default"/>
      </w:rPr>
    </w:lvl>
    <w:lvl w:ilvl="1" w:tplc="42AE94EE" w:tentative="1">
      <w:start w:val="1"/>
      <w:numFmt w:val="bullet"/>
      <w:lvlText w:val="•"/>
      <w:lvlJc w:val="left"/>
      <w:pPr>
        <w:tabs>
          <w:tab w:val="num" w:pos="1440"/>
        </w:tabs>
        <w:ind w:left="1440" w:hanging="360"/>
      </w:pPr>
      <w:rPr>
        <w:rFonts w:ascii="Times New Roman" w:hAnsi="Times New Roman" w:hint="default"/>
      </w:rPr>
    </w:lvl>
    <w:lvl w:ilvl="2" w:tplc="F8346D3A" w:tentative="1">
      <w:start w:val="1"/>
      <w:numFmt w:val="bullet"/>
      <w:lvlText w:val="•"/>
      <w:lvlJc w:val="left"/>
      <w:pPr>
        <w:tabs>
          <w:tab w:val="num" w:pos="2160"/>
        </w:tabs>
        <w:ind w:left="2160" w:hanging="360"/>
      </w:pPr>
      <w:rPr>
        <w:rFonts w:ascii="Times New Roman" w:hAnsi="Times New Roman" w:hint="default"/>
      </w:rPr>
    </w:lvl>
    <w:lvl w:ilvl="3" w:tplc="DD26A150" w:tentative="1">
      <w:start w:val="1"/>
      <w:numFmt w:val="bullet"/>
      <w:lvlText w:val="•"/>
      <w:lvlJc w:val="left"/>
      <w:pPr>
        <w:tabs>
          <w:tab w:val="num" w:pos="2880"/>
        </w:tabs>
        <w:ind w:left="2880" w:hanging="360"/>
      </w:pPr>
      <w:rPr>
        <w:rFonts w:ascii="Times New Roman" w:hAnsi="Times New Roman" w:hint="default"/>
      </w:rPr>
    </w:lvl>
    <w:lvl w:ilvl="4" w:tplc="244E2130" w:tentative="1">
      <w:start w:val="1"/>
      <w:numFmt w:val="bullet"/>
      <w:lvlText w:val="•"/>
      <w:lvlJc w:val="left"/>
      <w:pPr>
        <w:tabs>
          <w:tab w:val="num" w:pos="3600"/>
        </w:tabs>
        <w:ind w:left="3600" w:hanging="360"/>
      </w:pPr>
      <w:rPr>
        <w:rFonts w:ascii="Times New Roman" w:hAnsi="Times New Roman" w:hint="default"/>
      </w:rPr>
    </w:lvl>
    <w:lvl w:ilvl="5" w:tplc="B884425E" w:tentative="1">
      <w:start w:val="1"/>
      <w:numFmt w:val="bullet"/>
      <w:lvlText w:val="•"/>
      <w:lvlJc w:val="left"/>
      <w:pPr>
        <w:tabs>
          <w:tab w:val="num" w:pos="4320"/>
        </w:tabs>
        <w:ind w:left="4320" w:hanging="360"/>
      </w:pPr>
      <w:rPr>
        <w:rFonts w:ascii="Times New Roman" w:hAnsi="Times New Roman" w:hint="default"/>
      </w:rPr>
    </w:lvl>
    <w:lvl w:ilvl="6" w:tplc="A282C20C" w:tentative="1">
      <w:start w:val="1"/>
      <w:numFmt w:val="bullet"/>
      <w:lvlText w:val="•"/>
      <w:lvlJc w:val="left"/>
      <w:pPr>
        <w:tabs>
          <w:tab w:val="num" w:pos="5040"/>
        </w:tabs>
        <w:ind w:left="5040" w:hanging="360"/>
      </w:pPr>
      <w:rPr>
        <w:rFonts w:ascii="Times New Roman" w:hAnsi="Times New Roman" w:hint="default"/>
      </w:rPr>
    </w:lvl>
    <w:lvl w:ilvl="7" w:tplc="F7725AE6" w:tentative="1">
      <w:start w:val="1"/>
      <w:numFmt w:val="bullet"/>
      <w:lvlText w:val="•"/>
      <w:lvlJc w:val="left"/>
      <w:pPr>
        <w:tabs>
          <w:tab w:val="num" w:pos="5760"/>
        </w:tabs>
        <w:ind w:left="5760" w:hanging="360"/>
      </w:pPr>
      <w:rPr>
        <w:rFonts w:ascii="Times New Roman" w:hAnsi="Times New Roman" w:hint="default"/>
      </w:rPr>
    </w:lvl>
    <w:lvl w:ilvl="8" w:tplc="C6EE5026" w:tentative="1">
      <w:start w:val="1"/>
      <w:numFmt w:val="bullet"/>
      <w:lvlText w:val="•"/>
      <w:lvlJc w:val="left"/>
      <w:pPr>
        <w:tabs>
          <w:tab w:val="num" w:pos="6480"/>
        </w:tabs>
        <w:ind w:left="6480" w:hanging="360"/>
      </w:pPr>
      <w:rPr>
        <w:rFonts w:ascii="Times New Roman" w:hAnsi="Times New Roman" w:hint="default"/>
      </w:rPr>
    </w:lvl>
  </w:abstractNum>
  <w:abstractNum w:abstractNumId="9">
    <w:nsid w:val="4ED57FF0"/>
    <w:multiLevelType w:val="hybridMultilevel"/>
    <w:tmpl w:val="CCC652BC"/>
    <w:lvl w:ilvl="0" w:tplc="6E5C5FFC">
      <w:start w:val="1"/>
      <w:numFmt w:val="bullet"/>
      <w:lvlText w:val="•"/>
      <w:lvlJc w:val="left"/>
      <w:pPr>
        <w:tabs>
          <w:tab w:val="num" w:pos="720"/>
        </w:tabs>
        <w:ind w:left="720" w:hanging="360"/>
      </w:pPr>
      <w:rPr>
        <w:rFonts w:ascii="Times New Roman" w:hAnsi="Times New Roman" w:hint="default"/>
      </w:rPr>
    </w:lvl>
    <w:lvl w:ilvl="1" w:tplc="B74A33CE" w:tentative="1">
      <w:start w:val="1"/>
      <w:numFmt w:val="bullet"/>
      <w:lvlText w:val="•"/>
      <w:lvlJc w:val="left"/>
      <w:pPr>
        <w:tabs>
          <w:tab w:val="num" w:pos="1440"/>
        </w:tabs>
        <w:ind w:left="1440" w:hanging="360"/>
      </w:pPr>
      <w:rPr>
        <w:rFonts w:ascii="Times New Roman" w:hAnsi="Times New Roman" w:hint="default"/>
      </w:rPr>
    </w:lvl>
    <w:lvl w:ilvl="2" w:tplc="D4D2F544" w:tentative="1">
      <w:start w:val="1"/>
      <w:numFmt w:val="bullet"/>
      <w:lvlText w:val="•"/>
      <w:lvlJc w:val="left"/>
      <w:pPr>
        <w:tabs>
          <w:tab w:val="num" w:pos="2160"/>
        </w:tabs>
        <w:ind w:left="2160" w:hanging="360"/>
      </w:pPr>
      <w:rPr>
        <w:rFonts w:ascii="Times New Roman" w:hAnsi="Times New Roman" w:hint="default"/>
      </w:rPr>
    </w:lvl>
    <w:lvl w:ilvl="3" w:tplc="EEEEE0E4" w:tentative="1">
      <w:start w:val="1"/>
      <w:numFmt w:val="bullet"/>
      <w:lvlText w:val="•"/>
      <w:lvlJc w:val="left"/>
      <w:pPr>
        <w:tabs>
          <w:tab w:val="num" w:pos="2880"/>
        </w:tabs>
        <w:ind w:left="2880" w:hanging="360"/>
      </w:pPr>
      <w:rPr>
        <w:rFonts w:ascii="Times New Roman" w:hAnsi="Times New Roman" w:hint="default"/>
      </w:rPr>
    </w:lvl>
    <w:lvl w:ilvl="4" w:tplc="125494AC" w:tentative="1">
      <w:start w:val="1"/>
      <w:numFmt w:val="bullet"/>
      <w:lvlText w:val="•"/>
      <w:lvlJc w:val="left"/>
      <w:pPr>
        <w:tabs>
          <w:tab w:val="num" w:pos="3600"/>
        </w:tabs>
        <w:ind w:left="3600" w:hanging="360"/>
      </w:pPr>
      <w:rPr>
        <w:rFonts w:ascii="Times New Roman" w:hAnsi="Times New Roman" w:hint="default"/>
      </w:rPr>
    </w:lvl>
    <w:lvl w:ilvl="5" w:tplc="12D26CB8" w:tentative="1">
      <w:start w:val="1"/>
      <w:numFmt w:val="bullet"/>
      <w:lvlText w:val="•"/>
      <w:lvlJc w:val="left"/>
      <w:pPr>
        <w:tabs>
          <w:tab w:val="num" w:pos="4320"/>
        </w:tabs>
        <w:ind w:left="4320" w:hanging="360"/>
      </w:pPr>
      <w:rPr>
        <w:rFonts w:ascii="Times New Roman" w:hAnsi="Times New Roman" w:hint="default"/>
      </w:rPr>
    </w:lvl>
    <w:lvl w:ilvl="6" w:tplc="3D4039D4" w:tentative="1">
      <w:start w:val="1"/>
      <w:numFmt w:val="bullet"/>
      <w:lvlText w:val="•"/>
      <w:lvlJc w:val="left"/>
      <w:pPr>
        <w:tabs>
          <w:tab w:val="num" w:pos="5040"/>
        </w:tabs>
        <w:ind w:left="5040" w:hanging="360"/>
      </w:pPr>
      <w:rPr>
        <w:rFonts w:ascii="Times New Roman" w:hAnsi="Times New Roman" w:hint="default"/>
      </w:rPr>
    </w:lvl>
    <w:lvl w:ilvl="7" w:tplc="E77AB1FC" w:tentative="1">
      <w:start w:val="1"/>
      <w:numFmt w:val="bullet"/>
      <w:lvlText w:val="•"/>
      <w:lvlJc w:val="left"/>
      <w:pPr>
        <w:tabs>
          <w:tab w:val="num" w:pos="5760"/>
        </w:tabs>
        <w:ind w:left="5760" w:hanging="360"/>
      </w:pPr>
      <w:rPr>
        <w:rFonts w:ascii="Times New Roman" w:hAnsi="Times New Roman" w:hint="default"/>
      </w:rPr>
    </w:lvl>
    <w:lvl w:ilvl="8" w:tplc="A2E833C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3BD4142"/>
    <w:multiLevelType w:val="hybridMultilevel"/>
    <w:tmpl w:val="9A9E23C0"/>
    <w:lvl w:ilvl="0" w:tplc="E836065E">
      <w:start w:val="1"/>
      <w:numFmt w:val="bullet"/>
      <w:lvlText w:val="•"/>
      <w:lvlJc w:val="left"/>
      <w:pPr>
        <w:tabs>
          <w:tab w:val="num" w:pos="720"/>
        </w:tabs>
        <w:ind w:left="720" w:hanging="360"/>
      </w:pPr>
      <w:rPr>
        <w:rFonts w:ascii="Times New Roman" w:hAnsi="Times New Roman" w:hint="default"/>
      </w:rPr>
    </w:lvl>
    <w:lvl w:ilvl="1" w:tplc="8FC88B64" w:tentative="1">
      <w:start w:val="1"/>
      <w:numFmt w:val="bullet"/>
      <w:lvlText w:val="•"/>
      <w:lvlJc w:val="left"/>
      <w:pPr>
        <w:tabs>
          <w:tab w:val="num" w:pos="1440"/>
        </w:tabs>
        <w:ind w:left="1440" w:hanging="360"/>
      </w:pPr>
      <w:rPr>
        <w:rFonts w:ascii="Times New Roman" w:hAnsi="Times New Roman" w:hint="default"/>
      </w:rPr>
    </w:lvl>
    <w:lvl w:ilvl="2" w:tplc="F5F8B5D2" w:tentative="1">
      <w:start w:val="1"/>
      <w:numFmt w:val="bullet"/>
      <w:lvlText w:val="•"/>
      <w:lvlJc w:val="left"/>
      <w:pPr>
        <w:tabs>
          <w:tab w:val="num" w:pos="2160"/>
        </w:tabs>
        <w:ind w:left="2160" w:hanging="360"/>
      </w:pPr>
      <w:rPr>
        <w:rFonts w:ascii="Times New Roman" w:hAnsi="Times New Roman" w:hint="default"/>
      </w:rPr>
    </w:lvl>
    <w:lvl w:ilvl="3" w:tplc="DCE00D26" w:tentative="1">
      <w:start w:val="1"/>
      <w:numFmt w:val="bullet"/>
      <w:lvlText w:val="•"/>
      <w:lvlJc w:val="left"/>
      <w:pPr>
        <w:tabs>
          <w:tab w:val="num" w:pos="2880"/>
        </w:tabs>
        <w:ind w:left="2880" w:hanging="360"/>
      </w:pPr>
      <w:rPr>
        <w:rFonts w:ascii="Times New Roman" w:hAnsi="Times New Roman" w:hint="default"/>
      </w:rPr>
    </w:lvl>
    <w:lvl w:ilvl="4" w:tplc="ED6834EA" w:tentative="1">
      <w:start w:val="1"/>
      <w:numFmt w:val="bullet"/>
      <w:lvlText w:val="•"/>
      <w:lvlJc w:val="left"/>
      <w:pPr>
        <w:tabs>
          <w:tab w:val="num" w:pos="3600"/>
        </w:tabs>
        <w:ind w:left="3600" w:hanging="360"/>
      </w:pPr>
      <w:rPr>
        <w:rFonts w:ascii="Times New Roman" w:hAnsi="Times New Roman" w:hint="default"/>
      </w:rPr>
    </w:lvl>
    <w:lvl w:ilvl="5" w:tplc="6D92E1CC" w:tentative="1">
      <w:start w:val="1"/>
      <w:numFmt w:val="bullet"/>
      <w:lvlText w:val="•"/>
      <w:lvlJc w:val="left"/>
      <w:pPr>
        <w:tabs>
          <w:tab w:val="num" w:pos="4320"/>
        </w:tabs>
        <w:ind w:left="4320" w:hanging="360"/>
      </w:pPr>
      <w:rPr>
        <w:rFonts w:ascii="Times New Roman" w:hAnsi="Times New Roman" w:hint="default"/>
      </w:rPr>
    </w:lvl>
    <w:lvl w:ilvl="6" w:tplc="CE5C5556" w:tentative="1">
      <w:start w:val="1"/>
      <w:numFmt w:val="bullet"/>
      <w:lvlText w:val="•"/>
      <w:lvlJc w:val="left"/>
      <w:pPr>
        <w:tabs>
          <w:tab w:val="num" w:pos="5040"/>
        </w:tabs>
        <w:ind w:left="5040" w:hanging="360"/>
      </w:pPr>
      <w:rPr>
        <w:rFonts w:ascii="Times New Roman" w:hAnsi="Times New Roman" w:hint="default"/>
      </w:rPr>
    </w:lvl>
    <w:lvl w:ilvl="7" w:tplc="203A989A" w:tentative="1">
      <w:start w:val="1"/>
      <w:numFmt w:val="bullet"/>
      <w:lvlText w:val="•"/>
      <w:lvlJc w:val="left"/>
      <w:pPr>
        <w:tabs>
          <w:tab w:val="num" w:pos="5760"/>
        </w:tabs>
        <w:ind w:left="5760" w:hanging="360"/>
      </w:pPr>
      <w:rPr>
        <w:rFonts w:ascii="Times New Roman" w:hAnsi="Times New Roman" w:hint="default"/>
      </w:rPr>
    </w:lvl>
    <w:lvl w:ilvl="8" w:tplc="E182CFB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0E57D1E"/>
    <w:multiLevelType w:val="hybridMultilevel"/>
    <w:tmpl w:val="60F03672"/>
    <w:lvl w:ilvl="0" w:tplc="0944DA3C">
      <w:start w:val="1"/>
      <w:numFmt w:val="bullet"/>
      <w:lvlText w:val="•"/>
      <w:lvlJc w:val="left"/>
      <w:pPr>
        <w:tabs>
          <w:tab w:val="num" w:pos="720"/>
        </w:tabs>
        <w:ind w:left="720" w:hanging="360"/>
      </w:pPr>
      <w:rPr>
        <w:rFonts w:ascii="Times New Roman" w:hAnsi="Times New Roman" w:hint="default"/>
      </w:rPr>
    </w:lvl>
    <w:lvl w:ilvl="1" w:tplc="B27CD8DC" w:tentative="1">
      <w:start w:val="1"/>
      <w:numFmt w:val="bullet"/>
      <w:lvlText w:val="•"/>
      <w:lvlJc w:val="left"/>
      <w:pPr>
        <w:tabs>
          <w:tab w:val="num" w:pos="1440"/>
        </w:tabs>
        <w:ind w:left="1440" w:hanging="360"/>
      </w:pPr>
      <w:rPr>
        <w:rFonts w:ascii="Times New Roman" w:hAnsi="Times New Roman" w:hint="default"/>
      </w:rPr>
    </w:lvl>
    <w:lvl w:ilvl="2" w:tplc="F796D6FA" w:tentative="1">
      <w:start w:val="1"/>
      <w:numFmt w:val="bullet"/>
      <w:lvlText w:val="•"/>
      <w:lvlJc w:val="left"/>
      <w:pPr>
        <w:tabs>
          <w:tab w:val="num" w:pos="2160"/>
        </w:tabs>
        <w:ind w:left="2160" w:hanging="360"/>
      </w:pPr>
      <w:rPr>
        <w:rFonts w:ascii="Times New Roman" w:hAnsi="Times New Roman" w:hint="default"/>
      </w:rPr>
    </w:lvl>
    <w:lvl w:ilvl="3" w:tplc="B2643878" w:tentative="1">
      <w:start w:val="1"/>
      <w:numFmt w:val="bullet"/>
      <w:lvlText w:val="•"/>
      <w:lvlJc w:val="left"/>
      <w:pPr>
        <w:tabs>
          <w:tab w:val="num" w:pos="2880"/>
        </w:tabs>
        <w:ind w:left="2880" w:hanging="360"/>
      </w:pPr>
      <w:rPr>
        <w:rFonts w:ascii="Times New Roman" w:hAnsi="Times New Roman" w:hint="default"/>
      </w:rPr>
    </w:lvl>
    <w:lvl w:ilvl="4" w:tplc="BA980726" w:tentative="1">
      <w:start w:val="1"/>
      <w:numFmt w:val="bullet"/>
      <w:lvlText w:val="•"/>
      <w:lvlJc w:val="left"/>
      <w:pPr>
        <w:tabs>
          <w:tab w:val="num" w:pos="3600"/>
        </w:tabs>
        <w:ind w:left="3600" w:hanging="360"/>
      </w:pPr>
      <w:rPr>
        <w:rFonts w:ascii="Times New Roman" w:hAnsi="Times New Roman" w:hint="default"/>
      </w:rPr>
    </w:lvl>
    <w:lvl w:ilvl="5" w:tplc="9C249D06" w:tentative="1">
      <w:start w:val="1"/>
      <w:numFmt w:val="bullet"/>
      <w:lvlText w:val="•"/>
      <w:lvlJc w:val="left"/>
      <w:pPr>
        <w:tabs>
          <w:tab w:val="num" w:pos="4320"/>
        </w:tabs>
        <w:ind w:left="4320" w:hanging="360"/>
      </w:pPr>
      <w:rPr>
        <w:rFonts w:ascii="Times New Roman" w:hAnsi="Times New Roman" w:hint="default"/>
      </w:rPr>
    </w:lvl>
    <w:lvl w:ilvl="6" w:tplc="85708680" w:tentative="1">
      <w:start w:val="1"/>
      <w:numFmt w:val="bullet"/>
      <w:lvlText w:val="•"/>
      <w:lvlJc w:val="left"/>
      <w:pPr>
        <w:tabs>
          <w:tab w:val="num" w:pos="5040"/>
        </w:tabs>
        <w:ind w:left="5040" w:hanging="360"/>
      </w:pPr>
      <w:rPr>
        <w:rFonts w:ascii="Times New Roman" w:hAnsi="Times New Roman" w:hint="default"/>
      </w:rPr>
    </w:lvl>
    <w:lvl w:ilvl="7" w:tplc="5BFEA732" w:tentative="1">
      <w:start w:val="1"/>
      <w:numFmt w:val="bullet"/>
      <w:lvlText w:val="•"/>
      <w:lvlJc w:val="left"/>
      <w:pPr>
        <w:tabs>
          <w:tab w:val="num" w:pos="5760"/>
        </w:tabs>
        <w:ind w:left="5760" w:hanging="360"/>
      </w:pPr>
      <w:rPr>
        <w:rFonts w:ascii="Times New Roman" w:hAnsi="Times New Roman" w:hint="default"/>
      </w:rPr>
    </w:lvl>
    <w:lvl w:ilvl="8" w:tplc="DDA0E64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B9600B8"/>
    <w:multiLevelType w:val="hybridMultilevel"/>
    <w:tmpl w:val="A432B1F6"/>
    <w:lvl w:ilvl="0" w:tplc="A1104C3E">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2"/>
  </w:num>
  <w:num w:numId="3">
    <w:abstractNumId w:val="4"/>
  </w:num>
  <w:num w:numId="4">
    <w:abstractNumId w:val="2"/>
  </w:num>
  <w:num w:numId="5">
    <w:abstractNumId w:val="6"/>
  </w:num>
  <w:num w:numId="6">
    <w:abstractNumId w:val="0"/>
  </w:num>
  <w:num w:numId="7">
    <w:abstractNumId w:val="8"/>
  </w:num>
  <w:num w:numId="8">
    <w:abstractNumId w:val="9"/>
  </w:num>
  <w:num w:numId="9">
    <w:abstractNumId w:val="7"/>
  </w:num>
  <w:num w:numId="10">
    <w:abstractNumId w:val="11"/>
  </w:num>
  <w:num w:numId="11">
    <w:abstractNumId w:val="3"/>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B4097"/>
    <w:rsid w:val="0000222A"/>
    <w:rsid w:val="000048E4"/>
    <w:rsid w:val="00004ED5"/>
    <w:rsid w:val="000103F9"/>
    <w:rsid w:val="000125FA"/>
    <w:rsid w:val="00013C18"/>
    <w:rsid w:val="00015542"/>
    <w:rsid w:val="0001710F"/>
    <w:rsid w:val="000204A3"/>
    <w:rsid w:val="000253A2"/>
    <w:rsid w:val="000275A9"/>
    <w:rsid w:val="00027D75"/>
    <w:rsid w:val="00033822"/>
    <w:rsid w:val="000339BF"/>
    <w:rsid w:val="00035139"/>
    <w:rsid w:val="00036266"/>
    <w:rsid w:val="00036628"/>
    <w:rsid w:val="00036E61"/>
    <w:rsid w:val="00041B4E"/>
    <w:rsid w:val="0004214A"/>
    <w:rsid w:val="0004413C"/>
    <w:rsid w:val="00044700"/>
    <w:rsid w:val="00046349"/>
    <w:rsid w:val="000467CF"/>
    <w:rsid w:val="000467F0"/>
    <w:rsid w:val="000506AB"/>
    <w:rsid w:val="00052806"/>
    <w:rsid w:val="0005493F"/>
    <w:rsid w:val="00054B1F"/>
    <w:rsid w:val="000559AB"/>
    <w:rsid w:val="00057617"/>
    <w:rsid w:val="00063F42"/>
    <w:rsid w:val="00064327"/>
    <w:rsid w:val="0006607E"/>
    <w:rsid w:val="00067798"/>
    <w:rsid w:val="00073262"/>
    <w:rsid w:val="0007360D"/>
    <w:rsid w:val="00073B03"/>
    <w:rsid w:val="0007473B"/>
    <w:rsid w:val="000757CB"/>
    <w:rsid w:val="00081112"/>
    <w:rsid w:val="00081F65"/>
    <w:rsid w:val="0008406A"/>
    <w:rsid w:val="000849D3"/>
    <w:rsid w:val="00086CF2"/>
    <w:rsid w:val="000942DC"/>
    <w:rsid w:val="00096F00"/>
    <w:rsid w:val="000A06A5"/>
    <w:rsid w:val="000A2A87"/>
    <w:rsid w:val="000A36EB"/>
    <w:rsid w:val="000A439D"/>
    <w:rsid w:val="000A5B80"/>
    <w:rsid w:val="000A6BF0"/>
    <w:rsid w:val="000B03AF"/>
    <w:rsid w:val="000B0793"/>
    <w:rsid w:val="000B6D9D"/>
    <w:rsid w:val="000C357C"/>
    <w:rsid w:val="000C4FF7"/>
    <w:rsid w:val="000C7BC2"/>
    <w:rsid w:val="000D043B"/>
    <w:rsid w:val="000D06E4"/>
    <w:rsid w:val="000D6126"/>
    <w:rsid w:val="000D7689"/>
    <w:rsid w:val="000D76F1"/>
    <w:rsid w:val="000D7847"/>
    <w:rsid w:val="000E2480"/>
    <w:rsid w:val="000E3BAF"/>
    <w:rsid w:val="000E5553"/>
    <w:rsid w:val="000F24E4"/>
    <w:rsid w:val="000F3375"/>
    <w:rsid w:val="000F592D"/>
    <w:rsid w:val="000F7CCA"/>
    <w:rsid w:val="00100C0F"/>
    <w:rsid w:val="00101FBF"/>
    <w:rsid w:val="00105FBF"/>
    <w:rsid w:val="0011042E"/>
    <w:rsid w:val="001122C9"/>
    <w:rsid w:val="00112AF6"/>
    <w:rsid w:val="00121FA9"/>
    <w:rsid w:val="00122143"/>
    <w:rsid w:val="00131F0C"/>
    <w:rsid w:val="001322A2"/>
    <w:rsid w:val="00135D59"/>
    <w:rsid w:val="00135DAF"/>
    <w:rsid w:val="00137434"/>
    <w:rsid w:val="00137C3D"/>
    <w:rsid w:val="00145A53"/>
    <w:rsid w:val="00150290"/>
    <w:rsid w:val="00155663"/>
    <w:rsid w:val="00156FDA"/>
    <w:rsid w:val="001603E3"/>
    <w:rsid w:val="00164092"/>
    <w:rsid w:val="00167F1E"/>
    <w:rsid w:val="00170871"/>
    <w:rsid w:val="00171287"/>
    <w:rsid w:val="00171702"/>
    <w:rsid w:val="00172F49"/>
    <w:rsid w:val="001756FE"/>
    <w:rsid w:val="001758F3"/>
    <w:rsid w:val="00181E02"/>
    <w:rsid w:val="00184927"/>
    <w:rsid w:val="001853F1"/>
    <w:rsid w:val="00185B92"/>
    <w:rsid w:val="00185EC5"/>
    <w:rsid w:val="001878F8"/>
    <w:rsid w:val="00192C6B"/>
    <w:rsid w:val="00194951"/>
    <w:rsid w:val="0019509C"/>
    <w:rsid w:val="00195995"/>
    <w:rsid w:val="001A087B"/>
    <w:rsid w:val="001A09CC"/>
    <w:rsid w:val="001A1193"/>
    <w:rsid w:val="001A1384"/>
    <w:rsid w:val="001A2C71"/>
    <w:rsid w:val="001A3A81"/>
    <w:rsid w:val="001A4554"/>
    <w:rsid w:val="001B00ED"/>
    <w:rsid w:val="001B0DBD"/>
    <w:rsid w:val="001C0A44"/>
    <w:rsid w:val="001C1660"/>
    <w:rsid w:val="001C197A"/>
    <w:rsid w:val="001C5978"/>
    <w:rsid w:val="001C6D4E"/>
    <w:rsid w:val="001D0FB1"/>
    <w:rsid w:val="001D132C"/>
    <w:rsid w:val="001D25DE"/>
    <w:rsid w:val="001E1782"/>
    <w:rsid w:val="001E1DE8"/>
    <w:rsid w:val="001F2680"/>
    <w:rsid w:val="001F335F"/>
    <w:rsid w:val="001F5D19"/>
    <w:rsid w:val="001F5FD8"/>
    <w:rsid w:val="00200105"/>
    <w:rsid w:val="00200675"/>
    <w:rsid w:val="0020102C"/>
    <w:rsid w:val="00201E59"/>
    <w:rsid w:val="00204DBC"/>
    <w:rsid w:val="00205BF7"/>
    <w:rsid w:val="002066CD"/>
    <w:rsid w:val="00206A4D"/>
    <w:rsid w:val="00210187"/>
    <w:rsid w:val="00212452"/>
    <w:rsid w:val="002136AA"/>
    <w:rsid w:val="00214A2F"/>
    <w:rsid w:val="002234D0"/>
    <w:rsid w:val="00225091"/>
    <w:rsid w:val="00227BD6"/>
    <w:rsid w:val="00231047"/>
    <w:rsid w:val="00233A0E"/>
    <w:rsid w:val="00233B9D"/>
    <w:rsid w:val="00233FBD"/>
    <w:rsid w:val="00236022"/>
    <w:rsid w:val="00237A8E"/>
    <w:rsid w:val="002404AA"/>
    <w:rsid w:val="00242AD9"/>
    <w:rsid w:val="00242C3B"/>
    <w:rsid w:val="00243495"/>
    <w:rsid w:val="002437EC"/>
    <w:rsid w:val="002454C7"/>
    <w:rsid w:val="002507D5"/>
    <w:rsid w:val="00251938"/>
    <w:rsid w:val="00252C56"/>
    <w:rsid w:val="002544D9"/>
    <w:rsid w:val="002546B0"/>
    <w:rsid w:val="00255D50"/>
    <w:rsid w:val="00257062"/>
    <w:rsid w:val="0025746D"/>
    <w:rsid w:val="00267027"/>
    <w:rsid w:val="002702BD"/>
    <w:rsid w:val="00271E4F"/>
    <w:rsid w:val="002727EF"/>
    <w:rsid w:val="00272DF8"/>
    <w:rsid w:val="00272FCD"/>
    <w:rsid w:val="0027655B"/>
    <w:rsid w:val="00277050"/>
    <w:rsid w:val="00281EEF"/>
    <w:rsid w:val="0028302B"/>
    <w:rsid w:val="00283B01"/>
    <w:rsid w:val="00285A8B"/>
    <w:rsid w:val="002860F3"/>
    <w:rsid w:val="0028798E"/>
    <w:rsid w:val="00291772"/>
    <w:rsid w:val="00291FBA"/>
    <w:rsid w:val="002922B0"/>
    <w:rsid w:val="00293D2B"/>
    <w:rsid w:val="00294131"/>
    <w:rsid w:val="00296AEE"/>
    <w:rsid w:val="002A38C3"/>
    <w:rsid w:val="002A3915"/>
    <w:rsid w:val="002A3BA5"/>
    <w:rsid w:val="002A5A20"/>
    <w:rsid w:val="002A6DFA"/>
    <w:rsid w:val="002B1995"/>
    <w:rsid w:val="002B3E9C"/>
    <w:rsid w:val="002B6C6F"/>
    <w:rsid w:val="002C1139"/>
    <w:rsid w:val="002C4503"/>
    <w:rsid w:val="002C4BAC"/>
    <w:rsid w:val="002C5D1B"/>
    <w:rsid w:val="002D0CFC"/>
    <w:rsid w:val="002D26B7"/>
    <w:rsid w:val="002E1215"/>
    <w:rsid w:val="002E23AB"/>
    <w:rsid w:val="002E428C"/>
    <w:rsid w:val="002E4A06"/>
    <w:rsid w:val="002E59E8"/>
    <w:rsid w:val="002F2B10"/>
    <w:rsid w:val="002F2D55"/>
    <w:rsid w:val="003006DC"/>
    <w:rsid w:val="00301AAD"/>
    <w:rsid w:val="003021B2"/>
    <w:rsid w:val="00307130"/>
    <w:rsid w:val="00307243"/>
    <w:rsid w:val="00307DA9"/>
    <w:rsid w:val="003113C4"/>
    <w:rsid w:val="00311DCF"/>
    <w:rsid w:val="00311EBA"/>
    <w:rsid w:val="00312100"/>
    <w:rsid w:val="00312194"/>
    <w:rsid w:val="00313160"/>
    <w:rsid w:val="00314636"/>
    <w:rsid w:val="0031464F"/>
    <w:rsid w:val="0031609A"/>
    <w:rsid w:val="003175F6"/>
    <w:rsid w:val="00320C10"/>
    <w:rsid w:val="003223A0"/>
    <w:rsid w:val="0032684C"/>
    <w:rsid w:val="00326E6B"/>
    <w:rsid w:val="00327B29"/>
    <w:rsid w:val="00333415"/>
    <w:rsid w:val="00333FD8"/>
    <w:rsid w:val="003362B4"/>
    <w:rsid w:val="00337732"/>
    <w:rsid w:val="003402C7"/>
    <w:rsid w:val="00343B3E"/>
    <w:rsid w:val="003447C1"/>
    <w:rsid w:val="003449F2"/>
    <w:rsid w:val="00351815"/>
    <w:rsid w:val="0035235F"/>
    <w:rsid w:val="00352438"/>
    <w:rsid w:val="003525D0"/>
    <w:rsid w:val="003552C0"/>
    <w:rsid w:val="00357FBB"/>
    <w:rsid w:val="0036227C"/>
    <w:rsid w:val="003628FA"/>
    <w:rsid w:val="00363933"/>
    <w:rsid w:val="00363A6D"/>
    <w:rsid w:val="00363BF4"/>
    <w:rsid w:val="00364C62"/>
    <w:rsid w:val="00370A62"/>
    <w:rsid w:val="00371011"/>
    <w:rsid w:val="00372328"/>
    <w:rsid w:val="003736CD"/>
    <w:rsid w:val="0037449D"/>
    <w:rsid w:val="00377107"/>
    <w:rsid w:val="00381113"/>
    <w:rsid w:val="00383106"/>
    <w:rsid w:val="00386714"/>
    <w:rsid w:val="00391726"/>
    <w:rsid w:val="0039485E"/>
    <w:rsid w:val="003948FE"/>
    <w:rsid w:val="00396E66"/>
    <w:rsid w:val="003A1AE3"/>
    <w:rsid w:val="003A274E"/>
    <w:rsid w:val="003A4ED0"/>
    <w:rsid w:val="003B0CCD"/>
    <w:rsid w:val="003B0FBA"/>
    <w:rsid w:val="003B15FC"/>
    <w:rsid w:val="003B2B53"/>
    <w:rsid w:val="003B2F98"/>
    <w:rsid w:val="003B6840"/>
    <w:rsid w:val="003C008A"/>
    <w:rsid w:val="003C1550"/>
    <w:rsid w:val="003C2D33"/>
    <w:rsid w:val="003C2E1B"/>
    <w:rsid w:val="003C3D7A"/>
    <w:rsid w:val="003C4A96"/>
    <w:rsid w:val="003C5520"/>
    <w:rsid w:val="003C5DBD"/>
    <w:rsid w:val="003D0433"/>
    <w:rsid w:val="003D110A"/>
    <w:rsid w:val="003D16EB"/>
    <w:rsid w:val="003D19FC"/>
    <w:rsid w:val="003D1B0A"/>
    <w:rsid w:val="003D1FB7"/>
    <w:rsid w:val="003D43BB"/>
    <w:rsid w:val="003D4A35"/>
    <w:rsid w:val="003D78D6"/>
    <w:rsid w:val="003E0F3B"/>
    <w:rsid w:val="003F065D"/>
    <w:rsid w:val="003F1F3E"/>
    <w:rsid w:val="003F20FF"/>
    <w:rsid w:val="003F28FA"/>
    <w:rsid w:val="003F6324"/>
    <w:rsid w:val="003F65E1"/>
    <w:rsid w:val="003F72EB"/>
    <w:rsid w:val="00402754"/>
    <w:rsid w:val="00404599"/>
    <w:rsid w:val="004048F7"/>
    <w:rsid w:val="00406C3D"/>
    <w:rsid w:val="00412C72"/>
    <w:rsid w:val="004148CD"/>
    <w:rsid w:val="004153FD"/>
    <w:rsid w:val="00415941"/>
    <w:rsid w:val="00417209"/>
    <w:rsid w:val="00420B88"/>
    <w:rsid w:val="00421238"/>
    <w:rsid w:val="00422E63"/>
    <w:rsid w:val="00423FC7"/>
    <w:rsid w:val="0043082D"/>
    <w:rsid w:val="00433075"/>
    <w:rsid w:val="00433354"/>
    <w:rsid w:val="004353DC"/>
    <w:rsid w:val="00436C0A"/>
    <w:rsid w:val="0044146D"/>
    <w:rsid w:val="00441873"/>
    <w:rsid w:val="00450F13"/>
    <w:rsid w:val="00451400"/>
    <w:rsid w:val="00451D39"/>
    <w:rsid w:val="004553B1"/>
    <w:rsid w:val="00471BA7"/>
    <w:rsid w:val="004737E6"/>
    <w:rsid w:val="00473803"/>
    <w:rsid w:val="00476EBD"/>
    <w:rsid w:val="00481706"/>
    <w:rsid w:val="004825A9"/>
    <w:rsid w:val="00490486"/>
    <w:rsid w:val="004907BE"/>
    <w:rsid w:val="0049128B"/>
    <w:rsid w:val="00492422"/>
    <w:rsid w:val="00493176"/>
    <w:rsid w:val="00493FE8"/>
    <w:rsid w:val="004A2484"/>
    <w:rsid w:val="004A40A2"/>
    <w:rsid w:val="004A574C"/>
    <w:rsid w:val="004B093E"/>
    <w:rsid w:val="004B308C"/>
    <w:rsid w:val="004C0290"/>
    <w:rsid w:val="004C29A5"/>
    <w:rsid w:val="004C69E4"/>
    <w:rsid w:val="004C7563"/>
    <w:rsid w:val="004D2CE9"/>
    <w:rsid w:val="004E1D29"/>
    <w:rsid w:val="004E5168"/>
    <w:rsid w:val="004E6E68"/>
    <w:rsid w:val="004E7417"/>
    <w:rsid w:val="004F13F2"/>
    <w:rsid w:val="004F1D1A"/>
    <w:rsid w:val="004F27A1"/>
    <w:rsid w:val="004F2F5A"/>
    <w:rsid w:val="004F4A16"/>
    <w:rsid w:val="004F50EC"/>
    <w:rsid w:val="004F5227"/>
    <w:rsid w:val="004F6C75"/>
    <w:rsid w:val="004F7142"/>
    <w:rsid w:val="00511843"/>
    <w:rsid w:val="00511BAA"/>
    <w:rsid w:val="00511C2B"/>
    <w:rsid w:val="00511D65"/>
    <w:rsid w:val="00516174"/>
    <w:rsid w:val="00521244"/>
    <w:rsid w:val="00521DEC"/>
    <w:rsid w:val="00523D3A"/>
    <w:rsid w:val="005253A8"/>
    <w:rsid w:val="00526DBB"/>
    <w:rsid w:val="00527A01"/>
    <w:rsid w:val="00527CB0"/>
    <w:rsid w:val="00530203"/>
    <w:rsid w:val="0053146F"/>
    <w:rsid w:val="005314B9"/>
    <w:rsid w:val="00532B1B"/>
    <w:rsid w:val="00532F5D"/>
    <w:rsid w:val="00532FBB"/>
    <w:rsid w:val="00533F66"/>
    <w:rsid w:val="0053650D"/>
    <w:rsid w:val="00537560"/>
    <w:rsid w:val="00537C2E"/>
    <w:rsid w:val="0054320D"/>
    <w:rsid w:val="005438DD"/>
    <w:rsid w:val="00545167"/>
    <w:rsid w:val="00545B4E"/>
    <w:rsid w:val="00547E00"/>
    <w:rsid w:val="00551BFB"/>
    <w:rsid w:val="00555C61"/>
    <w:rsid w:val="005600AC"/>
    <w:rsid w:val="00560496"/>
    <w:rsid w:val="00560C0A"/>
    <w:rsid w:val="005646F3"/>
    <w:rsid w:val="00570D46"/>
    <w:rsid w:val="00571352"/>
    <w:rsid w:val="005721A1"/>
    <w:rsid w:val="00572A3C"/>
    <w:rsid w:val="00572D02"/>
    <w:rsid w:val="00572ED3"/>
    <w:rsid w:val="00573CFB"/>
    <w:rsid w:val="00574358"/>
    <w:rsid w:val="0057521D"/>
    <w:rsid w:val="00576AEE"/>
    <w:rsid w:val="00595ECE"/>
    <w:rsid w:val="005A2091"/>
    <w:rsid w:val="005A5185"/>
    <w:rsid w:val="005B0F76"/>
    <w:rsid w:val="005B1982"/>
    <w:rsid w:val="005B3496"/>
    <w:rsid w:val="005B4901"/>
    <w:rsid w:val="005B5D39"/>
    <w:rsid w:val="005B6861"/>
    <w:rsid w:val="005B7933"/>
    <w:rsid w:val="005C038F"/>
    <w:rsid w:val="005C1CB4"/>
    <w:rsid w:val="005C34E7"/>
    <w:rsid w:val="005C3834"/>
    <w:rsid w:val="005C43C2"/>
    <w:rsid w:val="005C4EFC"/>
    <w:rsid w:val="005C5E5E"/>
    <w:rsid w:val="005C60AC"/>
    <w:rsid w:val="005C7D80"/>
    <w:rsid w:val="005D20F7"/>
    <w:rsid w:val="005D4837"/>
    <w:rsid w:val="005D4DA1"/>
    <w:rsid w:val="005D759E"/>
    <w:rsid w:val="005E05E7"/>
    <w:rsid w:val="005E2488"/>
    <w:rsid w:val="005E49C6"/>
    <w:rsid w:val="005E6B46"/>
    <w:rsid w:val="005E736F"/>
    <w:rsid w:val="00601844"/>
    <w:rsid w:val="006033B2"/>
    <w:rsid w:val="006048EC"/>
    <w:rsid w:val="00607327"/>
    <w:rsid w:val="006105F9"/>
    <w:rsid w:val="00612A6D"/>
    <w:rsid w:val="00621EB3"/>
    <w:rsid w:val="0062245F"/>
    <w:rsid w:val="00622794"/>
    <w:rsid w:val="00626337"/>
    <w:rsid w:val="006271D4"/>
    <w:rsid w:val="00636376"/>
    <w:rsid w:val="0064123E"/>
    <w:rsid w:val="00643298"/>
    <w:rsid w:val="0065283A"/>
    <w:rsid w:val="006540D8"/>
    <w:rsid w:val="00656314"/>
    <w:rsid w:val="006569DD"/>
    <w:rsid w:val="00657E68"/>
    <w:rsid w:val="00660BD5"/>
    <w:rsid w:val="00660C88"/>
    <w:rsid w:val="00661757"/>
    <w:rsid w:val="00664692"/>
    <w:rsid w:val="00664A55"/>
    <w:rsid w:val="00664F0A"/>
    <w:rsid w:val="006668FB"/>
    <w:rsid w:val="00667912"/>
    <w:rsid w:val="00670777"/>
    <w:rsid w:val="00671EF4"/>
    <w:rsid w:val="0067301E"/>
    <w:rsid w:val="006752C2"/>
    <w:rsid w:val="00681CC9"/>
    <w:rsid w:val="0068427D"/>
    <w:rsid w:val="00685685"/>
    <w:rsid w:val="00690FF7"/>
    <w:rsid w:val="006925A1"/>
    <w:rsid w:val="00695230"/>
    <w:rsid w:val="006958D1"/>
    <w:rsid w:val="006A2DB0"/>
    <w:rsid w:val="006A42E3"/>
    <w:rsid w:val="006B4547"/>
    <w:rsid w:val="006C0FC1"/>
    <w:rsid w:val="006C1C69"/>
    <w:rsid w:val="006C29F5"/>
    <w:rsid w:val="006D2164"/>
    <w:rsid w:val="006D22A4"/>
    <w:rsid w:val="006D5722"/>
    <w:rsid w:val="006D73FF"/>
    <w:rsid w:val="006E2169"/>
    <w:rsid w:val="006E2D1E"/>
    <w:rsid w:val="006E406A"/>
    <w:rsid w:val="006E4585"/>
    <w:rsid w:val="006E5692"/>
    <w:rsid w:val="006E76F8"/>
    <w:rsid w:val="006E7D8F"/>
    <w:rsid w:val="006F29F4"/>
    <w:rsid w:val="006F304B"/>
    <w:rsid w:val="006F4CA5"/>
    <w:rsid w:val="00701BF1"/>
    <w:rsid w:val="00703E72"/>
    <w:rsid w:val="00706816"/>
    <w:rsid w:val="00715547"/>
    <w:rsid w:val="00715834"/>
    <w:rsid w:val="00716DA9"/>
    <w:rsid w:val="0071787B"/>
    <w:rsid w:val="00721DF1"/>
    <w:rsid w:val="007233D9"/>
    <w:rsid w:val="00723EB7"/>
    <w:rsid w:val="00725DE2"/>
    <w:rsid w:val="007260CD"/>
    <w:rsid w:val="00730990"/>
    <w:rsid w:val="00732A8A"/>
    <w:rsid w:val="00733F14"/>
    <w:rsid w:val="007342AD"/>
    <w:rsid w:val="007360D8"/>
    <w:rsid w:val="007370F4"/>
    <w:rsid w:val="007463B5"/>
    <w:rsid w:val="00746C3B"/>
    <w:rsid w:val="00747CEE"/>
    <w:rsid w:val="00751206"/>
    <w:rsid w:val="007520F3"/>
    <w:rsid w:val="0075214F"/>
    <w:rsid w:val="007535D0"/>
    <w:rsid w:val="00753724"/>
    <w:rsid w:val="007539C7"/>
    <w:rsid w:val="007563C9"/>
    <w:rsid w:val="0075654D"/>
    <w:rsid w:val="00757941"/>
    <w:rsid w:val="0076004B"/>
    <w:rsid w:val="00762ACA"/>
    <w:rsid w:val="00763B29"/>
    <w:rsid w:val="00765D98"/>
    <w:rsid w:val="00771A88"/>
    <w:rsid w:val="00772D8F"/>
    <w:rsid w:val="00774C66"/>
    <w:rsid w:val="007752E8"/>
    <w:rsid w:val="0077572B"/>
    <w:rsid w:val="0077675E"/>
    <w:rsid w:val="00777058"/>
    <w:rsid w:val="00780CEA"/>
    <w:rsid w:val="00783FC8"/>
    <w:rsid w:val="00786464"/>
    <w:rsid w:val="007876A3"/>
    <w:rsid w:val="00787DB8"/>
    <w:rsid w:val="00787DD1"/>
    <w:rsid w:val="0079091F"/>
    <w:rsid w:val="00790C0F"/>
    <w:rsid w:val="007915F7"/>
    <w:rsid w:val="007925D1"/>
    <w:rsid w:val="007938F5"/>
    <w:rsid w:val="007944CC"/>
    <w:rsid w:val="00794D8E"/>
    <w:rsid w:val="0079756B"/>
    <w:rsid w:val="00797ED6"/>
    <w:rsid w:val="007A1C1C"/>
    <w:rsid w:val="007A37DB"/>
    <w:rsid w:val="007A42A6"/>
    <w:rsid w:val="007A49FD"/>
    <w:rsid w:val="007A62A7"/>
    <w:rsid w:val="007A69EE"/>
    <w:rsid w:val="007B6336"/>
    <w:rsid w:val="007B6867"/>
    <w:rsid w:val="007C045E"/>
    <w:rsid w:val="007C11FE"/>
    <w:rsid w:val="007C1402"/>
    <w:rsid w:val="007C276D"/>
    <w:rsid w:val="007C3328"/>
    <w:rsid w:val="007C3EA3"/>
    <w:rsid w:val="007C46C5"/>
    <w:rsid w:val="007C52A1"/>
    <w:rsid w:val="007C5C72"/>
    <w:rsid w:val="007C6D37"/>
    <w:rsid w:val="007D15CE"/>
    <w:rsid w:val="007D1799"/>
    <w:rsid w:val="007D30FD"/>
    <w:rsid w:val="007D6A86"/>
    <w:rsid w:val="007D7CC6"/>
    <w:rsid w:val="007E0B88"/>
    <w:rsid w:val="007E1EB0"/>
    <w:rsid w:val="007E2622"/>
    <w:rsid w:val="007E6B7B"/>
    <w:rsid w:val="007E6C69"/>
    <w:rsid w:val="007E7812"/>
    <w:rsid w:val="007E79EE"/>
    <w:rsid w:val="007F0827"/>
    <w:rsid w:val="007F14DF"/>
    <w:rsid w:val="007F1571"/>
    <w:rsid w:val="007F5653"/>
    <w:rsid w:val="00801ABE"/>
    <w:rsid w:val="0080283E"/>
    <w:rsid w:val="00803B37"/>
    <w:rsid w:val="00812B09"/>
    <w:rsid w:val="00813CC0"/>
    <w:rsid w:val="0081485C"/>
    <w:rsid w:val="00815861"/>
    <w:rsid w:val="00815CCD"/>
    <w:rsid w:val="00816EAA"/>
    <w:rsid w:val="00826558"/>
    <w:rsid w:val="0083170B"/>
    <w:rsid w:val="00833779"/>
    <w:rsid w:val="00833F5F"/>
    <w:rsid w:val="00835D1C"/>
    <w:rsid w:val="00840E1F"/>
    <w:rsid w:val="0084249C"/>
    <w:rsid w:val="008459E0"/>
    <w:rsid w:val="00845C38"/>
    <w:rsid w:val="00847D4D"/>
    <w:rsid w:val="00850ADF"/>
    <w:rsid w:val="0085108A"/>
    <w:rsid w:val="00853A98"/>
    <w:rsid w:val="00855D86"/>
    <w:rsid w:val="00861313"/>
    <w:rsid w:val="0086154C"/>
    <w:rsid w:val="00861710"/>
    <w:rsid w:val="00862FA5"/>
    <w:rsid w:val="00864249"/>
    <w:rsid w:val="00864E8F"/>
    <w:rsid w:val="00873339"/>
    <w:rsid w:val="008752D3"/>
    <w:rsid w:val="008752E8"/>
    <w:rsid w:val="00876781"/>
    <w:rsid w:val="0087717E"/>
    <w:rsid w:val="0088027A"/>
    <w:rsid w:val="00880C64"/>
    <w:rsid w:val="008810DE"/>
    <w:rsid w:val="00883374"/>
    <w:rsid w:val="0088359B"/>
    <w:rsid w:val="0088486F"/>
    <w:rsid w:val="00887B64"/>
    <w:rsid w:val="00890E89"/>
    <w:rsid w:val="008912A9"/>
    <w:rsid w:val="0089372A"/>
    <w:rsid w:val="00896452"/>
    <w:rsid w:val="008A0E02"/>
    <w:rsid w:val="008A2C8F"/>
    <w:rsid w:val="008A35F6"/>
    <w:rsid w:val="008A6240"/>
    <w:rsid w:val="008A7035"/>
    <w:rsid w:val="008B338C"/>
    <w:rsid w:val="008B3D79"/>
    <w:rsid w:val="008B4097"/>
    <w:rsid w:val="008C3844"/>
    <w:rsid w:val="008C5D9C"/>
    <w:rsid w:val="008D1F87"/>
    <w:rsid w:val="008D297E"/>
    <w:rsid w:val="008D3A30"/>
    <w:rsid w:val="008D69E0"/>
    <w:rsid w:val="008D6C98"/>
    <w:rsid w:val="008D71F5"/>
    <w:rsid w:val="008E12EF"/>
    <w:rsid w:val="008E26D5"/>
    <w:rsid w:val="008E28BB"/>
    <w:rsid w:val="008E4E9A"/>
    <w:rsid w:val="008E5B4C"/>
    <w:rsid w:val="008E7F7D"/>
    <w:rsid w:val="008F0905"/>
    <w:rsid w:val="008F5652"/>
    <w:rsid w:val="008F62D6"/>
    <w:rsid w:val="008F7F33"/>
    <w:rsid w:val="009048DA"/>
    <w:rsid w:val="00904F38"/>
    <w:rsid w:val="00906607"/>
    <w:rsid w:val="0090684C"/>
    <w:rsid w:val="00907F74"/>
    <w:rsid w:val="009128CD"/>
    <w:rsid w:val="009138FD"/>
    <w:rsid w:val="00914D72"/>
    <w:rsid w:val="00915C21"/>
    <w:rsid w:val="00916EB5"/>
    <w:rsid w:val="009202D4"/>
    <w:rsid w:val="00923C55"/>
    <w:rsid w:val="00925C15"/>
    <w:rsid w:val="00925C1E"/>
    <w:rsid w:val="00927DFB"/>
    <w:rsid w:val="009363FD"/>
    <w:rsid w:val="0093687A"/>
    <w:rsid w:val="00936C1C"/>
    <w:rsid w:val="00940129"/>
    <w:rsid w:val="00941CEE"/>
    <w:rsid w:val="00943633"/>
    <w:rsid w:val="00944488"/>
    <w:rsid w:val="00945603"/>
    <w:rsid w:val="00945FFA"/>
    <w:rsid w:val="009469CC"/>
    <w:rsid w:val="00947B5B"/>
    <w:rsid w:val="00950BD0"/>
    <w:rsid w:val="00952E1C"/>
    <w:rsid w:val="00953263"/>
    <w:rsid w:val="00953DB9"/>
    <w:rsid w:val="00956FD5"/>
    <w:rsid w:val="009602F4"/>
    <w:rsid w:val="00961821"/>
    <w:rsid w:val="00964661"/>
    <w:rsid w:val="00965A2B"/>
    <w:rsid w:val="00965F34"/>
    <w:rsid w:val="0096695D"/>
    <w:rsid w:val="009702D4"/>
    <w:rsid w:val="00970EE9"/>
    <w:rsid w:val="00972D04"/>
    <w:rsid w:val="00974653"/>
    <w:rsid w:val="00977B75"/>
    <w:rsid w:val="009863D6"/>
    <w:rsid w:val="00986EB6"/>
    <w:rsid w:val="00987DD1"/>
    <w:rsid w:val="00992213"/>
    <w:rsid w:val="00992611"/>
    <w:rsid w:val="00992BD3"/>
    <w:rsid w:val="0099773D"/>
    <w:rsid w:val="00997A1D"/>
    <w:rsid w:val="009A0362"/>
    <w:rsid w:val="009A1DAF"/>
    <w:rsid w:val="009A30F2"/>
    <w:rsid w:val="009A517E"/>
    <w:rsid w:val="009A52E9"/>
    <w:rsid w:val="009B1804"/>
    <w:rsid w:val="009B4D6A"/>
    <w:rsid w:val="009B69CB"/>
    <w:rsid w:val="009C15C3"/>
    <w:rsid w:val="009C58FA"/>
    <w:rsid w:val="009C6614"/>
    <w:rsid w:val="009C7719"/>
    <w:rsid w:val="009C7946"/>
    <w:rsid w:val="009C7B46"/>
    <w:rsid w:val="009D037F"/>
    <w:rsid w:val="009D173B"/>
    <w:rsid w:val="009D21FF"/>
    <w:rsid w:val="009D30D6"/>
    <w:rsid w:val="009D4905"/>
    <w:rsid w:val="009D6C88"/>
    <w:rsid w:val="009D7D5E"/>
    <w:rsid w:val="009D7F3B"/>
    <w:rsid w:val="009E0166"/>
    <w:rsid w:val="009E4BB4"/>
    <w:rsid w:val="009E4CC9"/>
    <w:rsid w:val="009E5F0D"/>
    <w:rsid w:val="009E6CA5"/>
    <w:rsid w:val="009F0A7C"/>
    <w:rsid w:val="009F42FA"/>
    <w:rsid w:val="009F5690"/>
    <w:rsid w:val="00A0439B"/>
    <w:rsid w:val="00A05CA6"/>
    <w:rsid w:val="00A068B2"/>
    <w:rsid w:val="00A06BC6"/>
    <w:rsid w:val="00A074D4"/>
    <w:rsid w:val="00A10938"/>
    <w:rsid w:val="00A10CB2"/>
    <w:rsid w:val="00A10D8A"/>
    <w:rsid w:val="00A11635"/>
    <w:rsid w:val="00A137F4"/>
    <w:rsid w:val="00A146EB"/>
    <w:rsid w:val="00A14BE1"/>
    <w:rsid w:val="00A1529A"/>
    <w:rsid w:val="00A22278"/>
    <w:rsid w:val="00A30159"/>
    <w:rsid w:val="00A30AC0"/>
    <w:rsid w:val="00A31EDA"/>
    <w:rsid w:val="00A330F3"/>
    <w:rsid w:val="00A35AC4"/>
    <w:rsid w:val="00A36180"/>
    <w:rsid w:val="00A3669C"/>
    <w:rsid w:val="00A36CE3"/>
    <w:rsid w:val="00A40A7B"/>
    <w:rsid w:val="00A4320E"/>
    <w:rsid w:val="00A43E87"/>
    <w:rsid w:val="00A463BC"/>
    <w:rsid w:val="00A47D93"/>
    <w:rsid w:val="00A50722"/>
    <w:rsid w:val="00A50B70"/>
    <w:rsid w:val="00A50D51"/>
    <w:rsid w:val="00A54080"/>
    <w:rsid w:val="00A5484E"/>
    <w:rsid w:val="00A55F3F"/>
    <w:rsid w:val="00A563EC"/>
    <w:rsid w:val="00A627ED"/>
    <w:rsid w:val="00A73F16"/>
    <w:rsid w:val="00A75BE1"/>
    <w:rsid w:val="00A80068"/>
    <w:rsid w:val="00A81717"/>
    <w:rsid w:val="00A8259E"/>
    <w:rsid w:val="00A831D3"/>
    <w:rsid w:val="00A863A9"/>
    <w:rsid w:val="00A91435"/>
    <w:rsid w:val="00A9165E"/>
    <w:rsid w:val="00A93903"/>
    <w:rsid w:val="00A94C9E"/>
    <w:rsid w:val="00A973E8"/>
    <w:rsid w:val="00AA41C7"/>
    <w:rsid w:val="00AB125E"/>
    <w:rsid w:val="00AB2330"/>
    <w:rsid w:val="00AB2CB6"/>
    <w:rsid w:val="00AB2E24"/>
    <w:rsid w:val="00AB567C"/>
    <w:rsid w:val="00AB575A"/>
    <w:rsid w:val="00AB66B0"/>
    <w:rsid w:val="00AC0160"/>
    <w:rsid w:val="00AC06E8"/>
    <w:rsid w:val="00AC1A76"/>
    <w:rsid w:val="00AC2163"/>
    <w:rsid w:val="00AC3ED8"/>
    <w:rsid w:val="00AD021C"/>
    <w:rsid w:val="00AD37B9"/>
    <w:rsid w:val="00AD56FA"/>
    <w:rsid w:val="00AD6478"/>
    <w:rsid w:val="00AD6DE0"/>
    <w:rsid w:val="00AD7A57"/>
    <w:rsid w:val="00AE2060"/>
    <w:rsid w:val="00AE225D"/>
    <w:rsid w:val="00AE5A55"/>
    <w:rsid w:val="00AF08B5"/>
    <w:rsid w:val="00AF2519"/>
    <w:rsid w:val="00AF2B01"/>
    <w:rsid w:val="00AF59BC"/>
    <w:rsid w:val="00AF6F6B"/>
    <w:rsid w:val="00AF73B5"/>
    <w:rsid w:val="00B03021"/>
    <w:rsid w:val="00B04B4A"/>
    <w:rsid w:val="00B05D3E"/>
    <w:rsid w:val="00B07EC4"/>
    <w:rsid w:val="00B16BAF"/>
    <w:rsid w:val="00B1789E"/>
    <w:rsid w:val="00B179B4"/>
    <w:rsid w:val="00B17C20"/>
    <w:rsid w:val="00B24145"/>
    <w:rsid w:val="00B2667C"/>
    <w:rsid w:val="00B266C1"/>
    <w:rsid w:val="00B26839"/>
    <w:rsid w:val="00B30CAE"/>
    <w:rsid w:val="00B34C3B"/>
    <w:rsid w:val="00B36665"/>
    <w:rsid w:val="00B36CE2"/>
    <w:rsid w:val="00B42C7A"/>
    <w:rsid w:val="00B44572"/>
    <w:rsid w:val="00B514BE"/>
    <w:rsid w:val="00B51B6A"/>
    <w:rsid w:val="00B51FE0"/>
    <w:rsid w:val="00B52451"/>
    <w:rsid w:val="00B54990"/>
    <w:rsid w:val="00B57E1D"/>
    <w:rsid w:val="00B603C1"/>
    <w:rsid w:val="00B6155A"/>
    <w:rsid w:val="00B6389C"/>
    <w:rsid w:val="00B65B44"/>
    <w:rsid w:val="00B66878"/>
    <w:rsid w:val="00B66CFA"/>
    <w:rsid w:val="00B70351"/>
    <w:rsid w:val="00B74297"/>
    <w:rsid w:val="00B75802"/>
    <w:rsid w:val="00B83B02"/>
    <w:rsid w:val="00B86F7C"/>
    <w:rsid w:val="00B92D87"/>
    <w:rsid w:val="00B93F59"/>
    <w:rsid w:val="00B94A7B"/>
    <w:rsid w:val="00B95CBC"/>
    <w:rsid w:val="00B974E2"/>
    <w:rsid w:val="00B97A99"/>
    <w:rsid w:val="00BA212A"/>
    <w:rsid w:val="00BA44D1"/>
    <w:rsid w:val="00BA4C43"/>
    <w:rsid w:val="00BA65E9"/>
    <w:rsid w:val="00BA74C1"/>
    <w:rsid w:val="00BB0AC0"/>
    <w:rsid w:val="00BB13A4"/>
    <w:rsid w:val="00BB2AB8"/>
    <w:rsid w:val="00BB6668"/>
    <w:rsid w:val="00BB7186"/>
    <w:rsid w:val="00BB72D3"/>
    <w:rsid w:val="00BC0FEA"/>
    <w:rsid w:val="00BC3E50"/>
    <w:rsid w:val="00BC676E"/>
    <w:rsid w:val="00BC6D00"/>
    <w:rsid w:val="00BC7C90"/>
    <w:rsid w:val="00BD307B"/>
    <w:rsid w:val="00BD41D5"/>
    <w:rsid w:val="00BD731B"/>
    <w:rsid w:val="00BE01FB"/>
    <w:rsid w:val="00BE0A76"/>
    <w:rsid w:val="00BE191C"/>
    <w:rsid w:val="00BE1C95"/>
    <w:rsid w:val="00BE400B"/>
    <w:rsid w:val="00BE4B5C"/>
    <w:rsid w:val="00BE5258"/>
    <w:rsid w:val="00BE5A7D"/>
    <w:rsid w:val="00BF067E"/>
    <w:rsid w:val="00BF4B28"/>
    <w:rsid w:val="00BF6D5A"/>
    <w:rsid w:val="00BF7FAC"/>
    <w:rsid w:val="00C04452"/>
    <w:rsid w:val="00C05D71"/>
    <w:rsid w:val="00C05E58"/>
    <w:rsid w:val="00C06661"/>
    <w:rsid w:val="00C14BC2"/>
    <w:rsid w:val="00C14D1F"/>
    <w:rsid w:val="00C175F5"/>
    <w:rsid w:val="00C20576"/>
    <w:rsid w:val="00C227DB"/>
    <w:rsid w:val="00C315E0"/>
    <w:rsid w:val="00C31D22"/>
    <w:rsid w:val="00C426EE"/>
    <w:rsid w:val="00C46055"/>
    <w:rsid w:val="00C47D8F"/>
    <w:rsid w:val="00C52851"/>
    <w:rsid w:val="00C5433C"/>
    <w:rsid w:val="00C552C6"/>
    <w:rsid w:val="00C6157B"/>
    <w:rsid w:val="00C67BEA"/>
    <w:rsid w:val="00C700EA"/>
    <w:rsid w:val="00C740D3"/>
    <w:rsid w:val="00C768CA"/>
    <w:rsid w:val="00C77F21"/>
    <w:rsid w:val="00C810E0"/>
    <w:rsid w:val="00C81A3C"/>
    <w:rsid w:val="00C8237B"/>
    <w:rsid w:val="00C83106"/>
    <w:rsid w:val="00C84225"/>
    <w:rsid w:val="00C84563"/>
    <w:rsid w:val="00C84796"/>
    <w:rsid w:val="00C8596B"/>
    <w:rsid w:val="00C85EA4"/>
    <w:rsid w:val="00C874A2"/>
    <w:rsid w:val="00C87D4A"/>
    <w:rsid w:val="00C90EE3"/>
    <w:rsid w:val="00C91459"/>
    <w:rsid w:val="00C9616F"/>
    <w:rsid w:val="00C9708A"/>
    <w:rsid w:val="00CA1D12"/>
    <w:rsid w:val="00CA353C"/>
    <w:rsid w:val="00CA4C2D"/>
    <w:rsid w:val="00CB1079"/>
    <w:rsid w:val="00CB1280"/>
    <w:rsid w:val="00CB170C"/>
    <w:rsid w:val="00CB3BEC"/>
    <w:rsid w:val="00CB512C"/>
    <w:rsid w:val="00CB6961"/>
    <w:rsid w:val="00CC34FD"/>
    <w:rsid w:val="00CC51B5"/>
    <w:rsid w:val="00CC521D"/>
    <w:rsid w:val="00CC57DC"/>
    <w:rsid w:val="00CC61F6"/>
    <w:rsid w:val="00CC7E5A"/>
    <w:rsid w:val="00CD0729"/>
    <w:rsid w:val="00CD2654"/>
    <w:rsid w:val="00CD3607"/>
    <w:rsid w:val="00CD44F8"/>
    <w:rsid w:val="00CD4763"/>
    <w:rsid w:val="00CD47A3"/>
    <w:rsid w:val="00CD4A7F"/>
    <w:rsid w:val="00CD5EB5"/>
    <w:rsid w:val="00CE3A30"/>
    <w:rsid w:val="00CE4772"/>
    <w:rsid w:val="00CE6509"/>
    <w:rsid w:val="00CE6EAB"/>
    <w:rsid w:val="00CF03CE"/>
    <w:rsid w:val="00CF315D"/>
    <w:rsid w:val="00CF635B"/>
    <w:rsid w:val="00CF6B37"/>
    <w:rsid w:val="00CF76B4"/>
    <w:rsid w:val="00D0054D"/>
    <w:rsid w:val="00D00698"/>
    <w:rsid w:val="00D00CE1"/>
    <w:rsid w:val="00D0261E"/>
    <w:rsid w:val="00D06869"/>
    <w:rsid w:val="00D118C7"/>
    <w:rsid w:val="00D11C7E"/>
    <w:rsid w:val="00D13B6B"/>
    <w:rsid w:val="00D16528"/>
    <w:rsid w:val="00D217DC"/>
    <w:rsid w:val="00D25C8D"/>
    <w:rsid w:val="00D262D2"/>
    <w:rsid w:val="00D26FD4"/>
    <w:rsid w:val="00D31868"/>
    <w:rsid w:val="00D33B29"/>
    <w:rsid w:val="00D33D68"/>
    <w:rsid w:val="00D37755"/>
    <w:rsid w:val="00D37C41"/>
    <w:rsid w:val="00D37F85"/>
    <w:rsid w:val="00D41CF4"/>
    <w:rsid w:val="00D425F9"/>
    <w:rsid w:val="00D51B73"/>
    <w:rsid w:val="00D53636"/>
    <w:rsid w:val="00D55080"/>
    <w:rsid w:val="00D56021"/>
    <w:rsid w:val="00D56E22"/>
    <w:rsid w:val="00D60FF6"/>
    <w:rsid w:val="00D6354A"/>
    <w:rsid w:val="00D638C0"/>
    <w:rsid w:val="00D63FAD"/>
    <w:rsid w:val="00D6482A"/>
    <w:rsid w:val="00D649EC"/>
    <w:rsid w:val="00D65694"/>
    <w:rsid w:val="00D6750E"/>
    <w:rsid w:val="00D676C2"/>
    <w:rsid w:val="00D70491"/>
    <w:rsid w:val="00D7364F"/>
    <w:rsid w:val="00D73A46"/>
    <w:rsid w:val="00D749A5"/>
    <w:rsid w:val="00D76E10"/>
    <w:rsid w:val="00D76F26"/>
    <w:rsid w:val="00D777E1"/>
    <w:rsid w:val="00D77DA3"/>
    <w:rsid w:val="00D8093C"/>
    <w:rsid w:val="00D85DBA"/>
    <w:rsid w:val="00D91516"/>
    <w:rsid w:val="00D91A08"/>
    <w:rsid w:val="00D926ED"/>
    <w:rsid w:val="00D93276"/>
    <w:rsid w:val="00DA0E92"/>
    <w:rsid w:val="00DA55D0"/>
    <w:rsid w:val="00DA5F6E"/>
    <w:rsid w:val="00DA7B9B"/>
    <w:rsid w:val="00DB0271"/>
    <w:rsid w:val="00DB1119"/>
    <w:rsid w:val="00DB1E55"/>
    <w:rsid w:val="00DB3618"/>
    <w:rsid w:val="00DB36E0"/>
    <w:rsid w:val="00DB36F6"/>
    <w:rsid w:val="00DB5E10"/>
    <w:rsid w:val="00DB638C"/>
    <w:rsid w:val="00DB6CAD"/>
    <w:rsid w:val="00DC012F"/>
    <w:rsid w:val="00DC19C6"/>
    <w:rsid w:val="00DC1DA9"/>
    <w:rsid w:val="00DC29DB"/>
    <w:rsid w:val="00DC3913"/>
    <w:rsid w:val="00DC5C1D"/>
    <w:rsid w:val="00DC6E26"/>
    <w:rsid w:val="00DC7609"/>
    <w:rsid w:val="00DD1C49"/>
    <w:rsid w:val="00DD230F"/>
    <w:rsid w:val="00DD48ED"/>
    <w:rsid w:val="00DD55FC"/>
    <w:rsid w:val="00DE3C84"/>
    <w:rsid w:val="00DE55AA"/>
    <w:rsid w:val="00DF1402"/>
    <w:rsid w:val="00DF2BE1"/>
    <w:rsid w:val="00DF53CD"/>
    <w:rsid w:val="00DF72DA"/>
    <w:rsid w:val="00E00166"/>
    <w:rsid w:val="00E02716"/>
    <w:rsid w:val="00E03AC9"/>
    <w:rsid w:val="00E10C88"/>
    <w:rsid w:val="00E10DC2"/>
    <w:rsid w:val="00E11DC2"/>
    <w:rsid w:val="00E123E3"/>
    <w:rsid w:val="00E134CA"/>
    <w:rsid w:val="00E13885"/>
    <w:rsid w:val="00E149F7"/>
    <w:rsid w:val="00E17486"/>
    <w:rsid w:val="00E20580"/>
    <w:rsid w:val="00E20967"/>
    <w:rsid w:val="00E20F0F"/>
    <w:rsid w:val="00E215A2"/>
    <w:rsid w:val="00E244CE"/>
    <w:rsid w:val="00E30A4C"/>
    <w:rsid w:val="00E31C36"/>
    <w:rsid w:val="00E31F00"/>
    <w:rsid w:val="00E326F0"/>
    <w:rsid w:val="00E32E2F"/>
    <w:rsid w:val="00E33759"/>
    <w:rsid w:val="00E35365"/>
    <w:rsid w:val="00E37E13"/>
    <w:rsid w:val="00E43A18"/>
    <w:rsid w:val="00E44CEE"/>
    <w:rsid w:val="00E46305"/>
    <w:rsid w:val="00E46ECF"/>
    <w:rsid w:val="00E472E5"/>
    <w:rsid w:val="00E47ED3"/>
    <w:rsid w:val="00E5287C"/>
    <w:rsid w:val="00E53E19"/>
    <w:rsid w:val="00E562B5"/>
    <w:rsid w:val="00E61861"/>
    <w:rsid w:val="00E6416B"/>
    <w:rsid w:val="00E67D2E"/>
    <w:rsid w:val="00E70B3B"/>
    <w:rsid w:val="00E72680"/>
    <w:rsid w:val="00E732F9"/>
    <w:rsid w:val="00E734B1"/>
    <w:rsid w:val="00E73B7C"/>
    <w:rsid w:val="00E85966"/>
    <w:rsid w:val="00E92194"/>
    <w:rsid w:val="00E930CA"/>
    <w:rsid w:val="00E93329"/>
    <w:rsid w:val="00E9531B"/>
    <w:rsid w:val="00E96682"/>
    <w:rsid w:val="00E970F7"/>
    <w:rsid w:val="00E972E5"/>
    <w:rsid w:val="00E974B0"/>
    <w:rsid w:val="00E97B18"/>
    <w:rsid w:val="00EA0DF9"/>
    <w:rsid w:val="00EA12B2"/>
    <w:rsid w:val="00EA26FB"/>
    <w:rsid w:val="00EA3775"/>
    <w:rsid w:val="00EA39FB"/>
    <w:rsid w:val="00EA3A0D"/>
    <w:rsid w:val="00EA4ED6"/>
    <w:rsid w:val="00EA5EAF"/>
    <w:rsid w:val="00EB568B"/>
    <w:rsid w:val="00EB5992"/>
    <w:rsid w:val="00EB6D0A"/>
    <w:rsid w:val="00EC1B42"/>
    <w:rsid w:val="00EC5BDB"/>
    <w:rsid w:val="00ED0CFA"/>
    <w:rsid w:val="00ED0DA1"/>
    <w:rsid w:val="00ED137E"/>
    <w:rsid w:val="00ED26C7"/>
    <w:rsid w:val="00ED3004"/>
    <w:rsid w:val="00ED3C8F"/>
    <w:rsid w:val="00ED4210"/>
    <w:rsid w:val="00ED6D20"/>
    <w:rsid w:val="00ED7462"/>
    <w:rsid w:val="00EE0883"/>
    <w:rsid w:val="00EE1CD7"/>
    <w:rsid w:val="00EE49E8"/>
    <w:rsid w:val="00EF1F75"/>
    <w:rsid w:val="00EF2B51"/>
    <w:rsid w:val="00EF3582"/>
    <w:rsid w:val="00EF514E"/>
    <w:rsid w:val="00EF74FC"/>
    <w:rsid w:val="00F03209"/>
    <w:rsid w:val="00F03C0F"/>
    <w:rsid w:val="00F041CE"/>
    <w:rsid w:val="00F05D80"/>
    <w:rsid w:val="00F07F89"/>
    <w:rsid w:val="00F117A7"/>
    <w:rsid w:val="00F149D3"/>
    <w:rsid w:val="00F15D5E"/>
    <w:rsid w:val="00F15F97"/>
    <w:rsid w:val="00F1756B"/>
    <w:rsid w:val="00F17AA8"/>
    <w:rsid w:val="00F23C1D"/>
    <w:rsid w:val="00F278DC"/>
    <w:rsid w:val="00F27BAF"/>
    <w:rsid w:val="00F30F9D"/>
    <w:rsid w:val="00F34510"/>
    <w:rsid w:val="00F3452D"/>
    <w:rsid w:val="00F34BE3"/>
    <w:rsid w:val="00F34DE9"/>
    <w:rsid w:val="00F371FF"/>
    <w:rsid w:val="00F4213E"/>
    <w:rsid w:val="00F42A10"/>
    <w:rsid w:val="00F45142"/>
    <w:rsid w:val="00F456A6"/>
    <w:rsid w:val="00F47FB9"/>
    <w:rsid w:val="00F52A36"/>
    <w:rsid w:val="00F5531D"/>
    <w:rsid w:val="00F55CDD"/>
    <w:rsid w:val="00F61379"/>
    <w:rsid w:val="00F61B93"/>
    <w:rsid w:val="00F62986"/>
    <w:rsid w:val="00F637A4"/>
    <w:rsid w:val="00F64370"/>
    <w:rsid w:val="00F65352"/>
    <w:rsid w:val="00F65D04"/>
    <w:rsid w:val="00F700DA"/>
    <w:rsid w:val="00F70B34"/>
    <w:rsid w:val="00F71981"/>
    <w:rsid w:val="00F73937"/>
    <w:rsid w:val="00F751F5"/>
    <w:rsid w:val="00F76D7F"/>
    <w:rsid w:val="00F77B01"/>
    <w:rsid w:val="00F801B4"/>
    <w:rsid w:val="00F8126D"/>
    <w:rsid w:val="00F9044C"/>
    <w:rsid w:val="00F90A92"/>
    <w:rsid w:val="00F934F7"/>
    <w:rsid w:val="00F944B4"/>
    <w:rsid w:val="00FA01E9"/>
    <w:rsid w:val="00FA2892"/>
    <w:rsid w:val="00FA4D91"/>
    <w:rsid w:val="00FB3335"/>
    <w:rsid w:val="00FB44C8"/>
    <w:rsid w:val="00FB4706"/>
    <w:rsid w:val="00FC0931"/>
    <w:rsid w:val="00FC26EF"/>
    <w:rsid w:val="00FC3B2B"/>
    <w:rsid w:val="00FC5858"/>
    <w:rsid w:val="00FC6E94"/>
    <w:rsid w:val="00FD1993"/>
    <w:rsid w:val="00FD3F83"/>
    <w:rsid w:val="00FE008D"/>
    <w:rsid w:val="00FE0761"/>
    <w:rsid w:val="00FE3957"/>
    <w:rsid w:val="00FE3B85"/>
    <w:rsid w:val="00FF05DD"/>
    <w:rsid w:val="00FF20A3"/>
    <w:rsid w:val="00FF590A"/>
    <w:rsid w:val="00FF5A92"/>
    <w:rsid w:val="00FF62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097"/>
    <w:pPr>
      <w:spacing w:after="200" w:line="276" w:lineRule="auto"/>
      <w:jc w:val="left"/>
    </w:pPr>
    <w:rPr>
      <w:rFonts w:ascii="Calibri" w:eastAsia="Calibri" w:hAnsi="Calibri" w:cs="Times New Roman"/>
    </w:rPr>
  </w:style>
  <w:style w:type="paragraph" w:styleId="1">
    <w:name w:val="heading 1"/>
    <w:basedOn w:val="a"/>
    <w:next w:val="a"/>
    <w:link w:val="10"/>
    <w:qFormat/>
    <w:rsid w:val="008B4097"/>
    <w:pPr>
      <w:keepNext/>
      <w:spacing w:after="0" w:line="240" w:lineRule="auto"/>
      <w:outlineLvl w:val="0"/>
    </w:pPr>
    <w:rPr>
      <w:rFonts w:ascii="Times New Roman" w:eastAsia="Times New Roman" w:hAnsi="Times New Roman"/>
      <w:sz w:val="28"/>
      <w:szCs w:val="20"/>
      <w:lang w:eastAsia="ru-RU"/>
    </w:rPr>
  </w:style>
  <w:style w:type="paragraph" w:styleId="2">
    <w:name w:val="heading 2"/>
    <w:aliases w:val="Chapter Title,Sub Head,PullOut"/>
    <w:basedOn w:val="a"/>
    <w:next w:val="a"/>
    <w:link w:val="20"/>
    <w:unhideWhenUsed/>
    <w:qFormat/>
    <w:rsid w:val="008B4097"/>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097"/>
    <w:rPr>
      <w:rFonts w:ascii="Times New Roman" w:eastAsia="Times New Roman" w:hAnsi="Times New Roman" w:cs="Times New Roman"/>
      <w:sz w:val="28"/>
      <w:szCs w:val="20"/>
      <w:lang w:eastAsia="ru-RU"/>
    </w:rPr>
  </w:style>
  <w:style w:type="character" w:customStyle="1" w:styleId="20">
    <w:name w:val="Заголовок 2 Знак"/>
    <w:aliases w:val="Chapter Title Знак,Sub Head Знак,PullOut Знак"/>
    <w:basedOn w:val="a0"/>
    <w:link w:val="2"/>
    <w:rsid w:val="008B4097"/>
    <w:rPr>
      <w:rFonts w:ascii="Cambria" w:eastAsia="Times New Roman" w:hAnsi="Cambria" w:cs="Times New Roman"/>
      <w:b/>
      <w:bCs/>
      <w:color w:val="4F81BD"/>
      <w:sz w:val="26"/>
      <w:szCs w:val="26"/>
    </w:rPr>
  </w:style>
  <w:style w:type="paragraph" w:styleId="a3">
    <w:name w:val="header"/>
    <w:basedOn w:val="a"/>
    <w:link w:val="a4"/>
    <w:uiPriority w:val="99"/>
    <w:rsid w:val="008B4097"/>
    <w:pPr>
      <w:tabs>
        <w:tab w:val="center" w:pos="4677"/>
        <w:tab w:val="right" w:pos="9355"/>
      </w:tabs>
      <w:spacing w:after="0" w:line="240" w:lineRule="auto"/>
      <w:jc w:val="both"/>
    </w:pPr>
    <w:rPr>
      <w:rFonts w:ascii="Times New Roman" w:eastAsia="Times New Roman" w:hAnsi="Times New Roman"/>
      <w:sz w:val="28"/>
      <w:szCs w:val="24"/>
      <w:lang w:eastAsia="ru-RU"/>
    </w:rPr>
  </w:style>
  <w:style w:type="character" w:customStyle="1" w:styleId="a4">
    <w:name w:val="Верхний колонтитул Знак"/>
    <w:basedOn w:val="a0"/>
    <w:link w:val="a3"/>
    <w:uiPriority w:val="99"/>
    <w:rsid w:val="008B4097"/>
    <w:rPr>
      <w:rFonts w:ascii="Times New Roman" w:eastAsia="Times New Roman" w:hAnsi="Times New Roman" w:cs="Times New Roman"/>
      <w:sz w:val="28"/>
      <w:szCs w:val="24"/>
      <w:lang w:eastAsia="ru-RU"/>
    </w:rPr>
  </w:style>
  <w:style w:type="character" w:styleId="a5">
    <w:name w:val="Hyperlink"/>
    <w:uiPriority w:val="99"/>
    <w:unhideWhenUsed/>
    <w:rsid w:val="008B4097"/>
    <w:rPr>
      <w:strike w:val="0"/>
      <w:dstrike w:val="0"/>
      <w:color w:val="016A9A"/>
      <w:u w:val="none"/>
      <w:effect w:val="none"/>
    </w:rPr>
  </w:style>
  <w:style w:type="paragraph" w:styleId="a6">
    <w:name w:val="Normal (Web)"/>
    <w:basedOn w:val="a"/>
    <w:uiPriority w:val="99"/>
    <w:unhideWhenUsed/>
    <w:rsid w:val="008B4097"/>
    <w:pPr>
      <w:spacing w:after="215"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8B40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4097"/>
    <w:rPr>
      <w:rFonts w:ascii="Tahoma" w:eastAsia="Calibri"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35D1C"/>
    <w:pPr>
      <w:spacing w:before="100" w:beforeAutospacing="1" w:after="100" w:afterAutospacing="1" w:line="240" w:lineRule="auto"/>
    </w:pPr>
    <w:rPr>
      <w:rFonts w:ascii="Tahoma" w:eastAsia="MS Mincho" w:hAnsi="Tahoma" w:cs="Tahoma"/>
      <w:sz w:val="20"/>
      <w:szCs w:val="20"/>
      <w:lang w:val="en-US"/>
    </w:rPr>
  </w:style>
  <w:style w:type="paragraph" w:styleId="a9">
    <w:name w:val="Body Text Indent"/>
    <w:basedOn w:val="a"/>
    <w:link w:val="aa"/>
    <w:uiPriority w:val="99"/>
    <w:rsid w:val="00835D1C"/>
    <w:pPr>
      <w:autoSpaceDE w:val="0"/>
      <w:autoSpaceDN w:val="0"/>
      <w:spacing w:after="0" w:line="360" w:lineRule="auto"/>
      <w:ind w:firstLine="720"/>
      <w:jc w:val="both"/>
    </w:pPr>
    <w:rPr>
      <w:rFonts w:ascii="Times New Roman" w:eastAsia="Times New Roman" w:hAnsi="Times New Roman"/>
      <w:sz w:val="28"/>
      <w:szCs w:val="28"/>
      <w:lang w:eastAsia="ru-RU"/>
    </w:rPr>
  </w:style>
  <w:style w:type="character" w:customStyle="1" w:styleId="aa">
    <w:name w:val="Основной текст с отступом Знак"/>
    <w:basedOn w:val="a0"/>
    <w:link w:val="a9"/>
    <w:uiPriority w:val="99"/>
    <w:rsid w:val="00835D1C"/>
    <w:rPr>
      <w:rFonts w:ascii="Times New Roman" w:eastAsia="Times New Roman" w:hAnsi="Times New Roman" w:cs="Times New Roman"/>
      <w:sz w:val="28"/>
      <w:szCs w:val="28"/>
      <w:lang w:eastAsia="ru-RU"/>
    </w:rPr>
  </w:style>
  <w:style w:type="paragraph" w:customStyle="1" w:styleId="ConsPlusNormal">
    <w:name w:val="ConsPlusNormal"/>
    <w:rsid w:val="00516174"/>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b">
    <w:name w:val="No Spacing"/>
    <w:uiPriority w:val="1"/>
    <w:qFormat/>
    <w:rsid w:val="00516174"/>
    <w:pPr>
      <w:jc w:val="left"/>
    </w:pPr>
    <w:rPr>
      <w:rFonts w:ascii="Times New Roman" w:eastAsia="Times New Roman" w:hAnsi="Times New Roman" w:cs="Times New Roman"/>
      <w:sz w:val="28"/>
      <w:szCs w:val="28"/>
      <w:lang w:val="en-US" w:bidi="en-US"/>
    </w:rPr>
  </w:style>
  <w:style w:type="paragraph" w:styleId="ac">
    <w:name w:val="List Paragraph"/>
    <w:basedOn w:val="a"/>
    <w:uiPriority w:val="34"/>
    <w:qFormat/>
    <w:rsid w:val="00595ECE"/>
    <w:pPr>
      <w:ind w:left="720"/>
      <w:contextualSpacing/>
    </w:pPr>
  </w:style>
  <w:style w:type="table" w:styleId="ad">
    <w:name w:val="Table Grid"/>
    <w:basedOn w:val="a1"/>
    <w:uiPriority w:val="59"/>
    <w:rsid w:val="00F278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ody Text"/>
    <w:basedOn w:val="a"/>
    <w:link w:val="af"/>
    <w:uiPriority w:val="99"/>
    <w:semiHidden/>
    <w:unhideWhenUsed/>
    <w:rsid w:val="00950BD0"/>
    <w:pPr>
      <w:spacing w:after="120"/>
    </w:pPr>
  </w:style>
  <w:style w:type="character" w:customStyle="1" w:styleId="af">
    <w:name w:val="Основной текст Знак"/>
    <w:basedOn w:val="a0"/>
    <w:link w:val="ae"/>
    <w:uiPriority w:val="99"/>
    <w:semiHidden/>
    <w:rsid w:val="00950BD0"/>
    <w:rPr>
      <w:rFonts w:ascii="Calibri" w:eastAsia="Calibri" w:hAnsi="Calibri" w:cs="Times New Roman"/>
    </w:rPr>
  </w:style>
  <w:style w:type="paragraph" w:customStyle="1" w:styleId="ConsPlusNonformat">
    <w:name w:val="ConsPlusNonformat"/>
    <w:rsid w:val="00511843"/>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Cell">
    <w:name w:val="ConsPlusCell"/>
    <w:rsid w:val="00511843"/>
    <w:pPr>
      <w:widowControl w:val="0"/>
      <w:autoSpaceDE w:val="0"/>
      <w:autoSpaceDN w:val="0"/>
      <w:adjustRightInd w:val="0"/>
      <w:jc w:val="left"/>
    </w:pPr>
    <w:rPr>
      <w:rFonts w:ascii="Arial" w:eastAsia="Times New Roman" w:hAnsi="Arial" w:cs="Arial"/>
      <w:sz w:val="20"/>
      <w:szCs w:val="20"/>
      <w:lang w:eastAsia="ru-RU"/>
    </w:rPr>
  </w:style>
  <w:style w:type="paragraph" w:styleId="af0">
    <w:name w:val="footer"/>
    <w:basedOn w:val="a"/>
    <w:link w:val="af1"/>
    <w:uiPriority w:val="99"/>
    <w:unhideWhenUsed/>
    <w:rsid w:val="0045140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5140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097"/>
    <w:pPr>
      <w:spacing w:after="200" w:line="276" w:lineRule="auto"/>
      <w:jc w:val="left"/>
    </w:pPr>
    <w:rPr>
      <w:rFonts w:ascii="Calibri" w:eastAsia="Calibri" w:hAnsi="Calibri" w:cs="Times New Roman"/>
    </w:rPr>
  </w:style>
  <w:style w:type="paragraph" w:styleId="1">
    <w:name w:val="heading 1"/>
    <w:basedOn w:val="a"/>
    <w:next w:val="a"/>
    <w:link w:val="10"/>
    <w:qFormat/>
    <w:rsid w:val="008B4097"/>
    <w:pPr>
      <w:keepNext/>
      <w:spacing w:after="0" w:line="240" w:lineRule="auto"/>
      <w:outlineLvl w:val="0"/>
    </w:pPr>
    <w:rPr>
      <w:rFonts w:ascii="Times New Roman" w:eastAsia="Times New Roman" w:hAnsi="Times New Roman"/>
      <w:sz w:val="28"/>
      <w:szCs w:val="20"/>
      <w:lang w:eastAsia="ru-RU"/>
    </w:rPr>
  </w:style>
  <w:style w:type="paragraph" w:styleId="2">
    <w:name w:val="heading 2"/>
    <w:aliases w:val="Chapter Title,Sub Head,PullOut"/>
    <w:basedOn w:val="a"/>
    <w:next w:val="a"/>
    <w:link w:val="20"/>
    <w:unhideWhenUsed/>
    <w:qFormat/>
    <w:rsid w:val="008B4097"/>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097"/>
    <w:rPr>
      <w:rFonts w:ascii="Times New Roman" w:eastAsia="Times New Roman" w:hAnsi="Times New Roman" w:cs="Times New Roman"/>
      <w:sz w:val="28"/>
      <w:szCs w:val="20"/>
      <w:lang w:eastAsia="ru-RU"/>
    </w:rPr>
  </w:style>
  <w:style w:type="character" w:customStyle="1" w:styleId="20">
    <w:name w:val="Заголовок 2 Знак"/>
    <w:aliases w:val="Chapter Title Знак,Sub Head Знак,PullOut Знак"/>
    <w:basedOn w:val="a0"/>
    <w:link w:val="2"/>
    <w:rsid w:val="008B4097"/>
    <w:rPr>
      <w:rFonts w:ascii="Cambria" w:eastAsia="Times New Roman" w:hAnsi="Cambria" w:cs="Times New Roman"/>
      <w:b/>
      <w:bCs/>
      <w:color w:val="4F81BD"/>
      <w:sz w:val="26"/>
      <w:szCs w:val="26"/>
    </w:rPr>
  </w:style>
  <w:style w:type="paragraph" w:styleId="a3">
    <w:name w:val="header"/>
    <w:basedOn w:val="a"/>
    <w:link w:val="a4"/>
    <w:uiPriority w:val="99"/>
    <w:rsid w:val="008B4097"/>
    <w:pPr>
      <w:tabs>
        <w:tab w:val="center" w:pos="4677"/>
        <w:tab w:val="right" w:pos="9355"/>
      </w:tabs>
      <w:spacing w:after="0" w:line="240" w:lineRule="auto"/>
      <w:jc w:val="both"/>
    </w:pPr>
    <w:rPr>
      <w:rFonts w:ascii="Times New Roman" w:eastAsia="Times New Roman" w:hAnsi="Times New Roman"/>
      <w:sz w:val="28"/>
      <w:szCs w:val="24"/>
      <w:lang w:eastAsia="ru-RU"/>
    </w:rPr>
  </w:style>
  <w:style w:type="character" w:customStyle="1" w:styleId="a4">
    <w:name w:val="Верхний колонтитул Знак"/>
    <w:basedOn w:val="a0"/>
    <w:link w:val="a3"/>
    <w:uiPriority w:val="99"/>
    <w:rsid w:val="008B4097"/>
    <w:rPr>
      <w:rFonts w:ascii="Times New Roman" w:eastAsia="Times New Roman" w:hAnsi="Times New Roman" w:cs="Times New Roman"/>
      <w:sz w:val="28"/>
      <w:szCs w:val="24"/>
      <w:lang w:eastAsia="ru-RU"/>
    </w:rPr>
  </w:style>
  <w:style w:type="character" w:styleId="a5">
    <w:name w:val="Hyperlink"/>
    <w:uiPriority w:val="99"/>
    <w:unhideWhenUsed/>
    <w:rsid w:val="008B4097"/>
    <w:rPr>
      <w:strike w:val="0"/>
      <w:dstrike w:val="0"/>
      <w:color w:val="016A9A"/>
      <w:u w:val="none"/>
      <w:effect w:val="none"/>
    </w:rPr>
  </w:style>
  <w:style w:type="paragraph" w:styleId="a6">
    <w:name w:val="Normal (Web)"/>
    <w:basedOn w:val="a"/>
    <w:uiPriority w:val="99"/>
    <w:unhideWhenUsed/>
    <w:rsid w:val="008B4097"/>
    <w:pPr>
      <w:spacing w:after="215"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8B40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4097"/>
    <w:rPr>
      <w:rFonts w:ascii="Tahoma" w:eastAsia="Calibri"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35D1C"/>
    <w:pPr>
      <w:spacing w:before="100" w:beforeAutospacing="1" w:after="100" w:afterAutospacing="1" w:line="240" w:lineRule="auto"/>
    </w:pPr>
    <w:rPr>
      <w:rFonts w:ascii="Tahoma" w:eastAsia="MS Mincho" w:hAnsi="Tahoma" w:cs="Tahoma"/>
      <w:sz w:val="20"/>
      <w:szCs w:val="20"/>
      <w:lang w:val="en-US"/>
    </w:rPr>
  </w:style>
  <w:style w:type="paragraph" w:styleId="a9">
    <w:name w:val="Body Text Indent"/>
    <w:basedOn w:val="a"/>
    <w:link w:val="aa"/>
    <w:uiPriority w:val="99"/>
    <w:rsid w:val="00835D1C"/>
    <w:pPr>
      <w:autoSpaceDE w:val="0"/>
      <w:autoSpaceDN w:val="0"/>
      <w:spacing w:after="0" w:line="360" w:lineRule="auto"/>
      <w:ind w:firstLine="720"/>
      <w:jc w:val="both"/>
    </w:pPr>
    <w:rPr>
      <w:rFonts w:ascii="Times New Roman" w:eastAsia="Times New Roman" w:hAnsi="Times New Roman"/>
      <w:sz w:val="28"/>
      <w:szCs w:val="28"/>
      <w:lang w:eastAsia="ru-RU"/>
    </w:rPr>
  </w:style>
  <w:style w:type="character" w:customStyle="1" w:styleId="aa">
    <w:name w:val="Основной текст с отступом Знак"/>
    <w:basedOn w:val="a0"/>
    <w:link w:val="a9"/>
    <w:uiPriority w:val="99"/>
    <w:rsid w:val="00835D1C"/>
    <w:rPr>
      <w:rFonts w:ascii="Times New Roman" w:eastAsia="Times New Roman" w:hAnsi="Times New Roman" w:cs="Times New Roman"/>
      <w:sz w:val="28"/>
      <w:szCs w:val="28"/>
      <w:lang w:eastAsia="ru-RU"/>
    </w:rPr>
  </w:style>
  <w:style w:type="paragraph" w:customStyle="1" w:styleId="ConsPlusNormal">
    <w:name w:val="ConsPlusNormal"/>
    <w:rsid w:val="00516174"/>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b">
    <w:name w:val="No Spacing"/>
    <w:uiPriority w:val="1"/>
    <w:qFormat/>
    <w:rsid w:val="00516174"/>
    <w:pPr>
      <w:jc w:val="left"/>
    </w:pPr>
    <w:rPr>
      <w:rFonts w:ascii="Times New Roman" w:eastAsia="Times New Roman" w:hAnsi="Times New Roman" w:cs="Times New Roman"/>
      <w:sz w:val="28"/>
      <w:szCs w:val="28"/>
      <w:lang w:val="en-US" w:bidi="en-US"/>
    </w:rPr>
  </w:style>
  <w:style w:type="paragraph" w:styleId="ac">
    <w:name w:val="List Paragraph"/>
    <w:basedOn w:val="a"/>
    <w:uiPriority w:val="34"/>
    <w:qFormat/>
    <w:rsid w:val="00595ECE"/>
    <w:pPr>
      <w:ind w:left="720"/>
      <w:contextualSpacing/>
    </w:pPr>
  </w:style>
  <w:style w:type="table" w:styleId="ad">
    <w:name w:val="Table Grid"/>
    <w:basedOn w:val="a1"/>
    <w:uiPriority w:val="59"/>
    <w:rsid w:val="00F278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ody Text"/>
    <w:basedOn w:val="a"/>
    <w:link w:val="af"/>
    <w:uiPriority w:val="99"/>
    <w:semiHidden/>
    <w:unhideWhenUsed/>
    <w:rsid w:val="00950BD0"/>
    <w:pPr>
      <w:spacing w:after="120"/>
    </w:pPr>
  </w:style>
  <w:style w:type="character" w:customStyle="1" w:styleId="af">
    <w:name w:val="Основной текст Знак"/>
    <w:basedOn w:val="a0"/>
    <w:link w:val="ae"/>
    <w:uiPriority w:val="99"/>
    <w:semiHidden/>
    <w:rsid w:val="00950BD0"/>
    <w:rPr>
      <w:rFonts w:ascii="Calibri" w:eastAsia="Calibri" w:hAnsi="Calibri" w:cs="Times New Roman"/>
    </w:rPr>
  </w:style>
  <w:style w:type="paragraph" w:customStyle="1" w:styleId="ConsPlusNonformat">
    <w:name w:val="ConsPlusNonformat"/>
    <w:rsid w:val="00511843"/>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Cell">
    <w:name w:val="ConsPlusCell"/>
    <w:rsid w:val="00511843"/>
    <w:pPr>
      <w:widowControl w:val="0"/>
      <w:autoSpaceDE w:val="0"/>
      <w:autoSpaceDN w:val="0"/>
      <w:adjustRightInd w:val="0"/>
      <w:jc w:val="left"/>
    </w:pPr>
    <w:rPr>
      <w:rFonts w:ascii="Arial" w:eastAsia="Times New Roman" w:hAnsi="Arial" w:cs="Arial"/>
      <w:sz w:val="20"/>
      <w:szCs w:val="20"/>
      <w:lang w:eastAsia="ru-RU"/>
    </w:rPr>
  </w:style>
  <w:style w:type="paragraph" w:styleId="af0">
    <w:name w:val="footer"/>
    <w:basedOn w:val="a"/>
    <w:link w:val="af1"/>
    <w:uiPriority w:val="99"/>
    <w:unhideWhenUsed/>
    <w:rsid w:val="0045140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5140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4858528">
      <w:bodyDiv w:val="1"/>
      <w:marLeft w:val="0"/>
      <w:marRight w:val="0"/>
      <w:marTop w:val="0"/>
      <w:marBottom w:val="0"/>
      <w:divBdr>
        <w:top w:val="none" w:sz="0" w:space="0" w:color="auto"/>
        <w:left w:val="none" w:sz="0" w:space="0" w:color="auto"/>
        <w:bottom w:val="none" w:sz="0" w:space="0" w:color="auto"/>
        <w:right w:val="none" w:sz="0" w:space="0" w:color="auto"/>
      </w:divBdr>
      <w:divsChild>
        <w:div w:id="141774138">
          <w:marLeft w:val="547"/>
          <w:marRight w:val="0"/>
          <w:marTop w:val="96"/>
          <w:marBottom w:val="0"/>
          <w:divBdr>
            <w:top w:val="none" w:sz="0" w:space="0" w:color="auto"/>
            <w:left w:val="none" w:sz="0" w:space="0" w:color="auto"/>
            <w:bottom w:val="none" w:sz="0" w:space="0" w:color="auto"/>
            <w:right w:val="none" w:sz="0" w:space="0" w:color="auto"/>
          </w:divBdr>
        </w:div>
        <w:div w:id="1276206186">
          <w:marLeft w:val="547"/>
          <w:marRight w:val="0"/>
          <w:marTop w:val="96"/>
          <w:marBottom w:val="0"/>
          <w:divBdr>
            <w:top w:val="none" w:sz="0" w:space="0" w:color="auto"/>
            <w:left w:val="none" w:sz="0" w:space="0" w:color="auto"/>
            <w:bottom w:val="none" w:sz="0" w:space="0" w:color="auto"/>
            <w:right w:val="none" w:sz="0" w:space="0" w:color="auto"/>
          </w:divBdr>
        </w:div>
        <w:div w:id="1873880083">
          <w:marLeft w:val="547"/>
          <w:marRight w:val="0"/>
          <w:marTop w:val="96"/>
          <w:marBottom w:val="0"/>
          <w:divBdr>
            <w:top w:val="none" w:sz="0" w:space="0" w:color="auto"/>
            <w:left w:val="none" w:sz="0" w:space="0" w:color="auto"/>
            <w:bottom w:val="none" w:sz="0" w:space="0" w:color="auto"/>
            <w:right w:val="none" w:sz="0" w:space="0" w:color="auto"/>
          </w:divBdr>
        </w:div>
        <w:div w:id="71121342">
          <w:marLeft w:val="547"/>
          <w:marRight w:val="0"/>
          <w:marTop w:val="96"/>
          <w:marBottom w:val="0"/>
          <w:divBdr>
            <w:top w:val="none" w:sz="0" w:space="0" w:color="auto"/>
            <w:left w:val="none" w:sz="0" w:space="0" w:color="auto"/>
            <w:bottom w:val="none" w:sz="0" w:space="0" w:color="auto"/>
            <w:right w:val="none" w:sz="0" w:space="0" w:color="auto"/>
          </w:divBdr>
        </w:div>
        <w:div w:id="1059013331">
          <w:marLeft w:val="547"/>
          <w:marRight w:val="0"/>
          <w:marTop w:val="96"/>
          <w:marBottom w:val="0"/>
          <w:divBdr>
            <w:top w:val="none" w:sz="0" w:space="0" w:color="auto"/>
            <w:left w:val="none" w:sz="0" w:space="0" w:color="auto"/>
            <w:bottom w:val="none" w:sz="0" w:space="0" w:color="auto"/>
            <w:right w:val="none" w:sz="0" w:space="0" w:color="auto"/>
          </w:divBdr>
        </w:div>
        <w:div w:id="726609396">
          <w:marLeft w:val="547"/>
          <w:marRight w:val="0"/>
          <w:marTop w:val="96"/>
          <w:marBottom w:val="0"/>
          <w:divBdr>
            <w:top w:val="none" w:sz="0" w:space="0" w:color="auto"/>
            <w:left w:val="none" w:sz="0" w:space="0" w:color="auto"/>
            <w:bottom w:val="none" w:sz="0" w:space="0" w:color="auto"/>
            <w:right w:val="none" w:sz="0" w:space="0" w:color="auto"/>
          </w:divBdr>
        </w:div>
      </w:divsChild>
    </w:div>
    <w:div w:id="618607666">
      <w:bodyDiv w:val="1"/>
      <w:marLeft w:val="0"/>
      <w:marRight w:val="0"/>
      <w:marTop w:val="0"/>
      <w:marBottom w:val="0"/>
      <w:divBdr>
        <w:top w:val="none" w:sz="0" w:space="0" w:color="auto"/>
        <w:left w:val="none" w:sz="0" w:space="0" w:color="auto"/>
        <w:bottom w:val="none" w:sz="0" w:space="0" w:color="auto"/>
        <w:right w:val="none" w:sz="0" w:space="0" w:color="auto"/>
      </w:divBdr>
      <w:divsChild>
        <w:div w:id="981810590">
          <w:marLeft w:val="547"/>
          <w:marRight w:val="0"/>
          <w:marTop w:val="101"/>
          <w:marBottom w:val="0"/>
          <w:divBdr>
            <w:top w:val="none" w:sz="0" w:space="0" w:color="auto"/>
            <w:left w:val="none" w:sz="0" w:space="0" w:color="auto"/>
            <w:bottom w:val="none" w:sz="0" w:space="0" w:color="auto"/>
            <w:right w:val="none" w:sz="0" w:space="0" w:color="auto"/>
          </w:divBdr>
        </w:div>
        <w:div w:id="1990860046">
          <w:marLeft w:val="547"/>
          <w:marRight w:val="0"/>
          <w:marTop w:val="101"/>
          <w:marBottom w:val="0"/>
          <w:divBdr>
            <w:top w:val="none" w:sz="0" w:space="0" w:color="auto"/>
            <w:left w:val="none" w:sz="0" w:space="0" w:color="auto"/>
            <w:bottom w:val="none" w:sz="0" w:space="0" w:color="auto"/>
            <w:right w:val="none" w:sz="0" w:space="0" w:color="auto"/>
          </w:divBdr>
        </w:div>
        <w:div w:id="628902121">
          <w:marLeft w:val="547"/>
          <w:marRight w:val="0"/>
          <w:marTop w:val="101"/>
          <w:marBottom w:val="0"/>
          <w:divBdr>
            <w:top w:val="none" w:sz="0" w:space="0" w:color="auto"/>
            <w:left w:val="none" w:sz="0" w:space="0" w:color="auto"/>
            <w:bottom w:val="none" w:sz="0" w:space="0" w:color="auto"/>
            <w:right w:val="none" w:sz="0" w:space="0" w:color="auto"/>
          </w:divBdr>
        </w:div>
        <w:div w:id="910312373">
          <w:marLeft w:val="547"/>
          <w:marRight w:val="0"/>
          <w:marTop w:val="101"/>
          <w:marBottom w:val="0"/>
          <w:divBdr>
            <w:top w:val="none" w:sz="0" w:space="0" w:color="auto"/>
            <w:left w:val="none" w:sz="0" w:space="0" w:color="auto"/>
            <w:bottom w:val="none" w:sz="0" w:space="0" w:color="auto"/>
            <w:right w:val="none" w:sz="0" w:space="0" w:color="auto"/>
          </w:divBdr>
        </w:div>
        <w:div w:id="132018089">
          <w:marLeft w:val="547"/>
          <w:marRight w:val="0"/>
          <w:marTop w:val="101"/>
          <w:marBottom w:val="0"/>
          <w:divBdr>
            <w:top w:val="none" w:sz="0" w:space="0" w:color="auto"/>
            <w:left w:val="none" w:sz="0" w:space="0" w:color="auto"/>
            <w:bottom w:val="none" w:sz="0" w:space="0" w:color="auto"/>
            <w:right w:val="none" w:sz="0" w:space="0" w:color="auto"/>
          </w:divBdr>
        </w:div>
        <w:div w:id="1305038008">
          <w:marLeft w:val="547"/>
          <w:marRight w:val="0"/>
          <w:marTop w:val="101"/>
          <w:marBottom w:val="0"/>
          <w:divBdr>
            <w:top w:val="none" w:sz="0" w:space="0" w:color="auto"/>
            <w:left w:val="none" w:sz="0" w:space="0" w:color="auto"/>
            <w:bottom w:val="none" w:sz="0" w:space="0" w:color="auto"/>
            <w:right w:val="none" w:sz="0" w:space="0" w:color="auto"/>
          </w:divBdr>
        </w:div>
        <w:div w:id="1104575794">
          <w:marLeft w:val="547"/>
          <w:marRight w:val="0"/>
          <w:marTop w:val="101"/>
          <w:marBottom w:val="0"/>
          <w:divBdr>
            <w:top w:val="none" w:sz="0" w:space="0" w:color="auto"/>
            <w:left w:val="none" w:sz="0" w:space="0" w:color="auto"/>
            <w:bottom w:val="none" w:sz="0" w:space="0" w:color="auto"/>
            <w:right w:val="none" w:sz="0" w:space="0" w:color="auto"/>
          </w:divBdr>
        </w:div>
      </w:divsChild>
    </w:div>
    <w:div w:id="632172915">
      <w:bodyDiv w:val="1"/>
      <w:marLeft w:val="0"/>
      <w:marRight w:val="0"/>
      <w:marTop w:val="0"/>
      <w:marBottom w:val="0"/>
      <w:divBdr>
        <w:top w:val="none" w:sz="0" w:space="0" w:color="auto"/>
        <w:left w:val="none" w:sz="0" w:space="0" w:color="auto"/>
        <w:bottom w:val="none" w:sz="0" w:space="0" w:color="auto"/>
        <w:right w:val="none" w:sz="0" w:space="0" w:color="auto"/>
      </w:divBdr>
      <w:divsChild>
        <w:div w:id="251475608">
          <w:marLeft w:val="547"/>
          <w:marRight w:val="0"/>
          <w:marTop w:val="86"/>
          <w:marBottom w:val="0"/>
          <w:divBdr>
            <w:top w:val="none" w:sz="0" w:space="0" w:color="auto"/>
            <w:left w:val="none" w:sz="0" w:space="0" w:color="auto"/>
            <w:bottom w:val="none" w:sz="0" w:space="0" w:color="auto"/>
            <w:right w:val="none" w:sz="0" w:space="0" w:color="auto"/>
          </w:divBdr>
        </w:div>
        <w:div w:id="1910382421">
          <w:marLeft w:val="547"/>
          <w:marRight w:val="0"/>
          <w:marTop w:val="96"/>
          <w:marBottom w:val="0"/>
          <w:divBdr>
            <w:top w:val="none" w:sz="0" w:space="0" w:color="auto"/>
            <w:left w:val="none" w:sz="0" w:space="0" w:color="auto"/>
            <w:bottom w:val="none" w:sz="0" w:space="0" w:color="auto"/>
            <w:right w:val="none" w:sz="0" w:space="0" w:color="auto"/>
          </w:divBdr>
        </w:div>
        <w:div w:id="100806848">
          <w:marLeft w:val="547"/>
          <w:marRight w:val="0"/>
          <w:marTop w:val="96"/>
          <w:marBottom w:val="0"/>
          <w:divBdr>
            <w:top w:val="none" w:sz="0" w:space="0" w:color="auto"/>
            <w:left w:val="none" w:sz="0" w:space="0" w:color="auto"/>
            <w:bottom w:val="none" w:sz="0" w:space="0" w:color="auto"/>
            <w:right w:val="none" w:sz="0" w:space="0" w:color="auto"/>
          </w:divBdr>
        </w:div>
        <w:div w:id="1246308451">
          <w:marLeft w:val="547"/>
          <w:marRight w:val="0"/>
          <w:marTop w:val="96"/>
          <w:marBottom w:val="0"/>
          <w:divBdr>
            <w:top w:val="none" w:sz="0" w:space="0" w:color="auto"/>
            <w:left w:val="none" w:sz="0" w:space="0" w:color="auto"/>
            <w:bottom w:val="none" w:sz="0" w:space="0" w:color="auto"/>
            <w:right w:val="none" w:sz="0" w:space="0" w:color="auto"/>
          </w:divBdr>
        </w:div>
        <w:div w:id="1822307274">
          <w:marLeft w:val="547"/>
          <w:marRight w:val="0"/>
          <w:marTop w:val="96"/>
          <w:marBottom w:val="0"/>
          <w:divBdr>
            <w:top w:val="none" w:sz="0" w:space="0" w:color="auto"/>
            <w:left w:val="none" w:sz="0" w:space="0" w:color="auto"/>
            <w:bottom w:val="none" w:sz="0" w:space="0" w:color="auto"/>
            <w:right w:val="none" w:sz="0" w:space="0" w:color="auto"/>
          </w:divBdr>
        </w:div>
        <w:div w:id="1923290286">
          <w:marLeft w:val="547"/>
          <w:marRight w:val="0"/>
          <w:marTop w:val="96"/>
          <w:marBottom w:val="0"/>
          <w:divBdr>
            <w:top w:val="none" w:sz="0" w:space="0" w:color="auto"/>
            <w:left w:val="none" w:sz="0" w:space="0" w:color="auto"/>
            <w:bottom w:val="none" w:sz="0" w:space="0" w:color="auto"/>
            <w:right w:val="none" w:sz="0" w:space="0" w:color="auto"/>
          </w:divBdr>
        </w:div>
        <w:div w:id="1859003555">
          <w:marLeft w:val="547"/>
          <w:marRight w:val="0"/>
          <w:marTop w:val="96"/>
          <w:marBottom w:val="0"/>
          <w:divBdr>
            <w:top w:val="none" w:sz="0" w:space="0" w:color="auto"/>
            <w:left w:val="none" w:sz="0" w:space="0" w:color="auto"/>
            <w:bottom w:val="none" w:sz="0" w:space="0" w:color="auto"/>
            <w:right w:val="none" w:sz="0" w:space="0" w:color="auto"/>
          </w:divBdr>
        </w:div>
      </w:divsChild>
    </w:div>
    <w:div w:id="669912627">
      <w:bodyDiv w:val="1"/>
      <w:marLeft w:val="0"/>
      <w:marRight w:val="0"/>
      <w:marTop w:val="0"/>
      <w:marBottom w:val="0"/>
      <w:divBdr>
        <w:top w:val="none" w:sz="0" w:space="0" w:color="auto"/>
        <w:left w:val="none" w:sz="0" w:space="0" w:color="auto"/>
        <w:bottom w:val="none" w:sz="0" w:space="0" w:color="auto"/>
        <w:right w:val="none" w:sz="0" w:space="0" w:color="auto"/>
      </w:divBdr>
      <w:divsChild>
        <w:div w:id="424810948">
          <w:marLeft w:val="547"/>
          <w:marRight w:val="0"/>
          <w:marTop w:val="96"/>
          <w:marBottom w:val="0"/>
          <w:divBdr>
            <w:top w:val="none" w:sz="0" w:space="0" w:color="auto"/>
            <w:left w:val="none" w:sz="0" w:space="0" w:color="auto"/>
            <w:bottom w:val="none" w:sz="0" w:space="0" w:color="auto"/>
            <w:right w:val="none" w:sz="0" w:space="0" w:color="auto"/>
          </w:divBdr>
        </w:div>
        <w:div w:id="187527132">
          <w:marLeft w:val="547"/>
          <w:marRight w:val="0"/>
          <w:marTop w:val="96"/>
          <w:marBottom w:val="0"/>
          <w:divBdr>
            <w:top w:val="none" w:sz="0" w:space="0" w:color="auto"/>
            <w:left w:val="none" w:sz="0" w:space="0" w:color="auto"/>
            <w:bottom w:val="none" w:sz="0" w:space="0" w:color="auto"/>
            <w:right w:val="none" w:sz="0" w:space="0" w:color="auto"/>
          </w:divBdr>
        </w:div>
        <w:div w:id="1708486081">
          <w:marLeft w:val="547"/>
          <w:marRight w:val="0"/>
          <w:marTop w:val="96"/>
          <w:marBottom w:val="0"/>
          <w:divBdr>
            <w:top w:val="none" w:sz="0" w:space="0" w:color="auto"/>
            <w:left w:val="none" w:sz="0" w:space="0" w:color="auto"/>
            <w:bottom w:val="none" w:sz="0" w:space="0" w:color="auto"/>
            <w:right w:val="none" w:sz="0" w:space="0" w:color="auto"/>
          </w:divBdr>
        </w:div>
        <w:div w:id="896669538">
          <w:marLeft w:val="547"/>
          <w:marRight w:val="0"/>
          <w:marTop w:val="96"/>
          <w:marBottom w:val="0"/>
          <w:divBdr>
            <w:top w:val="none" w:sz="0" w:space="0" w:color="auto"/>
            <w:left w:val="none" w:sz="0" w:space="0" w:color="auto"/>
            <w:bottom w:val="none" w:sz="0" w:space="0" w:color="auto"/>
            <w:right w:val="none" w:sz="0" w:space="0" w:color="auto"/>
          </w:divBdr>
        </w:div>
      </w:divsChild>
    </w:div>
    <w:div w:id="1099064986">
      <w:bodyDiv w:val="1"/>
      <w:marLeft w:val="0"/>
      <w:marRight w:val="0"/>
      <w:marTop w:val="0"/>
      <w:marBottom w:val="0"/>
      <w:divBdr>
        <w:top w:val="none" w:sz="0" w:space="0" w:color="auto"/>
        <w:left w:val="none" w:sz="0" w:space="0" w:color="auto"/>
        <w:bottom w:val="none" w:sz="0" w:space="0" w:color="auto"/>
        <w:right w:val="none" w:sz="0" w:space="0" w:color="auto"/>
      </w:divBdr>
      <w:divsChild>
        <w:div w:id="2023512066">
          <w:marLeft w:val="547"/>
          <w:marRight w:val="0"/>
          <w:marTop w:val="96"/>
          <w:marBottom w:val="0"/>
          <w:divBdr>
            <w:top w:val="none" w:sz="0" w:space="0" w:color="auto"/>
            <w:left w:val="none" w:sz="0" w:space="0" w:color="auto"/>
            <w:bottom w:val="none" w:sz="0" w:space="0" w:color="auto"/>
            <w:right w:val="none" w:sz="0" w:space="0" w:color="auto"/>
          </w:divBdr>
        </w:div>
        <w:div w:id="1867329110">
          <w:marLeft w:val="547"/>
          <w:marRight w:val="0"/>
          <w:marTop w:val="96"/>
          <w:marBottom w:val="0"/>
          <w:divBdr>
            <w:top w:val="none" w:sz="0" w:space="0" w:color="auto"/>
            <w:left w:val="none" w:sz="0" w:space="0" w:color="auto"/>
            <w:bottom w:val="none" w:sz="0" w:space="0" w:color="auto"/>
            <w:right w:val="none" w:sz="0" w:space="0" w:color="auto"/>
          </w:divBdr>
        </w:div>
        <w:div w:id="596645478">
          <w:marLeft w:val="547"/>
          <w:marRight w:val="0"/>
          <w:marTop w:val="96"/>
          <w:marBottom w:val="0"/>
          <w:divBdr>
            <w:top w:val="none" w:sz="0" w:space="0" w:color="auto"/>
            <w:left w:val="none" w:sz="0" w:space="0" w:color="auto"/>
            <w:bottom w:val="none" w:sz="0" w:space="0" w:color="auto"/>
            <w:right w:val="none" w:sz="0" w:space="0" w:color="auto"/>
          </w:divBdr>
        </w:div>
        <w:div w:id="1574924339">
          <w:marLeft w:val="547"/>
          <w:marRight w:val="0"/>
          <w:marTop w:val="96"/>
          <w:marBottom w:val="0"/>
          <w:divBdr>
            <w:top w:val="none" w:sz="0" w:space="0" w:color="auto"/>
            <w:left w:val="none" w:sz="0" w:space="0" w:color="auto"/>
            <w:bottom w:val="none" w:sz="0" w:space="0" w:color="auto"/>
            <w:right w:val="none" w:sz="0" w:space="0" w:color="auto"/>
          </w:divBdr>
        </w:div>
        <w:div w:id="272059290">
          <w:marLeft w:val="547"/>
          <w:marRight w:val="0"/>
          <w:marTop w:val="96"/>
          <w:marBottom w:val="0"/>
          <w:divBdr>
            <w:top w:val="none" w:sz="0" w:space="0" w:color="auto"/>
            <w:left w:val="none" w:sz="0" w:space="0" w:color="auto"/>
            <w:bottom w:val="none" w:sz="0" w:space="0" w:color="auto"/>
            <w:right w:val="none" w:sz="0" w:space="0" w:color="auto"/>
          </w:divBdr>
        </w:div>
        <w:div w:id="1759718388">
          <w:marLeft w:val="547"/>
          <w:marRight w:val="0"/>
          <w:marTop w:val="96"/>
          <w:marBottom w:val="0"/>
          <w:divBdr>
            <w:top w:val="none" w:sz="0" w:space="0" w:color="auto"/>
            <w:left w:val="none" w:sz="0" w:space="0" w:color="auto"/>
            <w:bottom w:val="none" w:sz="0" w:space="0" w:color="auto"/>
            <w:right w:val="none" w:sz="0" w:space="0" w:color="auto"/>
          </w:divBdr>
        </w:div>
      </w:divsChild>
    </w:div>
    <w:div w:id="1138179780">
      <w:bodyDiv w:val="1"/>
      <w:marLeft w:val="0"/>
      <w:marRight w:val="0"/>
      <w:marTop w:val="0"/>
      <w:marBottom w:val="0"/>
      <w:divBdr>
        <w:top w:val="none" w:sz="0" w:space="0" w:color="auto"/>
        <w:left w:val="none" w:sz="0" w:space="0" w:color="auto"/>
        <w:bottom w:val="none" w:sz="0" w:space="0" w:color="auto"/>
        <w:right w:val="none" w:sz="0" w:space="0" w:color="auto"/>
      </w:divBdr>
      <w:divsChild>
        <w:div w:id="176357530">
          <w:marLeft w:val="547"/>
          <w:marRight w:val="0"/>
          <w:marTop w:val="96"/>
          <w:marBottom w:val="0"/>
          <w:divBdr>
            <w:top w:val="none" w:sz="0" w:space="0" w:color="auto"/>
            <w:left w:val="none" w:sz="0" w:space="0" w:color="auto"/>
            <w:bottom w:val="none" w:sz="0" w:space="0" w:color="auto"/>
            <w:right w:val="none" w:sz="0" w:space="0" w:color="auto"/>
          </w:divBdr>
        </w:div>
        <w:div w:id="643588206">
          <w:marLeft w:val="547"/>
          <w:marRight w:val="0"/>
          <w:marTop w:val="96"/>
          <w:marBottom w:val="0"/>
          <w:divBdr>
            <w:top w:val="none" w:sz="0" w:space="0" w:color="auto"/>
            <w:left w:val="none" w:sz="0" w:space="0" w:color="auto"/>
            <w:bottom w:val="none" w:sz="0" w:space="0" w:color="auto"/>
            <w:right w:val="none" w:sz="0" w:space="0" w:color="auto"/>
          </w:divBdr>
        </w:div>
        <w:div w:id="71779611">
          <w:marLeft w:val="547"/>
          <w:marRight w:val="0"/>
          <w:marTop w:val="96"/>
          <w:marBottom w:val="0"/>
          <w:divBdr>
            <w:top w:val="none" w:sz="0" w:space="0" w:color="auto"/>
            <w:left w:val="none" w:sz="0" w:space="0" w:color="auto"/>
            <w:bottom w:val="none" w:sz="0" w:space="0" w:color="auto"/>
            <w:right w:val="none" w:sz="0" w:space="0" w:color="auto"/>
          </w:divBdr>
        </w:div>
        <w:div w:id="936208857">
          <w:marLeft w:val="547"/>
          <w:marRight w:val="0"/>
          <w:marTop w:val="96"/>
          <w:marBottom w:val="0"/>
          <w:divBdr>
            <w:top w:val="none" w:sz="0" w:space="0" w:color="auto"/>
            <w:left w:val="none" w:sz="0" w:space="0" w:color="auto"/>
            <w:bottom w:val="none" w:sz="0" w:space="0" w:color="auto"/>
            <w:right w:val="none" w:sz="0" w:space="0" w:color="auto"/>
          </w:divBdr>
        </w:div>
        <w:div w:id="1492482535">
          <w:marLeft w:val="547"/>
          <w:marRight w:val="0"/>
          <w:marTop w:val="96"/>
          <w:marBottom w:val="0"/>
          <w:divBdr>
            <w:top w:val="none" w:sz="0" w:space="0" w:color="auto"/>
            <w:left w:val="none" w:sz="0" w:space="0" w:color="auto"/>
            <w:bottom w:val="none" w:sz="0" w:space="0" w:color="auto"/>
            <w:right w:val="none" w:sz="0" w:space="0" w:color="auto"/>
          </w:divBdr>
        </w:div>
      </w:divsChild>
    </w:div>
    <w:div w:id="1774545171">
      <w:bodyDiv w:val="1"/>
      <w:marLeft w:val="0"/>
      <w:marRight w:val="0"/>
      <w:marTop w:val="0"/>
      <w:marBottom w:val="0"/>
      <w:divBdr>
        <w:top w:val="none" w:sz="0" w:space="0" w:color="auto"/>
        <w:left w:val="none" w:sz="0" w:space="0" w:color="auto"/>
        <w:bottom w:val="none" w:sz="0" w:space="0" w:color="auto"/>
        <w:right w:val="none" w:sz="0" w:space="0" w:color="auto"/>
      </w:divBdr>
      <w:divsChild>
        <w:div w:id="1184174004">
          <w:marLeft w:val="547"/>
          <w:marRight w:val="0"/>
          <w:marTop w:val="96"/>
          <w:marBottom w:val="0"/>
          <w:divBdr>
            <w:top w:val="none" w:sz="0" w:space="0" w:color="auto"/>
            <w:left w:val="none" w:sz="0" w:space="0" w:color="auto"/>
            <w:bottom w:val="none" w:sz="0" w:space="0" w:color="auto"/>
            <w:right w:val="none" w:sz="0" w:space="0" w:color="auto"/>
          </w:divBdr>
        </w:div>
      </w:divsChild>
    </w:div>
    <w:div w:id="2086026770">
      <w:bodyDiv w:val="1"/>
      <w:marLeft w:val="0"/>
      <w:marRight w:val="0"/>
      <w:marTop w:val="0"/>
      <w:marBottom w:val="0"/>
      <w:divBdr>
        <w:top w:val="none" w:sz="0" w:space="0" w:color="auto"/>
        <w:left w:val="none" w:sz="0" w:space="0" w:color="auto"/>
        <w:bottom w:val="none" w:sz="0" w:space="0" w:color="auto"/>
        <w:right w:val="none" w:sz="0" w:space="0" w:color="auto"/>
      </w:divBdr>
      <w:divsChild>
        <w:div w:id="1455633783">
          <w:marLeft w:val="547"/>
          <w:marRight w:val="0"/>
          <w:marTop w:val="96"/>
          <w:marBottom w:val="0"/>
          <w:divBdr>
            <w:top w:val="none" w:sz="0" w:space="0" w:color="auto"/>
            <w:left w:val="none" w:sz="0" w:space="0" w:color="auto"/>
            <w:bottom w:val="none" w:sz="0" w:space="0" w:color="auto"/>
            <w:right w:val="none" w:sz="0" w:space="0" w:color="auto"/>
          </w:divBdr>
        </w:div>
        <w:div w:id="640887111">
          <w:marLeft w:val="547"/>
          <w:marRight w:val="0"/>
          <w:marTop w:val="96"/>
          <w:marBottom w:val="0"/>
          <w:divBdr>
            <w:top w:val="none" w:sz="0" w:space="0" w:color="auto"/>
            <w:left w:val="none" w:sz="0" w:space="0" w:color="auto"/>
            <w:bottom w:val="none" w:sz="0" w:space="0" w:color="auto"/>
            <w:right w:val="none" w:sz="0" w:space="0" w:color="auto"/>
          </w:divBdr>
        </w:div>
        <w:div w:id="530802886">
          <w:marLeft w:val="547"/>
          <w:marRight w:val="0"/>
          <w:marTop w:val="96"/>
          <w:marBottom w:val="0"/>
          <w:divBdr>
            <w:top w:val="none" w:sz="0" w:space="0" w:color="auto"/>
            <w:left w:val="none" w:sz="0" w:space="0" w:color="auto"/>
            <w:bottom w:val="none" w:sz="0" w:space="0" w:color="auto"/>
            <w:right w:val="none" w:sz="0" w:space="0" w:color="auto"/>
          </w:divBdr>
        </w:div>
        <w:div w:id="77078127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2FB82-E627-4938-9FD2-E31DE3C29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805</Words>
  <Characters>4592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Минтруд Удмуртии</Company>
  <LinksUpToDate>false</LinksUpToDate>
  <CharactersWithSpaces>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Торхов Игорь Викторович</dc:creator>
  <cp:lastModifiedBy>Белова</cp:lastModifiedBy>
  <cp:revision>9</cp:revision>
  <cp:lastPrinted>2016-03-01T05:00:00Z</cp:lastPrinted>
  <dcterms:created xsi:type="dcterms:W3CDTF">2016-02-29T07:11:00Z</dcterms:created>
  <dcterms:modified xsi:type="dcterms:W3CDTF">2017-03-02T07:29:00Z</dcterms:modified>
</cp:coreProperties>
</file>